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8909D" w14:textId="77777777" w:rsidR="00DF6041" w:rsidRPr="00DF6041" w:rsidRDefault="00DF6041" w:rsidP="00DF6041">
      <w:pPr>
        <w:pStyle w:val="Nadpis1"/>
        <w:shd w:val="clear" w:color="auto" w:fill="FFFFFF"/>
        <w:spacing w:before="0" w:after="150" w:line="600" w:lineRule="atLeast"/>
        <w:rPr>
          <w:rFonts w:ascii="inherit" w:hAnsi="inherit" w:cs="Segoe UI"/>
          <w:b w:val="0"/>
          <w:bCs w:val="0"/>
          <w:color w:val="481659"/>
          <w:sz w:val="24"/>
          <w:szCs w:val="24"/>
        </w:rPr>
      </w:pPr>
      <w:r>
        <w:rPr>
          <w:rFonts w:ascii="inherit" w:hAnsi="inherit" w:cs="Segoe UI"/>
          <w:b w:val="0"/>
          <w:bCs w:val="0"/>
          <w:color w:val="481659"/>
          <w:sz w:val="47"/>
          <w:szCs w:val="47"/>
        </w:rPr>
        <w:t> </w:t>
      </w:r>
      <w:hyperlink r:id="rId9" w:history="1">
        <w:bookmarkStart w:id="0" w:name="_GoBack"/>
        <w:r w:rsidRPr="00DF6041">
          <w:rPr>
            <w:rStyle w:val="Hypertextovprepojenie"/>
            <w:rFonts w:ascii="Segoe UI" w:hAnsi="Segoe UI" w:cs="Segoe UI"/>
            <w:b w:val="0"/>
            <w:bCs w:val="0"/>
            <w:color w:val="481659"/>
            <w:sz w:val="24"/>
            <w:szCs w:val="24"/>
          </w:rPr>
          <w:t xml:space="preserve">LP/2024/435 </w:t>
        </w:r>
        <w:bookmarkEnd w:id="0"/>
        <w:r w:rsidRPr="00DF6041">
          <w:rPr>
            <w:rStyle w:val="Hypertextovprepojenie"/>
            <w:rFonts w:ascii="Segoe UI" w:hAnsi="Segoe UI" w:cs="Segoe UI"/>
            <w:b w:val="0"/>
            <w:bCs w:val="0"/>
            <w:color w:val="481659"/>
            <w:sz w:val="24"/>
            <w:szCs w:val="24"/>
          </w:rPr>
          <w:t>Zákon Návrh zákona, ktorým sa mení a dopĺňa zákon Národnej rady Slovenskej republiky č. 162/1995 Z. z. o katastri nehnuteľností a o zápise vlastníckych a iných práv k nehnuteľnostiam (katastrálny zákon) v znení neskorších predpisov a ktorým sa menia a dopĺňajú niektoré zákony</w:t>
        </w:r>
      </w:hyperlink>
    </w:p>
    <w:p w14:paraId="1F240160" w14:textId="49561FEA" w:rsidR="005F7E8F" w:rsidRPr="0078179F" w:rsidRDefault="005F7E8F" w:rsidP="00FB555D">
      <w:pPr>
        <w:pStyle w:val="Zkladntext"/>
        <w:jc w:val="center"/>
        <w:rPr>
          <w:szCs w:val="24"/>
        </w:rPr>
      </w:pPr>
    </w:p>
    <w:p w14:paraId="27CBB80D" w14:textId="4F6C002B" w:rsidR="008C2F76" w:rsidRPr="008C2F76" w:rsidRDefault="008C2F76" w:rsidP="008C2F76">
      <w:pPr>
        <w:jc w:val="center"/>
        <w:rPr>
          <w:sz w:val="24"/>
          <w:szCs w:val="24"/>
          <w:lang w:eastAsia="sk-SK"/>
        </w:rPr>
      </w:pPr>
      <w:r w:rsidRPr="008C2F76">
        <w:rPr>
          <w:b/>
          <w:sz w:val="24"/>
          <w:szCs w:val="24"/>
          <w:lang w:eastAsia="sk-SK"/>
        </w:rPr>
        <w:t>NÁVRH</w:t>
      </w:r>
    </w:p>
    <w:p w14:paraId="43559418" w14:textId="417B7BD2" w:rsidR="000D4022" w:rsidRPr="000B721E" w:rsidRDefault="000D4022" w:rsidP="00BE71BE">
      <w:pPr>
        <w:pStyle w:val="Zkladntext"/>
        <w:jc w:val="center"/>
        <w:rPr>
          <w:b/>
          <w:szCs w:val="24"/>
        </w:rPr>
      </w:pPr>
    </w:p>
    <w:p w14:paraId="451F3CDA" w14:textId="7C43A449" w:rsidR="005F7E8F" w:rsidRDefault="008C2F76" w:rsidP="00BE71BE">
      <w:pPr>
        <w:pStyle w:val="Zkladntext"/>
        <w:jc w:val="center"/>
        <w:rPr>
          <w:b/>
          <w:szCs w:val="24"/>
        </w:rPr>
      </w:pPr>
      <w:r>
        <w:rPr>
          <w:b/>
          <w:szCs w:val="24"/>
        </w:rPr>
        <w:t>Zákon</w:t>
      </w:r>
    </w:p>
    <w:p w14:paraId="4A027EE1" w14:textId="77777777" w:rsidR="00541B47" w:rsidRPr="000B721E" w:rsidRDefault="00541B47" w:rsidP="00BE71BE">
      <w:pPr>
        <w:pStyle w:val="Zkladntext"/>
        <w:jc w:val="center"/>
        <w:rPr>
          <w:b/>
          <w:szCs w:val="24"/>
        </w:rPr>
      </w:pPr>
    </w:p>
    <w:p w14:paraId="5A6E52C2" w14:textId="68E8F316" w:rsidR="002D00DF" w:rsidRDefault="002D00DF" w:rsidP="00BE71BE">
      <w:pPr>
        <w:pStyle w:val="Zkladntext"/>
        <w:jc w:val="center"/>
        <w:rPr>
          <w:szCs w:val="24"/>
        </w:rPr>
      </w:pPr>
    </w:p>
    <w:p w14:paraId="4BC291B2" w14:textId="77777777" w:rsidR="00541B47" w:rsidRPr="000B721E" w:rsidRDefault="00541B47" w:rsidP="00BE71BE">
      <w:pPr>
        <w:pStyle w:val="Zkladntext"/>
        <w:jc w:val="center"/>
        <w:rPr>
          <w:szCs w:val="24"/>
        </w:rPr>
      </w:pPr>
    </w:p>
    <w:p w14:paraId="5569B4F7" w14:textId="7514D51D" w:rsidR="005F7E8F" w:rsidRPr="000B721E" w:rsidRDefault="002D00DF" w:rsidP="00BE71BE">
      <w:pPr>
        <w:jc w:val="center"/>
        <w:rPr>
          <w:sz w:val="24"/>
          <w:szCs w:val="24"/>
        </w:rPr>
      </w:pPr>
      <w:r w:rsidRPr="000B721E">
        <w:rPr>
          <w:sz w:val="24"/>
          <w:szCs w:val="24"/>
        </w:rPr>
        <w:t>z ...</w:t>
      </w:r>
      <w:r w:rsidR="00DF157B">
        <w:rPr>
          <w:sz w:val="24"/>
          <w:szCs w:val="24"/>
        </w:rPr>
        <w:t>.....</w:t>
      </w:r>
      <w:r w:rsidR="005F7E8F" w:rsidRPr="000B721E">
        <w:rPr>
          <w:sz w:val="24"/>
          <w:szCs w:val="24"/>
        </w:rPr>
        <w:t>,</w:t>
      </w:r>
    </w:p>
    <w:p w14:paraId="5350556D" w14:textId="77777777" w:rsidR="000D4022" w:rsidRPr="000B721E" w:rsidRDefault="000D4022" w:rsidP="00BE71BE">
      <w:pPr>
        <w:jc w:val="center"/>
        <w:rPr>
          <w:b/>
          <w:sz w:val="24"/>
          <w:szCs w:val="24"/>
        </w:rPr>
      </w:pPr>
    </w:p>
    <w:p w14:paraId="4BEA0D70" w14:textId="77777777" w:rsidR="005F7E8F" w:rsidRPr="000B721E" w:rsidRDefault="005F7E8F" w:rsidP="00BE71BE">
      <w:pPr>
        <w:jc w:val="center"/>
        <w:rPr>
          <w:sz w:val="24"/>
          <w:szCs w:val="24"/>
        </w:rPr>
      </w:pPr>
      <w:r w:rsidRPr="000B721E">
        <w:rPr>
          <w:b/>
          <w:sz w:val="24"/>
          <w:szCs w:val="24"/>
        </w:rPr>
        <w:t>ktorým sa mení a dopĺňa zákon Národnej rady Slovenskej republiky č. 162/1995 Z. z. o</w:t>
      </w:r>
      <w:r w:rsidR="000D4022" w:rsidRPr="000B721E">
        <w:rPr>
          <w:b/>
          <w:sz w:val="24"/>
          <w:szCs w:val="24"/>
        </w:rPr>
        <w:t> </w:t>
      </w:r>
      <w:r w:rsidRPr="000B721E">
        <w:rPr>
          <w:b/>
          <w:sz w:val="24"/>
          <w:szCs w:val="24"/>
        </w:rPr>
        <w:t>katastri nehnuteľností a o zápise vlastníckych a iných práv k nehnuteľnostiam (katastrálny zákon) v znení neskorších predpisov</w:t>
      </w:r>
      <w:r w:rsidR="0080618E" w:rsidRPr="000B721E">
        <w:rPr>
          <w:b/>
          <w:sz w:val="24"/>
          <w:szCs w:val="24"/>
        </w:rPr>
        <w:t xml:space="preserve"> a</w:t>
      </w:r>
      <w:r w:rsidR="000D4022" w:rsidRPr="000B721E">
        <w:rPr>
          <w:b/>
          <w:sz w:val="24"/>
          <w:szCs w:val="24"/>
        </w:rPr>
        <w:t xml:space="preserve"> ktorým sa menia a dopĺňajú niektoré zákony </w:t>
      </w:r>
    </w:p>
    <w:p w14:paraId="6D126F88" w14:textId="77777777" w:rsidR="005F7E8F" w:rsidRPr="000B721E" w:rsidRDefault="005F7E8F" w:rsidP="00BE71BE">
      <w:pPr>
        <w:jc w:val="center"/>
        <w:rPr>
          <w:sz w:val="24"/>
          <w:szCs w:val="24"/>
        </w:rPr>
      </w:pPr>
    </w:p>
    <w:p w14:paraId="774D992F" w14:textId="77777777" w:rsidR="005F7E8F" w:rsidRPr="000B721E" w:rsidRDefault="005F7E8F" w:rsidP="00BE71BE">
      <w:pPr>
        <w:jc w:val="center"/>
        <w:rPr>
          <w:sz w:val="24"/>
          <w:szCs w:val="24"/>
        </w:rPr>
      </w:pPr>
      <w:r w:rsidRPr="000B721E">
        <w:rPr>
          <w:sz w:val="24"/>
          <w:szCs w:val="24"/>
        </w:rPr>
        <w:t>Národná rada Slovenskej republiky sa uzniesla na tomto zákone:</w:t>
      </w:r>
    </w:p>
    <w:p w14:paraId="76FA85C0" w14:textId="77777777" w:rsidR="005F7E8F" w:rsidRPr="000B721E" w:rsidRDefault="005F7E8F" w:rsidP="00BE71BE">
      <w:pPr>
        <w:jc w:val="both"/>
        <w:rPr>
          <w:sz w:val="24"/>
          <w:szCs w:val="24"/>
        </w:rPr>
      </w:pPr>
    </w:p>
    <w:p w14:paraId="03EA0353" w14:textId="77777777" w:rsidR="005F7E8F" w:rsidRPr="000B721E" w:rsidRDefault="005F7E8F" w:rsidP="003144DB">
      <w:pPr>
        <w:jc w:val="center"/>
        <w:rPr>
          <w:sz w:val="24"/>
          <w:szCs w:val="24"/>
        </w:rPr>
      </w:pPr>
      <w:r w:rsidRPr="000B721E">
        <w:rPr>
          <w:b/>
          <w:sz w:val="24"/>
          <w:szCs w:val="24"/>
        </w:rPr>
        <w:t>Čl. I</w:t>
      </w:r>
    </w:p>
    <w:p w14:paraId="458B62B2" w14:textId="397A3D2D" w:rsidR="00F66426" w:rsidRPr="000B721E" w:rsidRDefault="00F66426" w:rsidP="00BE71BE">
      <w:pPr>
        <w:jc w:val="both"/>
        <w:rPr>
          <w:sz w:val="24"/>
          <w:szCs w:val="24"/>
        </w:rPr>
      </w:pPr>
    </w:p>
    <w:p w14:paraId="34F6A322" w14:textId="0BF4E6EF" w:rsidR="00DD383D" w:rsidRPr="000B721E" w:rsidRDefault="005F7E8F" w:rsidP="00BB62CD">
      <w:pPr>
        <w:pStyle w:val="Zkladntext"/>
        <w:ind w:firstLine="360"/>
        <w:rPr>
          <w:szCs w:val="24"/>
        </w:rPr>
      </w:pPr>
      <w:r w:rsidRPr="000B721E">
        <w:rPr>
          <w:szCs w:val="24"/>
        </w:rPr>
        <w:t>Zákon Národnej rady Slovenskej republiky č. 162/1995 Z. z. o katastri nehnuteľností a</w:t>
      </w:r>
      <w:r w:rsidR="000D4022" w:rsidRPr="000B721E">
        <w:rPr>
          <w:szCs w:val="24"/>
        </w:rPr>
        <w:t> </w:t>
      </w:r>
      <w:r w:rsidRPr="000B721E">
        <w:rPr>
          <w:szCs w:val="24"/>
        </w:rPr>
        <w:t>o</w:t>
      </w:r>
      <w:r w:rsidR="000D4022" w:rsidRPr="000B721E">
        <w:rPr>
          <w:szCs w:val="24"/>
        </w:rPr>
        <w:t> </w:t>
      </w:r>
      <w:r w:rsidRPr="000B721E">
        <w:rPr>
          <w:szCs w:val="24"/>
        </w:rPr>
        <w:t xml:space="preserve"> zápise vlastníckych a iných práv k nehnuteľnostiam (katastrálny zákon) v znení zákona</w:t>
      </w:r>
      <w:r w:rsidR="00CF4146" w:rsidRPr="000B721E">
        <w:rPr>
          <w:szCs w:val="24"/>
        </w:rPr>
        <w:t xml:space="preserve"> Národnej rady Slovenskej republiky</w:t>
      </w:r>
      <w:r w:rsidRPr="000B721E">
        <w:rPr>
          <w:szCs w:val="24"/>
        </w:rPr>
        <w:t xml:space="preserve"> č.</w:t>
      </w:r>
      <w:r w:rsidR="000D4022" w:rsidRPr="000B721E">
        <w:rPr>
          <w:szCs w:val="24"/>
        </w:rPr>
        <w:t> </w:t>
      </w:r>
      <w:r w:rsidRPr="000B721E">
        <w:rPr>
          <w:szCs w:val="24"/>
        </w:rPr>
        <w:t>222/1996 Z. z., zákona č. 255/2001 Z. z., zákona č. 419/2002 Z. z., zákona č. 173/2004 Z. z., zákona č. 568/2007 Z. z., zákona č. 669/2007 Z. z., zákona č. 384/2008 Z. z., zákona č.</w:t>
      </w:r>
      <w:r w:rsidR="000D4022" w:rsidRPr="000B721E">
        <w:rPr>
          <w:szCs w:val="24"/>
        </w:rPr>
        <w:t> </w:t>
      </w:r>
      <w:r w:rsidRPr="000B721E">
        <w:rPr>
          <w:szCs w:val="24"/>
        </w:rPr>
        <w:t>304/2009 Z. z., zákona č. 103/2010 Z. z., zákona č. 345/2012 Z. z., zákona č. 180/2013 Z. z., zákona č. 125/2016 Z. z., zákona č. 212/2018 Z. z.</w:t>
      </w:r>
      <w:r w:rsidR="003026C9">
        <w:rPr>
          <w:szCs w:val="24"/>
        </w:rPr>
        <w:t xml:space="preserve">, </w:t>
      </w:r>
      <w:r w:rsidRPr="000B721E">
        <w:rPr>
          <w:szCs w:val="24"/>
        </w:rPr>
        <w:t xml:space="preserve"> zákona č. 225/2019 Z. z.</w:t>
      </w:r>
      <w:r w:rsidR="00B83D24">
        <w:rPr>
          <w:szCs w:val="24"/>
        </w:rPr>
        <w:t xml:space="preserve">, </w:t>
      </w:r>
      <w:r w:rsidR="003026C9">
        <w:rPr>
          <w:szCs w:val="24"/>
        </w:rPr>
        <w:t>zákona č. 325/2022 Z. z.</w:t>
      </w:r>
      <w:r w:rsidR="00B83D24">
        <w:rPr>
          <w:szCs w:val="24"/>
        </w:rPr>
        <w:t xml:space="preserve">, zákona č. 2/2023 Z. z., zákona č. 205/2023 Z. z. a zákona č. 46/2024 Z. z. </w:t>
      </w:r>
      <w:r w:rsidRPr="000B721E">
        <w:rPr>
          <w:szCs w:val="24"/>
        </w:rPr>
        <w:t>sa mení a dopĺňa takto:</w:t>
      </w:r>
    </w:p>
    <w:p w14:paraId="004EA9C7" w14:textId="77777777" w:rsidR="00BE71BE" w:rsidRPr="000B721E" w:rsidRDefault="00BE71BE" w:rsidP="00BE71BE">
      <w:pPr>
        <w:jc w:val="both"/>
        <w:rPr>
          <w:sz w:val="24"/>
          <w:szCs w:val="24"/>
        </w:rPr>
      </w:pPr>
    </w:p>
    <w:p w14:paraId="64D3ECA4" w14:textId="77777777" w:rsidR="005F7E8F" w:rsidRPr="000B721E" w:rsidRDefault="005F7E8F" w:rsidP="00845C90">
      <w:pPr>
        <w:pStyle w:val="Odsekzoznamu"/>
        <w:numPr>
          <w:ilvl w:val="0"/>
          <w:numId w:val="6"/>
        </w:numPr>
        <w:jc w:val="both"/>
        <w:rPr>
          <w:sz w:val="24"/>
          <w:szCs w:val="24"/>
        </w:rPr>
      </w:pPr>
      <w:r w:rsidRPr="000B721E">
        <w:rPr>
          <w:sz w:val="24"/>
          <w:szCs w:val="24"/>
        </w:rPr>
        <w:t>Nadpis nad § 4 sa vypúšťa a § 4 vrátane nadpisu znie:</w:t>
      </w:r>
    </w:p>
    <w:p w14:paraId="312A3602" w14:textId="77777777" w:rsidR="00BE71BE" w:rsidRPr="000B721E" w:rsidRDefault="00BE71BE" w:rsidP="00BE71BE">
      <w:pPr>
        <w:pStyle w:val="Odsekzoznamu"/>
        <w:jc w:val="both"/>
        <w:rPr>
          <w:sz w:val="24"/>
          <w:szCs w:val="24"/>
        </w:rPr>
      </w:pPr>
    </w:p>
    <w:p w14:paraId="3B66B834" w14:textId="77777777" w:rsidR="005F7E8F" w:rsidRPr="000B721E" w:rsidRDefault="005F7E8F" w:rsidP="00BA0162">
      <w:pPr>
        <w:jc w:val="center"/>
        <w:rPr>
          <w:sz w:val="24"/>
          <w:szCs w:val="24"/>
        </w:rPr>
      </w:pPr>
      <w:r w:rsidRPr="000B721E">
        <w:rPr>
          <w:sz w:val="24"/>
          <w:szCs w:val="24"/>
        </w:rPr>
        <w:t>„§ 4</w:t>
      </w:r>
    </w:p>
    <w:p w14:paraId="6EB575AF" w14:textId="77777777" w:rsidR="005F7E8F" w:rsidRPr="000B721E" w:rsidRDefault="005F7E8F" w:rsidP="00BA0162">
      <w:pPr>
        <w:jc w:val="center"/>
        <w:rPr>
          <w:sz w:val="24"/>
          <w:szCs w:val="24"/>
        </w:rPr>
      </w:pPr>
      <w:r w:rsidRPr="000B721E">
        <w:rPr>
          <w:sz w:val="24"/>
          <w:szCs w:val="24"/>
        </w:rPr>
        <w:t>Zápis práv k</w:t>
      </w:r>
      <w:r w:rsidR="00BA0162" w:rsidRPr="000B721E">
        <w:rPr>
          <w:sz w:val="24"/>
          <w:szCs w:val="24"/>
        </w:rPr>
        <w:t> </w:t>
      </w:r>
      <w:r w:rsidRPr="000B721E">
        <w:rPr>
          <w:sz w:val="24"/>
          <w:szCs w:val="24"/>
        </w:rPr>
        <w:t>nehnuteľnosti</w:t>
      </w:r>
    </w:p>
    <w:p w14:paraId="4270AFC3" w14:textId="77777777" w:rsidR="00BA0162" w:rsidRPr="000B721E" w:rsidRDefault="00BA0162" w:rsidP="00BA0162">
      <w:pPr>
        <w:jc w:val="center"/>
        <w:rPr>
          <w:sz w:val="24"/>
          <w:szCs w:val="24"/>
        </w:rPr>
      </w:pPr>
    </w:p>
    <w:p w14:paraId="7813A8F9" w14:textId="77777777" w:rsidR="005F7E8F" w:rsidRPr="000B721E" w:rsidRDefault="005F7E8F" w:rsidP="00BE71BE">
      <w:pPr>
        <w:jc w:val="both"/>
        <w:rPr>
          <w:sz w:val="24"/>
          <w:szCs w:val="24"/>
        </w:rPr>
      </w:pPr>
      <w:r w:rsidRPr="000B721E">
        <w:rPr>
          <w:sz w:val="24"/>
          <w:szCs w:val="24"/>
          <w:lang w:eastAsia="sk-SK"/>
        </w:rPr>
        <w:t xml:space="preserve">Práva k </w:t>
      </w:r>
      <w:r w:rsidRPr="000B721E">
        <w:rPr>
          <w:sz w:val="24"/>
          <w:szCs w:val="24"/>
        </w:rPr>
        <w:t xml:space="preserve">nehnuteľnosti </w:t>
      </w:r>
      <w:r w:rsidRPr="000B721E">
        <w:rPr>
          <w:sz w:val="24"/>
          <w:szCs w:val="24"/>
          <w:lang w:eastAsia="sk-SK"/>
        </w:rPr>
        <w:t xml:space="preserve">sa do katastra zapisujú vkladom </w:t>
      </w:r>
      <w:r w:rsidRPr="000B721E">
        <w:rPr>
          <w:sz w:val="24"/>
          <w:szCs w:val="24"/>
        </w:rPr>
        <w:t xml:space="preserve">alebo </w:t>
      </w:r>
      <w:r w:rsidRPr="000B721E">
        <w:rPr>
          <w:sz w:val="24"/>
          <w:szCs w:val="24"/>
          <w:lang w:eastAsia="sk-SK"/>
        </w:rPr>
        <w:t>záznamom</w:t>
      </w:r>
      <w:r w:rsidRPr="000B721E">
        <w:rPr>
          <w:sz w:val="24"/>
          <w:szCs w:val="24"/>
        </w:rPr>
        <w:t>.“.</w:t>
      </w:r>
    </w:p>
    <w:p w14:paraId="25465032" w14:textId="77777777" w:rsidR="00BA0162" w:rsidRPr="000B721E" w:rsidRDefault="00BA0162" w:rsidP="00BE71BE">
      <w:pPr>
        <w:jc w:val="both"/>
        <w:rPr>
          <w:sz w:val="24"/>
          <w:szCs w:val="24"/>
        </w:rPr>
      </w:pPr>
    </w:p>
    <w:p w14:paraId="5602B80E" w14:textId="77777777" w:rsidR="00852FB3" w:rsidRDefault="00852FB3" w:rsidP="00845C90">
      <w:pPr>
        <w:pStyle w:val="Odsekzoznamu"/>
        <w:numPr>
          <w:ilvl w:val="0"/>
          <w:numId w:val="6"/>
        </w:numPr>
        <w:jc w:val="both"/>
        <w:rPr>
          <w:sz w:val="24"/>
          <w:szCs w:val="24"/>
        </w:rPr>
      </w:pPr>
      <w:r>
        <w:rPr>
          <w:sz w:val="24"/>
          <w:szCs w:val="24"/>
        </w:rPr>
        <w:t xml:space="preserve">V </w:t>
      </w:r>
      <w:r w:rsidR="005F7E8F" w:rsidRPr="000B721E">
        <w:rPr>
          <w:sz w:val="24"/>
          <w:szCs w:val="24"/>
        </w:rPr>
        <w:t xml:space="preserve">§ 5 </w:t>
      </w:r>
      <w:r>
        <w:rPr>
          <w:sz w:val="24"/>
          <w:szCs w:val="24"/>
        </w:rPr>
        <w:t xml:space="preserve">odsek 2 znie: </w:t>
      </w:r>
    </w:p>
    <w:p w14:paraId="51F6BAA3" w14:textId="77777777" w:rsidR="00852FB3" w:rsidRDefault="00852FB3" w:rsidP="00852FB3">
      <w:pPr>
        <w:pStyle w:val="Odsekzoznamu"/>
        <w:jc w:val="both"/>
        <w:rPr>
          <w:sz w:val="24"/>
          <w:szCs w:val="24"/>
        </w:rPr>
      </w:pPr>
    </w:p>
    <w:p w14:paraId="157F4BD5" w14:textId="03FC1433" w:rsidR="005F7E8F" w:rsidRPr="00107342" w:rsidRDefault="00852FB3" w:rsidP="00107342">
      <w:pPr>
        <w:jc w:val="both"/>
        <w:rPr>
          <w:sz w:val="24"/>
          <w:szCs w:val="24"/>
        </w:rPr>
      </w:pPr>
      <w:r w:rsidRPr="00107342">
        <w:rPr>
          <w:sz w:val="24"/>
          <w:szCs w:val="24"/>
        </w:rPr>
        <w:t xml:space="preserve">„(2) </w:t>
      </w:r>
      <w:r w:rsidR="00A7444D" w:rsidRPr="00107342">
        <w:rPr>
          <w:sz w:val="24"/>
          <w:szCs w:val="24"/>
        </w:rPr>
        <w:t>Záznam je evidenčný úkon okresného úradu, ktorý nemá vplyv na vznik, zmenu alebo zánik práv k nehnuteľnosti, ak § 343 ods. 3 Civilného sporového poriadku neustanovuje inak.“.</w:t>
      </w:r>
    </w:p>
    <w:p w14:paraId="05177C38" w14:textId="77777777" w:rsidR="00BA0162" w:rsidRPr="000B721E" w:rsidRDefault="00BA0162" w:rsidP="00BE71BE">
      <w:pPr>
        <w:jc w:val="both"/>
        <w:rPr>
          <w:sz w:val="24"/>
          <w:szCs w:val="24"/>
        </w:rPr>
      </w:pPr>
    </w:p>
    <w:p w14:paraId="2674C96C" w14:textId="65E51E60" w:rsidR="003328F0" w:rsidRDefault="003328F0" w:rsidP="00845C90">
      <w:pPr>
        <w:pStyle w:val="Odsekzoznamu"/>
        <w:numPr>
          <w:ilvl w:val="0"/>
          <w:numId w:val="6"/>
        </w:numPr>
        <w:jc w:val="both"/>
        <w:rPr>
          <w:sz w:val="24"/>
          <w:szCs w:val="24"/>
        </w:rPr>
      </w:pPr>
      <w:r>
        <w:rPr>
          <w:sz w:val="24"/>
          <w:szCs w:val="24"/>
        </w:rPr>
        <w:t>V § 6 ods. 1 písm. c) sa za slovo „základom“ vklad</w:t>
      </w:r>
      <w:r w:rsidR="00D7233E">
        <w:rPr>
          <w:sz w:val="24"/>
          <w:szCs w:val="24"/>
        </w:rPr>
        <w:t>á čiarka a</w:t>
      </w:r>
      <w:r>
        <w:rPr>
          <w:sz w:val="24"/>
          <w:szCs w:val="24"/>
        </w:rPr>
        <w:t xml:space="preserve"> slová „ohraničené obvodovými stenami a strešnou konštrukciou“.</w:t>
      </w:r>
    </w:p>
    <w:p w14:paraId="23EE35C3" w14:textId="77777777" w:rsidR="003328F0" w:rsidRDefault="003328F0" w:rsidP="003328F0">
      <w:pPr>
        <w:pStyle w:val="Odsekzoznamu"/>
        <w:jc w:val="both"/>
        <w:rPr>
          <w:sz w:val="24"/>
          <w:szCs w:val="24"/>
        </w:rPr>
      </w:pPr>
    </w:p>
    <w:p w14:paraId="05C7C4C9" w14:textId="69EA17A3" w:rsidR="007C3FDF" w:rsidRDefault="007C3FDF" w:rsidP="00845C90">
      <w:pPr>
        <w:pStyle w:val="Odsekzoznamu"/>
        <w:numPr>
          <w:ilvl w:val="0"/>
          <w:numId w:val="6"/>
        </w:numPr>
        <w:jc w:val="both"/>
        <w:rPr>
          <w:sz w:val="24"/>
          <w:szCs w:val="24"/>
        </w:rPr>
      </w:pPr>
      <w:r>
        <w:rPr>
          <w:sz w:val="24"/>
          <w:szCs w:val="24"/>
        </w:rPr>
        <w:t xml:space="preserve">V § 6 </w:t>
      </w:r>
      <w:r w:rsidR="003328F0">
        <w:rPr>
          <w:sz w:val="24"/>
          <w:szCs w:val="24"/>
        </w:rPr>
        <w:t>ods. 1</w:t>
      </w:r>
      <w:r>
        <w:rPr>
          <w:sz w:val="24"/>
          <w:szCs w:val="24"/>
        </w:rPr>
        <w:t xml:space="preserve"> </w:t>
      </w:r>
      <w:r w:rsidR="003328F0">
        <w:rPr>
          <w:sz w:val="24"/>
          <w:szCs w:val="24"/>
        </w:rPr>
        <w:t>sa za písmeno c) vkladá nové písmeno d), ktoré znie:</w:t>
      </w:r>
    </w:p>
    <w:p w14:paraId="762440B6" w14:textId="61857BC5" w:rsidR="007C3FDF" w:rsidRDefault="007C3FDF" w:rsidP="007C3FDF">
      <w:pPr>
        <w:ind w:left="360"/>
        <w:jc w:val="both"/>
        <w:rPr>
          <w:sz w:val="24"/>
          <w:szCs w:val="24"/>
        </w:rPr>
      </w:pPr>
      <w:r>
        <w:rPr>
          <w:sz w:val="24"/>
          <w:szCs w:val="24"/>
        </w:rPr>
        <w:lastRenderedPageBreak/>
        <w:t>„</w:t>
      </w:r>
      <w:r w:rsidR="003328F0">
        <w:rPr>
          <w:sz w:val="24"/>
          <w:szCs w:val="24"/>
        </w:rPr>
        <w:t>d) i</w:t>
      </w:r>
      <w:r>
        <w:rPr>
          <w:sz w:val="24"/>
          <w:szCs w:val="24"/>
        </w:rPr>
        <w:t>nžiniersk</w:t>
      </w:r>
      <w:r w:rsidR="003328F0">
        <w:rPr>
          <w:sz w:val="24"/>
          <w:szCs w:val="24"/>
        </w:rPr>
        <w:t>e</w:t>
      </w:r>
      <w:r>
        <w:rPr>
          <w:sz w:val="24"/>
          <w:szCs w:val="24"/>
        </w:rPr>
        <w:t xml:space="preserve"> stavb</w:t>
      </w:r>
      <w:r w:rsidR="003328F0">
        <w:rPr>
          <w:sz w:val="24"/>
          <w:szCs w:val="24"/>
        </w:rPr>
        <w:t>y</w:t>
      </w:r>
      <w:r w:rsidR="00154440">
        <w:rPr>
          <w:sz w:val="24"/>
          <w:szCs w:val="24"/>
        </w:rPr>
        <w:t>,</w:t>
      </w:r>
      <w:r w:rsidR="006F0331" w:rsidRPr="006F0331">
        <w:rPr>
          <w:sz w:val="24"/>
          <w:szCs w:val="24"/>
          <w:vertAlign w:val="superscript"/>
        </w:rPr>
        <w:t>1aaa</w:t>
      </w:r>
      <w:r w:rsidR="006F0331">
        <w:rPr>
          <w:sz w:val="24"/>
          <w:szCs w:val="24"/>
        </w:rPr>
        <w:t xml:space="preserve">) </w:t>
      </w:r>
      <w:r w:rsidR="00154440" w:rsidRPr="006F0331">
        <w:rPr>
          <w:sz w:val="24"/>
          <w:szCs w:val="24"/>
        </w:rPr>
        <w:t>ak</w:t>
      </w:r>
      <w:r w:rsidR="00154440">
        <w:rPr>
          <w:sz w:val="24"/>
          <w:szCs w:val="24"/>
        </w:rPr>
        <w:t xml:space="preserve"> ide o nehnuteľnosť podľa Občianskeho zákonníka</w:t>
      </w:r>
      <w:r w:rsidR="00D7233E">
        <w:rPr>
          <w:sz w:val="24"/>
          <w:szCs w:val="24"/>
        </w:rPr>
        <w:t>,</w:t>
      </w:r>
      <w:r>
        <w:rPr>
          <w:sz w:val="24"/>
          <w:szCs w:val="24"/>
        </w:rPr>
        <w:t>“.</w:t>
      </w:r>
    </w:p>
    <w:p w14:paraId="122C401B" w14:textId="46EF494E" w:rsidR="007C3FDF" w:rsidRDefault="007C3FDF" w:rsidP="007C3FDF">
      <w:pPr>
        <w:ind w:left="360"/>
        <w:jc w:val="both"/>
        <w:rPr>
          <w:sz w:val="24"/>
          <w:szCs w:val="24"/>
        </w:rPr>
      </w:pPr>
      <w:r>
        <w:rPr>
          <w:sz w:val="24"/>
          <w:szCs w:val="24"/>
        </w:rPr>
        <w:t xml:space="preserve">Doterajšie </w:t>
      </w:r>
      <w:r w:rsidR="003328F0">
        <w:rPr>
          <w:sz w:val="24"/>
          <w:szCs w:val="24"/>
        </w:rPr>
        <w:t>písmená d) až f)</w:t>
      </w:r>
      <w:r>
        <w:rPr>
          <w:sz w:val="24"/>
          <w:szCs w:val="24"/>
        </w:rPr>
        <w:t xml:space="preserve"> sa označujú ako </w:t>
      </w:r>
      <w:r w:rsidR="003328F0">
        <w:rPr>
          <w:sz w:val="24"/>
          <w:szCs w:val="24"/>
        </w:rPr>
        <w:t>písmená e) až g)</w:t>
      </w:r>
      <w:r>
        <w:rPr>
          <w:sz w:val="24"/>
          <w:szCs w:val="24"/>
        </w:rPr>
        <w:t>.</w:t>
      </w:r>
    </w:p>
    <w:p w14:paraId="24F08C40" w14:textId="77777777" w:rsidR="000C65E8" w:rsidRDefault="000C65E8" w:rsidP="007C3FDF">
      <w:pPr>
        <w:ind w:left="360"/>
        <w:jc w:val="both"/>
        <w:rPr>
          <w:sz w:val="24"/>
          <w:szCs w:val="24"/>
        </w:rPr>
      </w:pPr>
    </w:p>
    <w:p w14:paraId="4E8B72D4" w14:textId="6C5278C0" w:rsidR="000C65E8" w:rsidRDefault="000C65E8" w:rsidP="007C3FDF">
      <w:pPr>
        <w:ind w:left="360"/>
        <w:jc w:val="both"/>
        <w:rPr>
          <w:sz w:val="24"/>
          <w:szCs w:val="24"/>
        </w:rPr>
      </w:pPr>
      <w:r>
        <w:rPr>
          <w:sz w:val="24"/>
          <w:szCs w:val="24"/>
        </w:rPr>
        <w:t>Poznámka pod čiarou k odkazu 1aaa znie:</w:t>
      </w:r>
    </w:p>
    <w:p w14:paraId="228FBB6D" w14:textId="32A2DB11" w:rsidR="000C65E8" w:rsidRPr="007C3FDF" w:rsidRDefault="000C65E8" w:rsidP="007C3FDF">
      <w:pPr>
        <w:ind w:left="360"/>
        <w:jc w:val="both"/>
        <w:rPr>
          <w:sz w:val="24"/>
          <w:szCs w:val="24"/>
        </w:rPr>
      </w:pPr>
      <w:r>
        <w:rPr>
          <w:sz w:val="24"/>
          <w:szCs w:val="24"/>
        </w:rPr>
        <w:t>„</w:t>
      </w:r>
      <w:r w:rsidRPr="000C65E8">
        <w:rPr>
          <w:sz w:val="24"/>
          <w:szCs w:val="24"/>
          <w:vertAlign w:val="superscript"/>
        </w:rPr>
        <w:t>1aaa</w:t>
      </w:r>
      <w:r>
        <w:rPr>
          <w:sz w:val="24"/>
          <w:szCs w:val="24"/>
        </w:rPr>
        <w:t>) § 43a</w:t>
      </w:r>
      <w:r w:rsidR="005928A6">
        <w:rPr>
          <w:sz w:val="24"/>
          <w:szCs w:val="24"/>
        </w:rPr>
        <w:t xml:space="preserve"> ods. 3</w:t>
      </w:r>
      <w:r>
        <w:rPr>
          <w:sz w:val="24"/>
          <w:szCs w:val="24"/>
        </w:rPr>
        <w:t xml:space="preserve"> zákona č. 50/1976 Zb.</w:t>
      </w:r>
      <w:r w:rsidR="00B00082">
        <w:rPr>
          <w:sz w:val="24"/>
          <w:szCs w:val="24"/>
        </w:rPr>
        <w:t xml:space="preserve"> v znení neskorších predpisov</w:t>
      </w:r>
      <w:r>
        <w:rPr>
          <w:sz w:val="24"/>
          <w:szCs w:val="24"/>
        </w:rPr>
        <w:t>“.</w:t>
      </w:r>
    </w:p>
    <w:p w14:paraId="14EC5471" w14:textId="77777777" w:rsidR="007C3FDF" w:rsidRPr="007C3FDF" w:rsidRDefault="007C3FDF" w:rsidP="007C3FDF">
      <w:pPr>
        <w:ind w:left="360"/>
        <w:jc w:val="both"/>
        <w:rPr>
          <w:sz w:val="24"/>
          <w:szCs w:val="24"/>
        </w:rPr>
      </w:pPr>
    </w:p>
    <w:p w14:paraId="2A6B1DC1" w14:textId="31A2D3BE" w:rsidR="0079074E" w:rsidRDefault="0079074E" w:rsidP="00845C90">
      <w:pPr>
        <w:pStyle w:val="Odsekzoznamu"/>
        <w:numPr>
          <w:ilvl w:val="0"/>
          <w:numId w:val="6"/>
        </w:numPr>
        <w:jc w:val="both"/>
        <w:rPr>
          <w:sz w:val="24"/>
          <w:szCs w:val="24"/>
        </w:rPr>
      </w:pPr>
      <w:r>
        <w:rPr>
          <w:sz w:val="24"/>
          <w:szCs w:val="24"/>
        </w:rPr>
        <w:t xml:space="preserve">V § 6 sa vypúšťa odsek </w:t>
      </w:r>
      <w:r w:rsidR="006013CA">
        <w:rPr>
          <w:sz w:val="24"/>
          <w:szCs w:val="24"/>
        </w:rPr>
        <w:t>2</w:t>
      </w:r>
      <w:r>
        <w:rPr>
          <w:sz w:val="24"/>
          <w:szCs w:val="24"/>
        </w:rPr>
        <w:t>.</w:t>
      </w:r>
    </w:p>
    <w:p w14:paraId="27F46F05" w14:textId="038DF996" w:rsidR="0079074E" w:rsidRDefault="0079074E" w:rsidP="0079074E">
      <w:pPr>
        <w:ind w:left="360"/>
        <w:jc w:val="both"/>
        <w:rPr>
          <w:sz w:val="24"/>
          <w:szCs w:val="24"/>
        </w:rPr>
      </w:pPr>
      <w:r>
        <w:rPr>
          <w:sz w:val="24"/>
          <w:szCs w:val="24"/>
        </w:rPr>
        <w:t xml:space="preserve">Doterajší odsek </w:t>
      </w:r>
      <w:r w:rsidR="006013CA">
        <w:rPr>
          <w:sz w:val="24"/>
          <w:szCs w:val="24"/>
        </w:rPr>
        <w:t>3</w:t>
      </w:r>
      <w:r>
        <w:rPr>
          <w:sz w:val="24"/>
          <w:szCs w:val="24"/>
        </w:rPr>
        <w:t xml:space="preserve"> sa označuje ako odsek </w:t>
      </w:r>
      <w:r w:rsidR="006013CA">
        <w:rPr>
          <w:sz w:val="24"/>
          <w:szCs w:val="24"/>
        </w:rPr>
        <w:t>2</w:t>
      </w:r>
      <w:r>
        <w:rPr>
          <w:sz w:val="24"/>
          <w:szCs w:val="24"/>
        </w:rPr>
        <w:t>.</w:t>
      </w:r>
    </w:p>
    <w:p w14:paraId="6E293807" w14:textId="77777777" w:rsidR="0079074E" w:rsidRPr="0079074E" w:rsidRDefault="0079074E" w:rsidP="0079074E">
      <w:pPr>
        <w:jc w:val="both"/>
        <w:rPr>
          <w:sz w:val="24"/>
          <w:szCs w:val="24"/>
        </w:rPr>
      </w:pPr>
    </w:p>
    <w:p w14:paraId="060B4D79" w14:textId="0F349574" w:rsidR="00486A79" w:rsidRPr="000B721E" w:rsidRDefault="00486A79" w:rsidP="00845C90">
      <w:pPr>
        <w:pStyle w:val="Odsekzoznamu"/>
        <w:numPr>
          <w:ilvl w:val="0"/>
          <w:numId w:val="6"/>
        </w:numPr>
        <w:jc w:val="both"/>
        <w:rPr>
          <w:sz w:val="24"/>
          <w:szCs w:val="24"/>
        </w:rPr>
      </w:pPr>
      <w:r w:rsidRPr="000B721E">
        <w:rPr>
          <w:sz w:val="24"/>
          <w:szCs w:val="24"/>
        </w:rPr>
        <w:t xml:space="preserve">V § 6 ods. </w:t>
      </w:r>
      <w:r w:rsidR="006013CA">
        <w:rPr>
          <w:sz w:val="24"/>
          <w:szCs w:val="24"/>
        </w:rPr>
        <w:t>2</w:t>
      </w:r>
      <w:r w:rsidRPr="000B721E">
        <w:rPr>
          <w:sz w:val="24"/>
          <w:szCs w:val="24"/>
        </w:rPr>
        <w:t xml:space="preserve"> a § 66 sa za slovom „dopravy“ vypúšťa čiarka a slová „pôšt a telekomunikácií“.</w:t>
      </w:r>
    </w:p>
    <w:p w14:paraId="6E55111B" w14:textId="77777777" w:rsidR="00BA0162" w:rsidRPr="000B721E" w:rsidRDefault="00BA0162" w:rsidP="00BE71BE">
      <w:pPr>
        <w:jc w:val="both"/>
        <w:rPr>
          <w:sz w:val="24"/>
          <w:szCs w:val="24"/>
        </w:rPr>
      </w:pPr>
    </w:p>
    <w:p w14:paraId="44CB8FD8" w14:textId="77777777" w:rsidR="0079074E" w:rsidRPr="000B721E" w:rsidRDefault="0079074E" w:rsidP="0079074E">
      <w:pPr>
        <w:pStyle w:val="Odsekzoznamu"/>
        <w:numPr>
          <w:ilvl w:val="0"/>
          <w:numId w:val="6"/>
        </w:numPr>
        <w:jc w:val="both"/>
        <w:rPr>
          <w:sz w:val="24"/>
          <w:szCs w:val="24"/>
        </w:rPr>
      </w:pPr>
      <w:r w:rsidRPr="000B721E">
        <w:rPr>
          <w:sz w:val="24"/>
          <w:szCs w:val="24"/>
        </w:rPr>
        <w:t>Za § 6 sa vkladá § 6a, ktorý vrátane nadpisu znie:</w:t>
      </w:r>
    </w:p>
    <w:p w14:paraId="505A2C95" w14:textId="77777777" w:rsidR="0079074E" w:rsidRPr="000B721E" w:rsidRDefault="0079074E" w:rsidP="0079074E">
      <w:pPr>
        <w:pStyle w:val="Odsekzoznamu"/>
        <w:jc w:val="both"/>
        <w:rPr>
          <w:sz w:val="24"/>
          <w:szCs w:val="24"/>
        </w:rPr>
      </w:pPr>
    </w:p>
    <w:p w14:paraId="2E6D252D" w14:textId="77777777" w:rsidR="0079074E" w:rsidRPr="000B721E" w:rsidRDefault="0079074E" w:rsidP="0079074E">
      <w:pPr>
        <w:jc w:val="center"/>
        <w:rPr>
          <w:sz w:val="24"/>
          <w:szCs w:val="24"/>
        </w:rPr>
      </w:pPr>
      <w:r w:rsidRPr="000B721E">
        <w:rPr>
          <w:sz w:val="24"/>
          <w:szCs w:val="24"/>
        </w:rPr>
        <w:t>„§ 6a</w:t>
      </w:r>
    </w:p>
    <w:p w14:paraId="2C37E90B" w14:textId="77777777" w:rsidR="0079074E" w:rsidRPr="000B721E" w:rsidRDefault="0079074E" w:rsidP="0079074E">
      <w:pPr>
        <w:jc w:val="center"/>
        <w:rPr>
          <w:sz w:val="24"/>
          <w:szCs w:val="24"/>
        </w:rPr>
      </w:pPr>
      <w:r w:rsidRPr="000B721E">
        <w:rPr>
          <w:sz w:val="24"/>
          <w:szCs w:val="24"/>
        </w:rPr>
        <w:t>Konanie o predmete evidovania v katastri</w:t>
      </w:r>
    </w:p>
    <w:p w14:paraId="77F41F96" w14:textId="77777777" w:rsidR="0079074E" w:rsidRPr="000B721E" w:rsidRDefault="0079074E" w:rsidP="0079074E">
      <w:pPr>
        <w:jc w:val="both"/>
        <w:rPr>
          <w:sz w:val="24"/>
          <w:szCs w:val="24"/>
        </w:rPr>
      </w:pPr>
    </w:p>
    <w:p w14:paraId="6B6CC077" w14:textId="77777777" w:rsidR="0079074E" w:rsidRPr="000B721E" w:rsidRDefault="0079074E" w:rsidP="0079074E">
      <w:pPr>
        <w:jc w:val="both"/>
        <w:rPr>
          <w:sz w:val="24"/>
          <w:szCs w:val="24"/>
        </w:rPr>
      </w:pPr>
      <w:r w:rsidRPr="000B721E">
        <w:rPr>
          <w:sz w:val="24"/>
          <w:szCs w:val="24"/>
        </w:rPr>
        <w:t xml:space="preserve">(1) V pochybnostiach okresného úradu, či ide o predmet evidovania v katastri, rozhoduje úrad; na toto rozhodovanie sa nevzťahuje správny poriadok. Okresný úrad oznámi účastníkovi konania o návrhu na vklad alebo tomu, v prospech koho sa má vykonať zápis do katastra, že úradu predložil vec na rozhodnutie, či ide o predmet evidovania v katastri.  </w:t>
      </w:r>
    </w:p>
    <w:p w14:paraId="4620828D" w14:textId="77777777" w:rsidR="0079074E" w:rsidRPr="000B721E" w:rsidRDefault="0079074E" w:rsidP="0079074E">
      <w:pPr>
        <w:jc w:val="both"/>
        <w:rPr>
          <w:sz w:val="24"/>
          <w:szCs w:val="24"/>
        </w:rPr>
      </w:pPr>
    </w:p>
    <w:p w14:paraId="683D35A9" w14:textId="77777777" w:rsidR="0079074E" w:rsidRPr="000B721E" w:rsidRDefault="0079074E" w:rsidP="0079074E">
      <w:pPr>
        <w:jc w:val="both"/>
        <w:rPr>
          <w:sz w:val="24"/>
          <w:szCs w:val="24"/>
        </w:rPr>
      </w:pPr>
      <w:r w:rsidRPr="000B721E">
        <w:rPr>
          <w:sz w:val="24"/>
          <w:szCs w:val="24"/>
        </w:rPr>
        <w:t xml:space="preserve">(2) Okresný úrad predloží úradu na rozhodnutie, či ide o predmet evidovania v katastri, spisový materiál, ktorého súčasťou je fotodokumentácia stavby. Fotodokumentáciu stavby predkladá </w:t>
      </w:r>
      <w:r>
        <w:rPr>
          <w:sz w:val="24"/>
          <w:szCs w:val="24"/>
        </w:rPr>
        <w:t xml:space="preserve">okresnému úradu </w:t>
      </w:r>
      <w:r w:rsidRPr="000B721E">
        <w:rPr>
          <w:sz w:val="24"/>
          <w:szCs w:val="24"/>
        </w:rPr>
        <w:t xml:space="preserve">žiadateľ o zápis stavby do katastra. </w:t>
      </w:r>
    </w:p>
    <w:p w14:paraId="0F407774" w14:textId="77777777" w:rsidR="0079074E" w:rsidRPr="000B721E" w:rsidRDefault="0079074E" w:rsidP="0079074E">
      <w:pPr>
        <w:jc w:val="both"/>
        <w:rPr>
          <w:sz w:val="24"/>
          <w:szCs w:val="24"/>
        </w:rPr>
      </w:pPr>
    </w:p>
    <w:p w14:paraId="37335590" w14:textId="77777777" w:rsidR="0079074E" w:rsidRPr="000B721E" w:rsidRDefault="0079074E" w:rsidP="0079074E">
      <w:pPr>
        <w:jc w:val="both"/>
        <w:rPr>
          <w:sz w:val="24"/>
          <w:szCs w:val="24"/>
        </w:rPr>
      </w:pPr>
      <w:r w:rsidRPr="000B721E">
        <w:rPr>
          <w:sz w:val="24"/>
          <w:szCs w:val="24"/>
        </w:rPr>
        <w:t xml:space="preserve"> (3) Konanie o predmete evidovania v katastri sa prerušuje odo dňa odoslania výzvy okresnému úradu, aby v určenej lehote doplnil spisový materiál; počas prerušenia konania lehota na rozhodnutie neplynie. </w:t>
      </w:r>
    </w:p>
    <w:p w14:paraId="47664689" w14:textId="77777777" w:rsidR="0079074E" w:rsidRPr="000B721E" w:rsidRDefault="0079074E" w:rsidP="0079074E">
      <w:pPr>
        <w:jc w:val="both"/>
        <w:rPr>
          <w:sz w:val="24"/>
          <w:szCs w:val="24"/>
        </w:rPr>
      </w:pPr>
    </w:p>
    <w:p w14:paraId="39ACCBB7" w14:textId="77777777" w:rsidR="0079074E" w:rsidRPr="000B721E" w:rsidRDefault="0079074E" w:rsidP="0079074E">
      <w:pPr>
        <w:jc w:val="both"/>
        <w:rPr>
          <w:sz w:val="24"/>
          <w:szCs w:val="24"/>
        </w:rPr>
      </w:pPr>
      <w:r w:rsidRPr="000B721E">
        <w:rPr>
          <w:sz w:val="24"/>
          <w:szCs w:val="24"/>
        </w:rPr>
        <w:t>(4) Úrad rozhodne, či ide o predmet evidovania v katastri do 30 dní odo dňa doručenia žiadosti okresného úradu o vydanie rozhodnutia. Úrad oznámi rozhodnutie, či ide o predmet evidovania v katastri okresnému úradu do piatich dní odo dňa jeho vydania a zároveň toto rozhodnutie zverejní na svojom webovom sídle a na elektronickej úradnej tabuli.“.</w:t>
      </w:r>
    </w:p>
    <w:p w14:paraId="2F28A195" w14:textId="77777777" w:rsidR="0079074E" w:rsidRDefault="0079074E" w:rsidP="0079074E">
      <w:pPr>
        <w:pStyle w:val="Odsekzoznamu"/>
        <w:jc w:val="both"/>
        <w:rPr>
          <w:sz w:val="24"/>
          <w:szCs w:val="24"/>
        </w:rPr>
      </w:pPr>
    </w:p>
    <w:p w14:paraId="0D8AC882" w14:textId="7E6621B9" w:rsidR="007D5274" w:rsidRDefault="007D5274" w:rsidP="00845C90">
      <w:pPr>
        <w:pStyle w:val="Odsekzoznamu"/>
        <w:numPr>
          <w:ilvl w:val="0"/>
          <w:numId w:val="6"/>
        </w:numPr>
        <w:jc w:val="both"/>
        <w:rPr>
          <w:sz w:val="24"/>
          <w:szCs w:val="24"/>
        </w:rPr>
      </w:pPr>
      <w:r>
        <w:rPr>
          <w:sz w:val="24"/>
          <w:szCs w:val="24"/>
        </w:rPr>
        <w:t>V § 8 odsek 4 znie:</w:t>
      </w:r>
    </w:p>
    <w:p w14:paraId="3597F912" w14:textId="166E553F" w:rsidR="007D5274" w:rsidRDefault="007D5274" w:rsidP="007D5274">
      <w:pPr>
        <w:ind w:left="360"/>
        <w:jc w:val="both"/>
        <w:rPr>
          <w:sz w:val="24"/>
          <w:szCs w:val="24"/>
        </w:rPr>
      </w:pPr>
      <w:r>
        <w:rPr>
          <w:sz w:val="24"/>
          <w:szCs w:val="24"/>
        </w:rPr>
        <w:t xml:space="preserve">„(4) </w:t>
      </w:r>
      <w:r w:rsidRPr="007D5274">
        <w:rPr>
          <w:sz w:val="24"/>
          <w:szCs w:val="24"/>
        </w:rPr>
        <w:t>Pozemkové knihy</w:t>
      </w:r>
      <w:r>
        <w:rPr>
          <w:sz w:val="24"/>
          <w:szCs w:val="24"/>
        </w:rPr>
        <w:t xml:space="preserve">, </w:t>
      </w:r>
      <w:r w:rsidRPr="007D5274">
        <w:rPr>
          <w:sz w:val="24"/>
          <w:szCs w:val="24"/>
        </w:rPr>
        <w:t>železničná kniha</w:t>
      </w:r>
      <w:r>
        <w:rPr>
          <w:sz w:val="24"/>
          <w:szCs w:val="24"/>
        </w:rPr>
        <w:t xml:space="preserve"> a zbierka listín</w:t>
      </w:r>
      <w:r w:rsidRPr="007D5274">
        <w:rPr>
          <w:sz w:val="24"/>
          <w:szCs w:val="24"/>
        </w:rPr>
        <w:t xml:space="preserve"> sú dokumenty s trvalou dokumentárnou hodnotou.</w:t>
      </w:r>
      <w:r>
        <w:rPr>
          <w:sz w:val="24"/>
          <w:szCs w:val="24"/>
        </w:rPr>
        <w:t>“.</w:t>
      </w:r>
    </w:p>
    <w:p w14:paraId="6C32071F" w14:textId="77777777" w:rsidR="007D5274" w:rsidRPr="007D5274" w:rsidRDefault="007D5274" w:rsidP="007D5274">
      <w:pPr>
        <w:jc w:val="both"/>
        <w:rPr>
          <w:sz w:val="24"/>
          <w:szCs w:val="24"/>
        </w:rPr>
      </w:pPr>
    </w:p>
    <w:p w14:paraId="3F076388" w14:textId="2C1D2E65" w:rsidR="00A1506A" w:rsidRDefault="00A1506A" w:rsidP="00845C90">
      <w:pPr>
        <w:pStyle w:val="Odsekzoznamu"/>
        <w:numPr>
          <w:ilvl w:val="0"/>
          <w:numId w:val="6"/>
        </w:numPr>
        <w:jc w:val="both"/>
        <w:rPr>
          <w:sz w:val="24"/>
          <w:szCs w:val="24"/>
        </w:rPr>
      </w:pPr>
      <w:r>
        <w:rPr>
          <w:sz w:val="24"/>
          <w:szCs w:val="24"/>
        </w:rPr>
        <w:t>V § 9 sa vypúšťa písmeno k).</w:t>
      </w:r>
    </w:p>
    <w:p w14:paraId="1B539FED" w14:textId="77777777" w:rsidR="00A1506A" w:rsidRDefault="00A1506A" w:rsidP="00A1506A">
      <w:pPr>
        <w:pStyle w:val="Odsekzoznamu"/>
        <w:jc w:val="both"/>
        <w:rPr>
          <w:sz w:val="24"/>
          <w:szCs w:val="24"/>
        </w:rPr>
      </w:pPr>
    </w:p>
    <w:p w14:paraId="46A813BF" w14:textId="6B0BCEBF" w:rsidR="00072CFA" w:rsidRPr="000B721E" w:rsidRDefault="00072CFA" w:rsidP="00845C90">
      <w:pPr>
        <w:pStyle w:val="Odsekzoznamu"/>
        <w:numPr>
          <w:ilvl w:val="0"/>
          <w:numId w:val="6"/>
        </w:numPr>
        <w:jc w:val="both"/>
        <w:rPr>
          <w:sz w:val="24"/>
          <w:szCs w:val="24"/>
        </w:rPr>
      </w:pPr>
      <w:r w:rsidRPr="000B721E">
        <w:rPr>
          <w:sz w:val="24"/>
          <w:szCs w:val="24"/>
        </w:rPr>
        <w:t>V § 10 ods. 1 sa slová „znaleckú činnosť z odboru geodézie, kartografie a katastra“ nahrádzajú slovami „znaleckú činnosť z odboru geodézia, kartografia a kataster nehnuteľností“.</w:t>
      </w:r>
    </w:p>
    <w:p w14:paraId="0959BC19" w14:textId="77777777" w:rsidR="00393C73" w:rsidRPr="00106943" w:rsidRDefault="00393C73" w:rsidP="00106943">
      <w:pPr>
        <w:jc w:val="both"/>
        <w:rPr>
          <w:sz w:val="24"/>
          <w:szCs w:val="24"/>
        </w:rPr>
      </w:pPr>
    </w:p>
    <w:p w14:paraId="6AFD9963" w14:textId="63138F8A" w:rsidR="00E5653A" w:rsidRDefault="00E5653A" w:rsidP="00845C90">
      <w:pPr>
        <w:pStyle w:val="Odsekzoznamu"/>
        <w:numPr>
          <w:ilvl w:val="0"/>
          <w:numId w:val="6"/>
        </w:numPr>
        <w:jc w:val="both"/>
        <w:rPr>
          <w:sz w:val="24"/>
          <w:szCs w:val="24"/>
        </w:rPr>
      </w:pPr>
      <w:r>
        <w:rPr>
          <w:sz w:val="24"/>
          <w:szCs w:val="24"/>
        </w:rPr>
        <w:t>V § 12 ods. 1 písm. i) sa slová „§ 6 ods. 2“ nahrádzajú slovami „§ 6</w:t>
      </w:r>
      <w:r w:rsidR="0079074E">
        <w:rPr>
          <w:sz w:val="24"/>
          <w:szCs w:val="24"/>
        </w:rPr>
        <w:t>a</w:t>
      </w:r>
      <w:r>
        <w:rPr>
          <w:sz w:val="24"/>
          <w:szCs w:val="24"/>
        </w:rPr>
        <w:t>“.</w:t>
      </w:r>
    </w:p>
    <w:p w14:paraId="08FAE5DE" w14:textId="77777777" w:rsidR="00D662A6" w:rsidRPr="000B721E" w:rsidRDefault="00D662A6" w:rsidP="00BE71BE">
      <w:pPr>
        <w:jc w:val="both"/>
        <w:rPr>
          <w:sz w:val="24"/>
          <w:szCs w:val="24"/>
        </w:rPr>
      </w:pPr>
    </w:p>
    <w:p w14:paraId="1C513BDC" w14:textId="77777777" w:rsidR="005F7E8F" w:rsidRPr="000B721E" w:rsidRDefault="005F7E8F" w:rsidP="00845C90">
      <w:pPr>
        <w:pStyle w:val="Zkladntext"/>
        <w:numPr>
          <w:ilvl w:val="0"/>
          <w:numId w:val="6"/>
        </w:numPr>
        <w:rPr>
          <w:szCs w:val="24"/>
        </w:rPr>
      </w:pPr>
      <w:r w:rsidRPr="000B721E">
        <w:rPr>
          <w:bCs/>
          <w:szCs w:val="24"/>
          <w:lang w:eastAsia="sk-SK"/>
        </w:rPr>
        <w:t>§ 23</w:t>
      </w:r>
      <w:r w:rsidRPr="000B721E">
        <w:rPr>
          <w:szCs w:val="24"/>
        </w:rPr>
        <w:t xml:space="preserve"> </w:t>
      </w:r>
      <w:r w:rsidR="00CD57EE" w:rsidRPr="000B721E">
        <w:rPr>
          <w:szCs w:val="24"/>
        </w:rPr>
        <w:t xml:space="preserve">vrátane nadpisu </w:t>
      </w:r>
      <w:r w:rsidR="006857C7" w:rsidRPr="000B721E">
        <w:rPr>
          <w:szCs w:val="24"/>
        </w:rPr>
        <w:t>znie</w:t>
      </w:r>
      <w:r w:rsidRPr="000B721E">
        <w:rPr>
          <w:bCs/>
          <w:szCs w:val="24"/>
          <w:lang w:eastAsia="sk-SK"/>
        </w:rPr>
        <w:t>:</w:t>
      </w:r>
    </w:p>
    <w:p w14:paraId="737221F6" w14:textId="77777777" w:rsidR="005F7E8F" w:rsidRPr="000B721E" w:rsidRDefault="005F7E8F" w:rsidP="00BE71BE">
      <w:pPr>
        <w:jc w:val="both"/>
        <w:rPr>
          <w:sz w:val="24"/>
          <w:szCs w:val="24"/>
        </w:rPr>
      </w:pPr>
    </w:p>
    <w:p w14:paraId="7C8DDFA9" w14:textId="77777777" w:rsidR="005F7E8F" w:rsidRPr="000B721E" w:rsidRDefault="005F7E8F" w:rsidP="00D662A6">
      <w:pPr>
        <w:jc w:val="center"/>
        <w:rPr>
          <w:sz w:val="24"/>
          <w:szCs w:val="24"/>
        </w:rPr>
      </w:pPr>
      <w:r w:rsidRPr="000B721E">
        <w:rPr>
          <w:bCs/>
          <w:sz w:val="24"/>
          <w:szCs w:val="24"/>
          <w:lang w:eastAsia="sk-SK"/>
        </w:rPr>
        <w:t>„§ 23</w:t>
      </w:r>
    </w:p>
    <w:p w14:paraId="69CA5BFD" w14:textId="77777777" w:rsidR="005F7E8F" w:rsidRPr="000B721E" w:rsidRDefault="005F7E8F" w:rsidP="00D662A6">
      <w:pPr>
        <w:jc w:val="center"/>
        <w:rPr>
          <w:bCs/>
          <w:sz w:val="24"/>
          <w:szCs w:val="24"/>
          <w:lang w:eastAsia="sk-SK"/>
        </w:rPr>
      </w:pPr>
      <w:r w:rsidRPr="000B721E">
        <w:rPr>
          <w:bCs/>
          <w:sz w:val="24"/>
          <w:szCs w:val="24"/>
          <w:lang w:eastAsia="sk-SK"/>
        </w:rPr>
        <w:t>Elektronické podanie</w:t>
      </w:r>
    </w:p>
    <w:p w14:paraId="1337F405" w14:textId="77777777" w:rsidR="00577613" w:rsidRPr="000B721E" w:rsidRDefault="00577613" w:rsidP="00BE71BE">
      <w:pPr>
        <w:shd w:val="clear" w:color="auto" w:fill="FFFFFF"/>
        <w:jc w:val="both"/>
        <w:rPr>
          <w:sz w:val="24"/>
          <w:szCs w:val="24"/>
        </w:rPr>
      </w:pPr>
    </w:p>
    <w:p w14:paraId="64992800" w14:textId="2DD58CB2" w:rsidR="005F7E8F" w:rsidRPr="000B721E" w:rsidRDefault="005F7E8F" w:rsidP="004F0D38">
      <w:pPr>
        <w:shd w:val="clear" w:color="auto" w:fill="FFFFFF"/>
        <w:jc w:val="both"/>
        <w:rPr>
          <w:sz w:val="24"/>
          <w:szCs w:val="24"/>
        </w:rPr>
      </w:pPr>
      <w:r w:rsidRPr="000B721E">
        <w:rPr>
          <w:sz w:val="24"/>
          <w:szCs w:val="24"/>
        </w:rPr>
        <w:t>Elektronické podanie sa podáva prostredníctvom určeného elektronického formulára elektronickej služby katastra nehnuteľností</w:t>
      </w:r>
      <w:r w:rsidR="003026C9">
        <w:rPr>
          <w:sz w:val="24"/>
          <w:szCs w:val="24"/>
          <w:vertAlign w:val="superscript"/>
        </w:rPr>
        <w:t>7</w:t>
      </w:r>
      <w:r w:rsidR="00E76A00" w:rsidRPr="000B721E">
        <w:rPr>
          <w:sz w:val="24"/>
          <w:szCs w:val="24"/>
          <w:vertAlign w:val="superscript"/>
        </w:rPr>
        <w:t>a</w:t>
      </w:r>
      <w:r w:rsidR="00E76A00" w:rsidRPr="000B721E">
        <w:rPr>
          <w:sz w:val="24"/>
          <w:szCs w:val="24"/>
        </w:rPr>
        <w:t>) alebo prostredníctvom elektronickej podateľne ústredného portálu verejnej správy spôsobom podľa osobitného predpisu</w:t>
      </w:r>
      <w:r w:rsidRPr="000B721E">
        <w:rPr>
          <w:sz w:val="24"/>
          <w:szCs w:val="24"/>
        </w:rPr>
        <w:t>.</w:t>
      </w:r>
      <w:r w:rsidR="003026C9">
        <w:rPr>
          <w:sz w:val="24"/>
          <w:szCs w:val="24"/>
          <w:vertAlign w:val="superscript"/>
        </w:rPr>
        <w:t>7</w:t>
      </w:r>
      <w:r w:rsidR="00E76A00" w:rsidRPr="000B721E">
        <w:rPr>
          <w:sz w:val="24"/>
          <w:szCs w:val="24"/>
          <w:vertAlign w:val="superscript"/>
        </w:rPr>
        <w:t>b</w:t>
      </w:r>
      <w:r w:rsidR="008A4D64" w:rsidRPr="000B721E">
        <w:rPr>
          <w:sz w:val="24"/>
          <w:szCs w:val="24"/>
        </w:rPr>
        <w:t>)“.</w:t>
      </w:r>
    </w:p>
    <w:p w14:paraId="62A06D14" w14:textId="77777777" w:rsidR="005F7E8F" w:rsidRPr="000B721E" w:rsidRDefault="005F7E8F" w:rsidP="00BE71BE">
      <w:pPr>
        <w:jc w:val="both"/>
        <w:rPr>
          <w:sz w:val="24"/>
          <w:szCs w:val="24"/>
        </w:rPr>
      </w:pPr>
    </w:p>
    <w:p w14:paraId="3F857361" w14:textId="30907146" w:rsidR="005F7E8F" w:rsidRPr="000B721E" w:rsidRDefault="005F7E8F" w:rsidP="00BE71BE">
      <w:pPr>
        <w:jc w:val="both"/>
        <w:rPr>
          <w:sz w:val="24"/>
          <w:szCs w:val="24"/>
        </w:rPr>
      </w:pPr>
      <w:r w:rsidRPr="000B721E">
        <w:rPr>
          <w:sz w:val="24"/>
          <w:szCs w:val="24"/>
        </w:rPr>
        <w:t>Poznámk</w:t>
      </w:r>
      <w:r w:rsidR="008A4D64" w:rsidRPr="000B721E">
        <w:rPr>
          <w:sz w:val="24"/>
          <w:szCs w:val="24"/>
        </w:rPr>
        <w:t>y</w:t>
      </w:r>
      <w:r w:rsidRPr="000B721E">
        <w:rPr>
          <w:sz w:val="24"/>
          <w:szCs w:val="24"/>
        </w:rPr>
        <w:t xml:space="preserve"> pod čiarou k</w:t>
      </w:r>
      <w:r w:rsidR="00995C9A" w:rsidRPr="000B721E">
        <w:rPr>
          <w:sz w:val="24"/>
          <w:szCs w:val="24"/>
        </w:rPr>
        <w:t> </w:t>
      </w:r>
      <w:r w:rsidRPr="000B721E">
        <w:rPr>
          <w:sz w:val="24"/>
          <w:szCs w:val="24"/>
        </w:rPr>
        <w:t>odkaz</w:t>
      </w:r>
      <w:r w:rsidR="008A4D64" w:rsidRPr="000B721E">
        <w:rPr>
          <w:sz w:val="24"/>
          <w:szCs w:val="24"/>
        </w:rPr>
        <w:t>om</w:t>
      </w:r>
      <w:r w:rsidRPr="000B721E">
        <w:rPr>
          <w:sz w:val="24"/>
          <w:szCs w:val="24"/>
        </w:rPr>
        <w:t xml:space="preserve"> </w:t>
      </w:r>
      <w:r w:rsidR="00CF6CAA" w:rsidRPr="000B721E">
        <w:rPr>
          <w:sz w:val="24"/>
          <w:szCs w:val="24"/>
        </w:rPr>
        <w:t xml:space="preserve">7a </w:t>
      </w:r>
      <w:r w:rsidR="008A4D64" w:rsidRPr="000B721E">
        <w:rPr>
          <w:sz w:val="24"/>
          <w:szCs w:val="24"/>
        </w:rPr>
        <w:t>a</w:t>
      </w:r>
      <w:r w:rsidR="00995C9A" w:rsidRPr="000B721E">
        <w:rPr>
          <w:sz w:val="24"/>
          <w:szCs w:val="24"/>
        </w:rPr>
        <w:t> </w:t>
      </w:r>
      <w:r w:rsidR="00CF6CAA" w:rsidRPr="000B721E">
        <w:rPr>
          <w:sz w:val="24"/>
          <w:szCs w:val="24"/>
        </w:rPr>
        <w:t xml:space="preserve">7b </w:t>
      </w:r>
      <w:r w:rsidRPr="000B721E">
        <w:rPr>
          <w:sz w:val="24"/>
          <w:szCs w:val="24"/>
        </w:rPr>
        <w:t>zn</w:t>
      </w:r>
      <w:r w:rsidR="008A4D64" w:rsidRPr="000B721E">
        <w:rPr>
          <w:sz w:val="24"/>
          <w:szCs w:val="24"/>
        </w:rPr>
        <w:t>ejú</w:t>
      </w:r>
      <w:r w:rsidRPr="000B721E">
        <w:rPr>
          <w:sz w:val="24"/>
          <w:szCs w:val="24"/>
        </w:rPr>
        <w:t>:</w:t>
      </w:r>
      <w:r w:rsidR="001C42C7" w:rsidRPr="000B721E">
        <w:rPr>
          <w:sz w:val="24"/>
          <w:szCs w:val="24"/>
        </w:rPr>
        <w:t xml:space="preserve"> </w:t>
      </w:r>
    </w:p>
    <w:p w14:paraId="7DA82547" w14:textId="705C1ED4" w:rsidR="001C42C7" w:rsidRPr="000B721E" w:rsidRDefault="005F7E8F" w:rsidP="00BE71BE">
      <w:pPr>
        <w:jc w:val="both"/>
        <w:rPr>
          <w:sz w:val="24"/>
          <w:szCs w:val="24"/>
        </w:rPr>
      </w:pPr>
      <w:r w:rsidRPr="000B721E">
        <w:rPr>
          <w:sz w:val="24"/>
          <w:szCs w:val="24"/>
        </w:rPr>
        <w:t>„</w:t>
      </w:r>
      <w:r w:rsidR="00CF6CAA" w:rsidRPr="000B721E">
        <w:rPr>
          <w:sz w:val="24"/>
          <w:szCs w:val="24"/>
          <w:vertAlign w:val="superscript"/>
        </w:rPr>
        <w:t>7a</w:t>
      </w:r>
      <w:r w:rsidRPr="000B721E">
        <w:rPr>
          <w:sz w:val="24"/>
          <w:szCs w:val="24"/>
        </w:rPr>
        <w:t>) § 3 písm. l) zákona č. 95/2019 Z. z. o</w:t>
      </w:r>
      <w:r w:rsidR="00995C9A" w:rsidRPr="000B721E">
        <w:rPr>
          <w:sz w:val="24"/>
          <w:szCs w:val="24"/>
        </w:rPr>
        <w:t> </w:t>
      </w:r>
      <w:r w:rsidRPr="000B721E">
        <w:rPr>
          <w:sz w:val="24"/>
          <w:szCs w:val="24"/>
        </w:rPr>
        <w:t>informačných technológiách vo verejnej správe a</w:t>
      </w:r>
      <w:r w:rsidR="00995C9A" w:rsidRPr="000B721E">
        <w:rPr>
          <w:sz w:val="24"/>
          <w:szCs w:val="24"/>
        </w:rPr>
        <w:t> </w:t>
      </w:r>
      <w:r w:rsidRPr="000B721E">
        <w:rPr>
          <w:sz w:val="24"/>
          <w:szCs w:val="24"/>
        </w:rPr>
        <w:t>o</w:t>
      </w:r>
      <w:r w:rsidR="00995C9A" w:rsidRPr="000B721E">
        <w:rPr>
          <w:sz w:val="24"/>
          <w:szCs w:val="24"/>
        </w:rPr>
        <w:t> </w:t>
      </w:r>
      <w:r w:rsidRPr="000B721E">
        <w:rPr>
          <w:sz w:val="24"/>
          <w:szCs w:val="24"/>
        </w:rPr>
        <w:t>zmene a</w:t>
      </w:r>
      <w:r w:rsidR="00995C9A" w:rsidRPr="000B721E">
        <w:rPr>
          <w:sz w:val="24"/>
          <w:szCs w:val="24"/>
        </w:rPr>
        <w:t> </w:t>
      </w:r>
      <w:r w:rsidRPr="000B721E">
        <w:rPr>
          <w:sz w:val="24"/>
          <w:szCs w:val="24"/>
        </w:rPr>
        <w:t>doplnení niektorých zákonov.</w:t>
      </w:r>
    </w:p>
    <w:p w14:paraId="36AB1B37" w14:textId="0CC1ACBF" w:rsidR="00E76A00" w:rsidRPr="000B721E" w:rsidRDefault="00CF6CAA" w:rsidP="00BE71BE">
      <w:pPr>
        <w:jc w:val="both"/>
        <w:rPr>
          <w:sz w:val="24"/>
          <w:szCs w:val="24"/>
        </w:rPr>
      </w:pPr>
      <w:r w:rsidRPr="000B721E">
        <w:rPr>
          <w:sz w:val="24"/>
          <w:szCs w:val="24"/>
          <w:vertAlign w:val="superscript"/>
        </w:rPr>
        <w:t>7b</w:t>
      </w:r>
      <w:r w:rsidR="00E76A00" w:rsidRPr="000B721E">
        <w:rPr>
          <w:sz w:val="24"/>
          <w:szCs w:val="24"/>
        </w:rPr>
        <w:t xml:space="preserve">) </w:t>
      </w:r>
      <w:r w:rsidR="003026C9">
        <w:rPr>
          <w:sz w:val="24"/>
          <w:szCs w:val="24"/>
        </w:rPr>
        <w:t>§ 10  z</w:t>
      </w:r>
      <w:r w:rsidR="00E76A00" w:rsidRPr="000B721E">
        <w:rPr>
          <w:sz w:val="24"/>
          <w:szCs w:val="24"/>
        </w:rPr>
        <w:t>ákon</w:t>
      </w:r>
      <w:r w:rsidR="003026C9">
        <w:rPr>
          <w:sz w:val="24"/>
          <w:szCs w:val="24"/>
        </w:rPr>
        <w:t>a</w:t>
      </w:r>
      <w:r w:rsidR="00E76A00" w:rsidRPr="000B721E">
        <w:rPr>
          <w:sz w:val="24"/>
          <w:szCs w:val="24"/>
        </w:rPr>
        <w:t xml:space="preserve"> č. 305/2013 Z. z. o</w:t>
      </w:r>
      <w:r w:rsidR="00995C9A" w:rsidRPr="000B721E">
        <w:rPr>
          <w:sz w:val="24"/>
          <w:szCs w:val="24"/>
        </w:rPr>
        <w:t> </w:t>
      </w:r>
      <w:r w:rsidR="00E76A00" w:rsidRPr="000B721E">
        <w:rPr>
          <w:sz w:val="24"/>
          <w:szCs w:val="24"/>
        </w:rPr>
        <w:t>elektronickej podobe výkonu pôsobnosti orgánov verejnej moci a</w:t>
      </w:r>
      <w:r w:rsidR="00995C9A" w:rsidRPr="000B721E">
        <w:rPr>
          <w:sz w:val="24"/>
          <w:szCs w:val="24"/>
        </w:rPr>
        <w:t> </w:t>
      </w:r>
      <w:r w:rsidR="00E76A00" w:rsidRPr="000B721E">
        <w:rPr>
          <w:sz w:val="24"/>
          <w:szCs w:val="24"/>
        </w:rPr>
        <w:t>o</w:t>
      </w:r>
      <w:r w:rsidR="00995C9A" w:rsidRPr="000B721E">
        <w:rPr>
          <w:sz w:val="24"/>
          <w:szCs w:val="24"/>
        </w:rPr>
        <w:t> </w:t>
      </w:r>
      <w:r w:rsidR="00E76A00" w:rsidRPr="000B721E">
        <w:rPr>
          <w:sz w:val="24"/>
          <w:szCs w:val="24"/>
        </w:rPr>
        <w:t>zmene a</w:t>
      </w:r>
      <w:r w:rsidR="00995C9A" w:rsidRPr="000B721E">
        <w:rPr>
          <w:sz w:val="24"/>
          <w:szCs w:val="24"/>
        </w:rPr>
        <w:t> </w:t>
      </w:r>
      <w:r w:rsidR="00E76A00" w:rsidRPr="000B721E">
        <w:rPr>
          <w:sz w:val="24"/>
          <w:szCs w:val="24"/>
        </w:rPr>
        <w:t>doplnení niektorých zákonov (zákon o</w:t>
      </w:r>
      <w:r w:rsidR="00995C9A" w:rsidRPr="000B721E">
        <w:rPr>
          <w:sz w:val="24"/>
          <w:szCs w:val="24"/>
        </w:rPr>
        <w:t> </w:t>
      </w:r>
      <w:r w:rsidR="00E76A00" w:rsidRPr="000B721E">
        <w:rPr>
          <w:sz w:val="24"/>
          <w:szCs w:val="24"/>
        </w:rPr>
        <w:t>e-Governmente) v</w:t>
      </w:r>
      <w:r w:rsidR="00995C9A" w:rsidRPr="000B721E">
        <w:rPr>
          <w:sz w:val="24"/>
          <w:szCs w:val="24"/>
        </w:rPr>
        <w:t> </w:t>
      </w:r>
      <w:r w:rsidR="00E76A00" w:rsidRPr="000B721E">
        <w:rPr>
          <w:sz w:val="24"/>
          <w:szCs w:val="24"/>
        </w:rPr>
        <w:t>znení neskorších predpisov.“.</w:t>
      </w:r>
    </w:p>
    <w:p w14:paraId="5226C452" w14:textId="77777777" w:rsidR="00CF6CAA" w:rsidRPr="000B721E" w:rsidRDefault="00CF6CAA" w:rsidP="00BE71BE">
      <w:pPr>
        <w:jc w:val="both"/>
        <w:rPr>
          <w:sz w:val="24"/>
          <w:szCs w:val="24"/>
        </w:rPr>
      </w:pPr>
    </w:p>
    <w:p w14:paraId="34465741" w14:textId="2D76952E" w:rsidR="00CF6CAA" w:rsidRPr="000B721E" w:rsidRDefault="00CF6CAA" w:rsidP="00BE71BE">
      <w:pPr>
        <w:jc w:val="both"/>
        <w:rPr>
          <w:sz w:val="24"/>
          <w:szCs w:val="24"/>
        </w:rPr>
      </w:pPr>
      <w:r w:rsidRPr="000B721E">
        <w:rPr>
          <w:sz w:val="24"/>
          <w:szCs w:val="24"/>
        </w:rPr>
        <w:t>Poznámka pod čiarou k</w:t>
      </w:r>
      <w:r w:rsidR="00995C9A" w:rsidRPr="000B721E">
        <w:rPr>
          <w:sz w:val="24"/>
          <w:szCs w:val="24"/>
        </w:rPr>
        <w:t> </w:t>
      </w:r>
      <w:r w:rsidRPr="000B721E">
        <w:rPr>
          <w:sz w:val="24"/>
          <w:szCs w:val="24"/>
        </w:rPr>
        <w:t>odkazu 6a sa vypúšťa.</w:t>
      </w:r>
    </w:p>
    <w:p w14:paraId="5D3FE1B9" w14:textId="77777777" w:rsidR="005F7E8F" w:rsidRPr="000B721E" w:rsidRDefault="005F7E8F" w:rsidP="00BE71BE">
      <w:pPr>
        <w:pStyle w:val="Odsekzoznamu"/>
        <w:jc w:val="both"/>
        <w:rPr>
          <w:sz w:val="24"/>
          <w:szCs w:val="24"/>
        </w:rPr>
      </w:pPr>
    </w:p>
    <w:p w14:paraId="76C360C1" w14:textId="2D0A1DB5" w:rsidR="00CC2235" w:rsidRPr="000B721E" w:rsidRDefault="005F7E8F" w:rsidP="00845C90">
      <w:pPr>
        <w:pStyle w:val="Odsekzoznamu"/>
        <w:numPr>
          <w:ilvl w:val="0"/>
          <w:numId w:val="6"/>
        </w:numPr>
        <w:jc w:val="both"/>
        <w:rPr>
          <w:sz w:val="24"/>
          <w:szCs w:val="24"/>
          <w:lang w:eastAsia="sk-SK"/>
        </w:rPr>
      </w:pPr>
      <w:r w:rsidRPr="000B721E">
        <w:rPr>
          <w:sz w:val="24"/>
          <w:szCs w:val="24"/>
        </w:rPr>
        <w:t>V § 24 ods</w:t>
      </w:r>
      <w:r w:rsidR="00502D54" w:rsidRPr="000B721E">
        <w:rPr>
          <w:sz w:val="24"/>
          <w:szCs w:val="24"/>
        </w:rPr>
        <w:t xml:space="preserve">. </w:t>
      </w:r>
      <w:r w:rsidRPr="000B721E">
        <w:rPr>
          <w:sz w:val="24"/>
          <w:szCs w:val="24"/>
        </w:rPr>
        <w:t>1</w:t>
      </w:r>
      <w:r w:rsidR="00502D54" w:rsidRPr="000B721E">
        <w:rPr>
          <w:sz w:val="24"/>
          <w:szCs w:val="24"/>
        </w:rPr>
        <w:t xml:space="preserve"> písm. e)</w:t>
      </w:r>
      <w:r w:rsidRPr="000B721E">
        <w:rPr>
          <w:sz w:val="24"/>
          <w:szCs w:val="24"/>
        </w:rPr>
        <w:t xml:space="preserve"> </w:t>
      </w:r>
      <w:r w:rsidR="00502D54" w:rsidRPr="000B721E">
        <w:rPr>
          <w:sz w:val="24"/>
          <w:szCs w:val="24"/>
        </w:rPr>
        <w:t>sa na konci</w:t>
      </w:r>
      <w:r w:rsidR="00CC2235" w:rsidRPr="000B721E">
        <w:rPr>
          <w:sz w:val="24"/>
          <w:szCs w:val="24"/>
        </w:rPr>
        <w:t xml:space="preserve"> čiarka nahrádza bodkočiarkou a</w:t>
      </w:r>
      <w:r w:rsidR="00995C9A" w:rsidRPr="000B721E">
        <w:rPr>
          <w:sz w:val="24"/>
          <w:szCs w:val="24"/>
        </w:rPr>
        <w:t> </w:t>
      </w:r>
      <w:r w:rsidR="00CF6CAA" w:rsidRPr="000B721E">
        <w:rPr>
          <w:sz w:val="24"/>
          <w:szCs w:val="24"/>
        </w:rPr>
        <w:t xml:space="preserve">pripájajú sa </w:t>
      </w:r>
      <w:r w:rsidR="006E6C88" w:rsidRPr="000B721E">
        <w:rPr>
          <w:sz w:val="24"/>
          <w:szCs w:val="24"/>
        </w:rPr>
        <w:t xml:space="preserve">tieto </w:t>
      </w:r>
      <w:r w:rsidR="00CC2235" w:rsidRPr="000B721E">
        <w:rPr>
          <w:sz w:val="24"/>
          <w:szCs w:val="24"/>
        </w:rPr>
        <w:t>s</w:t>
      </w:r>
      <w:r w:rsidR="00502D54" w:rsidRPr="000B721E">
        <w:rPr>
          <w:sz w:val="24"/>
          <w:szCs w:val="24"/>
        </w:rPr>
        <w:t>lová:</w:t>
      </w:r>
      <w:r w:rsidR="00CC2235" w:rsidRPr="000B721E">
        <w:rPr>
          <w:sz w:val="24"/>
          <w:szCs w:val="24"/>
        </w:rPr>
        <w:t xml:space="preserve"> „</w:t>
      </w:r>
      <w:r w:rsidR="00376FC4" w:rsidRPr="000B721E">
        <w:rPr>
          <w:sz w:val="24"/>
          <w:szCs w:val="24"/>
          <w:shd w:val="clear" w:color="auto" w:fill="FFFFFF"/>
        </w:rPr>
        <w:t>ak sa návrh na začatie katastrálneho konania podáva v</w:t>
      </w:r>
      <w:r w:rsidR="00995C9A" w:rsidRPr="000B721E">
        <w:rPr>
          <w:sz w:val="24"/>
          <w:szCs w:val="24"/>
          <w:shd w:val="clear" w:color="auto" w:fill="FFFFFF"/>
        </w:rPr>
        <w:t> </w:t>
      </w:r>
      <w:r w:rsidR="00376FC4" w:rsidRPr="000B721E">
        <w:rPr>
          <w:sz w:val="24"/>
          <w:szCs w:val="24"/>
          <w:shd w:val="clear" w:color="auto" w:fill="FFFFFF"/>
        </w:rPr>
        <w:t>elektronickej podobe</w:t>
      </w:r>
      <w:r w:rsidR="00CC2235" w:rsidRPr="000B721E">
        <w:rPr>
          <w:sz w:val="24"/>
          <w:szCs w:val="24"/>
          <w:shd w:val="clear" w:color="auto" w:fill="FFFFFF"/>
        </w:rPr>
        <w:t>,“.</w:t>
      </w:r>
    </w:p>
    <w:p w14:paraId="4063B131" w14:textId="77777777" w:rsidR="00DF1190" w:rsidRPr="000B721E" w:rsidRDefault="00DF1190" w:rsidP="00DF1190">
      <w:pPr>
        <w:pStyle w:val="Odsekzoznamu"/>
        <w:jc w:val="both"/>
        <w:rPr>
          <w:sz w:val="24"/>
          <w:szCs w:val="24"/>
          <w:lang w:eastAsia="sk-SK"/>
        </w:rPr>
      </w:pPr>
    </w:p>
    <w:p w14:paraId="50D4DEBF" w14:textId="5BB4E4F7" w:rsidR="00995C9A" w:rsidRPr="000B721E" w:rsidRDefault="00995C9A" w:rsidP="00C229E3">
      <w:pPr>
        <w:pStyle w:val="Odsekzoznamu"/>
        <w:numPr>
          <w:ilvl w:val="0"/>
          <w:numId w:val="6"/>
        </w:numPr>
        <w:jc w:val="both"/>
        <w:rPr>
          <w:sz w:val="24"/>
          <w:szCs w:val="24"/>
          <w:lang w:eastAsia="sk-SK"/>
        </w:rPr>
      </w:pPr>
      <w:r w:rsidRPr="000B721E">
        <w:rPr>
          <w:sz w:val="24"/>
          <w:szCs w:val="24"/>
          <w:lang w:eastAsia="sk-SK"/>
        </w:rPr>
        <w:t>V § 24 ods. 1 písm</w:t>
      </w:r>
      <w:r w:rsidR="00C229E3" w:rsidRPr="000B721E">
        <w:rPr>
          <w:sz w:val="24"/>
          <w:szCs w:val="24"/>
          <w:lang w:eastAsia="sk-SK"/>
        </w:rPr>
        <w:t>. f) sa na konci čiarka nahrádza bodkočiarkou a pripájajú sa tieto slová: „ak sa návrh na začatie katastrálneho konania podáva v elektronickej podobe,“.</w:t>
      </w:r>
    </w:p>
    <w:p w14:paraId="2C74C6AE" w14:textId="77777777" w:rsidR="00C229E3" w:rsidRPr="000B721E" w:rsidRDefault="00C229E3" w:rsidP="00FB555D">
      <w:pPr>
        <w:pStyle w:val="Odsekzoznamu"/>
        <w:jc w:val="both"/>
        <w:rPr>
          <w:sz w:val="24"/>
          <w:szCs w:val="24"/>
          <w:lang w:eastAsia="sk-SK"/>
        </w:rPr>
      </w:pPr>
    </w:p>
    <w:p w14:paraId="4B917FFD" w14:textId="521DCB12" w:rsidR="00901F3F" w:rsidRPr="000B721E" w:rsidRDefault="00901F3F" w:rsidP="00901F3F">
      <w:pPr>
        <w:pStyle w:val="Odsekzoznamu"/>
        <w:numPr>
          <w:ilvl w:val="0"/>
          <w:numId w:val="6"/>
        </w:numPr>
        <w:jc w:val="both"/>
        <w:rPr>
          <w:sz w:val="24"/>
          <w:szCs w:val="24"/>
          <w:lang w:eastAsia="sk-SK"/>
        </w:rPr>
      </w:pPr>
      <w:r w:rsidRPr="000B721E">
        <w:rPr>
          <w:sz w:val="24"/>
          <w:szCs w:val="24"/>
          <w:lang w:eastAsia="sk-SK"/>
        </w:rPr>
        <w:t>V § 24 ods. 1 písm. g) sa slová „6 až 8“ nahrádzajú slovami „6</w:t>
      </w:r>
      <w:r w:rsidR="00273014">
        <w:rPr>
          <w:sz w:val="24"/>
          <w:szCs w:val="24"/>
          <w:lang w:eastAsia="sk-SK"/>
        </w:rPr>
        <w:t xml:space="preserve"> až 8 a 10</w:t>
      </w:r>
      <w:r w:rsidRPr="000B721E">
        <w:rPr>
          <w:sz w:val="24"/>
          <w:szCs w:val="24"/>
          <w:lang w:eastAsia="sk-SK"/>
        </w:rPr>
        <w:t>“.</w:t>
      </w:r>
    </w:p>
    <w:p w14:paraId="477E7874" w14:textId="77777777" w:rsidR="00DF1190" w:rsidRPr="000B721E" w:rsidRDefault="00DF1190" w:rsidP="00901F3F">
      <w:pPr>
        <w:jc w:val="both"/>
        <w:rPr>
          <w:sz w:val="24"/>
          <w:szCs w:val="24"/>
          <w:lang w:eastAsia="sk-SK"/>
        </w:rPr>
      </w:pPr>
    </w:p>
    <w:p w14:paraId="5564D855" w14:textId="4A27F7FD" w:rsidR="00387E5F" w:rsidRPr="002956CE" w:rsidRDefault="005F7E8F" w:rsidP="002956CE">
      <w:pPr>
        <w:pStyle w:val="Odsekzoznamu"/>
        <w:numPr>
          <w:ilvl w:val="0"/>
          <w:numId w:val="6"/>
        </w:numPr>
        <w:jc w:val="both"/>
        <w:rPr>
          <w:sz w:val="24"/>
          <w:szCs w:val="24"/>
          <w:lang w:eastAsia="sk-SK"/>
        </w:rPr>
      </w:pPr>
      <w:r w:rsidRPr="000B721E">
        <w:rPr>
          <w:sz w:val="24"/>
          <w:szCs w:val="24"/>
        </w:rPr>
        <w:t xml:space="preserve">V § 24 sa vypúšťa odsek 2. </w:t>
      </w:r>
    </w:p>
    <w:p w14:paraId="7AB75725" w14:textId="334ABDEC" w:rsidR="005F7E8F" w:rsidRPr="000B721E" w:rsidRDefault="005F7E8F" w:rsidP="00BE71BE">
      <w:pPr>
        <w:pStyle w:val="Odsekzoznamu"/>
        <w:jc w:val="both"/>
        <w:rPr>
          <w:sz w:val="24"/>
          <w:szCs w:val="24"/>
        </w:rPr>
      </w:pPr>
      <w:r w:rsidRPr="000B721E">
        <w:rPr>
          <w:sz w:val="24"/>
          <w:szCs w:val="24"/>
        </w:rPr>
        <w:t>Doterajšie odseky 3 a 4 sa označujú ako odseky 2 a 3.</w:t>
      </w:r>
    </w:p>
    <w:p w14:paraId="6697290A" w14:textId="77777777" w:rsidR="00DF1190" w:rsidRPr="000B721E" w:rsidRDefault="00DF1190" w:rsidP="00DF1190">
      <w:pPr>
        <w:jc w:val="both"/>
        <w:rPr>
          <w:sz w:val="24"/>
          <w:szCs w:val="24"/>
        </w:rPr>
      </w:pPr>
    </w:p>
    <w:p w14:paraId="500E558D" w14:textId="77777777" w:rsidR="005F7E8F" w:rsidRPr="000B721E" w:rsidRDefault="005F7E8F" w:rsidP="00845C90">
      <w:pPr>
        <w:pStyle w:val="Odsekzoznamu"/>
        <w:numPr>
          <w:ilvl w:val="0"/>
          <w:numId w:val="6"/>
        </w:numPr>
        <w:jc w:val="both"/>
        <w:rPr>
          <w:sz w:val="24"/>
          <w:szCs w:val="24"/>
        </w:rPr>
      </w:pPr>
      <w:r w:rsidRPr="000B721E">
        <w:rPr>
          <w:sz w:val="24"/>
          <w:szCs w:val="24"/>
        </w:rPr>
        <w:t>V § 24 odsek 3 znie:</w:t>
      </w:r>
    </w:p>
    <w:p w14:paraId="50F4D1CC" w14:textId="77777777" w:rsidR="005F7E8F" w:rsidRPr="000B721E" w:rsidRDefault="005F7E8F" w:rsidP="00BE71BE">
      <w:pPr>
        <w:jc w:val="both"/>
        <w:rPr>
          <w:sz w:val="24"/>
          <w:szCs w:val="24"/>
        </w:rPr>
      </w:pPr>
    </w:p>
    <w:p w14:paraId="0EB3FAED" w14:textId="4DE03C39" w:rsidR="00D63789" w:rsidRPr="000B721E" w:rsidRDefault="006857C7" w:rsidP="00BE71BE">
      <w:pPr>
        <w:jc w:val="both"/>
        <w:rPr>
          <w:sz w:val="24"/>
          <w:szCs w:val="24"/>
        </w:rPr>
      </w:pPr>
      <w:r w:rsidRPr="000B721E">
        <w:rPr>
          <w:sz w:val="24"/>
          <w:szCs w:val="24"/>
        </w:rPr>
        <w:t>„(3</w:t>
      </w:r>
      <w:r w:rsidR="005F7E8F" w:rsidRPr="000B721E">
        <w:rPr>
          <w:sz w:val="24"/>
          <w:szCs w:val="24"/>
        </w:rPr>
        <w:t>) Prílohy k návrhu na začatie katastrálneho konania sa v</w:t>
      </w:r>
      <w:r w:rsidRPr="000B721E">
        <w:rPr>
          <w:sz w:val="24"/>
          <w:szCs w:val="24"/>
        </w:rPr>
        <w:t xml:space="preserve"> </w:t>
      </w:r>
      <w:r w:rsidR="005F7E8F" w:rsidRPr="000B721E">
        <w:rPr>
          <w:sz w:val="24"/>
          <w:szCs w:val="24"/>
        </w:rPr>
        <w:t>listinnej podobe predkladajú v origináli alebo v úradne osvedčenej kópii.“.</w:t>
      </w:r>
    </w:p>
    <w:p w14:paraId="28CE7A6B" w14:textId="77777777" w:rsidR="00DF1190" w:rsidRPr="000B721E" w:rsidRDefault="00DF1190" w:rsidP="00DF1190">
      <w:pPr>
        <w:jc w:val="both"/>
        <w:rPr>
          <w:sz w:val="24"/>
          <w:szCs w:val="24"/>
        </w:rPr>
      </w:pPr>
    </w:p>
    <w:p w14:paraId="05EC0778" w14:textId="0BB47A27" w:rsidR="006B4E51" w:rsidRPr="00B37ABD" w:rsidRDefault="006B4E51" w:rsidP="006B4E51">
      <w:pPr>
        <w:pStyle w:val="Odsekzoznamu"/>
        <w:numPr>
          <w:ilvl w:val="0"/>
          <w:numId w:val="6"/>
        </w:numPr>
        <w:jc w:val="both"/>
        <w:rPr>
          <w:sz w:val="24"/>
          <w:szCs w:val="24"/>
        </w:rPr>
      </w:pPr>
      <w:r w:rsidRPr="00B37ABD">
        <w:rPr>
          <w:sz w:val="24"/>
          <w:szCs w:val="24"/>
        </w:rPr>
        <w:t>Za § 24 sa vkladá § 24a, ktorý znie:</w:t>
      </w:r>
    </w:p>
    <w:p w14:paraId="4AE743CF" w14:textId="77777777" w:rsidR="006B4E51" w:rsidRPr="00B37ABD" w:rsidRDefault="006B4E51" w:rsidP="006B4E51">
      <w:pPr>
        <w:widowControl w:val="0"/>
        <w:jc w:val="both"/>
        <w:rPr>
          <w:sz w:val="24"/>
          <w:szCs w:val="24"/>
        </w:rPr>
      </w:pPr>
    </w:p>
    <w:p w14:paraId="25214567" w14:textId="77777777" w:rsidR="006B4E51" w:rsidRPr="00B37ABD" w:rsidRDefault="006B4E51" w:rsidP="006B4E51">
      <w:pPr>
        <w:widowControl w:val="0"/>
        <w:jc w:val="center"/>
        <w:rPr>
          <w:sz w:val="24"/>
          <w:szCs w:val="24"/>
        </w:rPr>
      </w:pPr>
      <w:r w:rsidRPr="00B37ABD">
        <w:rPr>
          <w:sz w:val="24"/>
          <w:szCs w:val="24"/>
        </w:rPr>
        <w:t>„§ 24a</w:t>
      </w:r>
    </w:p>
    <w:p w14:paraId="087034CC" w14:textId="77777777" w:rsidR="006B4E51" w:rsidRPr="00B37ABD" w:rsidRDefault="006B4E51" w:rsidP="006B4E51">
      <w:pPr>
        <w:jc w:val="both"/>
        <w:rPr>
          <w:sz w:val="24"/>
          <w:szCs w:val="24"/>
        </w:rPr>
      </w:pPr>
    </w:p>
    <w:p w14:paraId="53A6284F" w14:textId="5691BABA" w:rsidR="006B4E51" w:rsidRPr="00B37ABD" w:rsidRDefault="006B4E51" w:rsidP="006B4E51">
      <w:pPr>
        <w:jc w:val="both"/>
        <w:rPr>
          <w:sz w:val="24"/>
          <w:szCs w:val="24"/>
        </w:rPr>
      </w:pPr>
      <w:r w:rsidRPr="00B37ABD">
        <w:rPr>
          <w:sz w:val="24"/>
          <w:szCs w:val="24"/>
        </w:rPr>
        <w:t xml:space="preserve">(1) </w:t>
      </w:r>
      <w:r w:rsidR="00315021" w:rsidRPr="00B37ABD">
        <w:rPr>
          <w:sz w:val="24"/>
          <w:szCs w:val="24"/>
        </w:rPr>
        <w:t>Pri prevode vlastníckeho práva k nehnuteľnosti, ktorou je rodinný dom, na účely vytvorenia predvyplneného priznania k dani z</w:t>
      </w:r>
      <w:r w:rsidR="00A73EF0" w:rsidRPr="00B37ABD">
        <w:rPr>
          <w:sz w:val="24"/>
          <w:szCs w:val="24"/>
        </w:rPr>
        <w:t> </w:t>
      </w:r>
      <w:r w:rsidR="00315021" w:rsidRPr="00B37ABD">
        <w:rPr>
          <w:sz w:val="24"/>
          <w:szCs w:val="24"/>
        </w:rPr>
        <w:t>nehnuteľnosti</w:t>
      </w:r>
      <w:r w:rsidR="00A73EF0" w:rsidRPr="00B37ABD">
        <w:rPr>
          <w:sz w:val="24"/>
          <w:szCs w:val="24"/>
        </w:rPr>
        <w:t>,</w:t>
      </w:r>
      <w:r w:rsidR="00315021" w:rsidRPr="00B37ABD">
        <w:rPr>
          <w:sz w:val="24"/>
          <w:szCs w:val="24"/>
        </w:rPr>
        <w:t xml:space="preserve"> </w:t>
      </w:r>
      <w:r w:rsidR="00A73EF0" w:rsidRPr="00B37ABD">
        <w:rPr>
          <w:sz w:val="24"/>
          <w:szCs w:val="24"/>
        </w:rPr>
        <w:t xml:space="preserve">obsahuje </w:t>
      </w:r>
      <w:r w:rsidR="00315021" w:rsidRPr="00B37ABD">
        <w:rPr>
          <w:sz w:val="24"/>
          <w:szCs w:val="24"/>
        </w:rPr>
        <w:t xml:space="preserve">návrh na vklad podaný prostredníctvom elektronického formulára elektronickej služby katastra nehnuteľností podľa </w:t>
      </w:r>
      <w:r w:rsidR="00A73EF0" w:rsidRPr="00B37ABD">
        <w:rPr>
          <w:sz w:val="24"/>
          <w:szCs w:val="24"/>
        </w:rPr>
        <w:t xml:space="preserve">             </w:t>
      </w:r>
      <w:r w:rsidR="00315021" w:rsidRPr="00B37ABD">
        <w:rPr>
          <w:sz w:val="24"/>
          <w:szCs w:val="24"/>
        </w:rPr>
        <w:t>§ 23</w:t>
      </w:r>
      <w:r w:rsidRPr="00B37ABD">
        <w:rPr>
          <w:sz w:val="24"/>
          <w:szCs w:val="24"/>
        </w:rPr>
        <w:t xml:space="preserve"> okrem náležitostí podľa § 24 ods. 1 </w:t>
      </w:r>
      <w:r w:rsidR="00315021" w:rsidRPr="00B37ABD">
        <w:rPr>
          <w:sz w:val="24"/>
          <w:szCs w:val="24"/>
        </w:rPr>
        <w:t>aj</w:t>
      </w:r>
      <w:r w:rsidRPr="00B37ABD">
        <w:rPr>
          <w:sz w:val="24"/>
          <w:szCs w:val="24"/>
        </w:rPr>
        <w:t xml:space="preserve"> údaj o</w:t>
      </w:r>
    </w:p>
    <w:p w14:paraId="2865535D" w14:textId="77777777" w:rsidR="006B4E51" w:rsidRPr="00B37ABD" w:rsidRDefault="006B4E51" w:rsidP="006B4E51">
      <w:pPr>
        <w:jc w:val="both"/>
        <w:rPr>
          <w:sz w:val="24"/>
          <w:szCs w:val="24"/>
        </w:rPr>
      </w:pPr>
    </w:p>
    <w:p w14:paraId="523BE981" w14:textId="77777777" w:rsidR="006B4E51" w:rsidRPr="00B37ABD" w:rsidRDefault="006B4E51" w:rsidP="0031458B">
      <w:pPr>
        <w:pStyle w:val="Odsekzoznamu"/>
        <w:numPr>
          <w:ilvl w:val="0"/>
          <w:numId w:val="19"/>
        </w:numPr>
        <w:ind w:left="851" w:hanging="284"/>
        <w:contextualSpacing w:val="0"/>
        <w:jc w:val="both"/>
        <w:rPr>
          <w:sz w:val="24"/>
          <w:szCs w:val="24"/>
        </w:rPr>
      </w:pPr>
      <w:r w:rsidRPr="00B37ABD">
        <w:rPr>
          <w:sz w:val="24"/>
          <w:szCs w:val="24"/>
        </w:rPr>
        <w:t>zastavanej ploche stavby,</w:t>
      </w:r>
    </w:p>
    <w:p w14:paraId="5F79E815" w14:textId="77777777" w:rsidR="006B4E51" w:rsidRPr="00B37ABD" w:rsidRDefault="006B4E51" w:rsidP="0031458B">
      <w:pPr>
        <w:pStyle w:val="Odsekzoznamu"/>
        <w:numPr>
          <w:ilvl w:val="0"/>
          <w:numId w:val="19"/>
        </w:numPr>
        <w:ind w:left="851" w:hanging="284"/>
        <w:contextualSpacing w:val="0"/>
        <w:jc w:val="both"/>
        <w:rPr>
          <w:sz w:val="24"/>
          <w:szCs w:val="24"/>
        </w:rPr>
      </w:pPr>
      <w:r w:rsidRPr="00B37ABD">
        <w:rPr>
          <w:sz w:val="24"/>
          <w:szCs w:val="24"/>
        </w:rPr>
        <w:t>podlahovej ploche stavby,</w:t>
      </w:r>
    </w:p>
    <w:p w14:paraId="62C94EE2" w14:textId="77777777" w:rsidR="006B4E51" w:rsidRPr="00B37ABD" w:rsidRDefault="006B4E51" w:rsidP="0031458B">
      <w:pPr>
        <w:pStyle w:val="Odsekzoznamu"/>
        <w:numPr>
          <w:ilvl w:val="0"/>
          <w:numId w:val="19"/>
        </w:numPr>
        <w:ind w:left="851" w:hanging="284"/>
        <w:contextualSpacing w:val="0"/>
        <w:jc w:val="both"/>
        <w:rPr>
          <w:sz w:val="24"/>
          <w:szCs w:val="24"/>
        </w:rPr>
      </w:pPr>
      <w:r w:rsidRPr="00B37ABD">
        <w:rPr>
          <w:sz w:val="24"/>
          <w:szCs w:val="24"/>
        </w:rPr>
        <w:t>počte nadzemných a podzemných podlaží.</w:t>
      </w:r>
    </w:p>
    <w:p w14:paraId="2C2E5130" w14:textId="77777777" w:rsidR="006B4E51" w:rsidRPr="00B37ABD" w:rsidRDefault="006B4E51" w:rsidP="00A73EF0">
      <w:pPr>
        <w:jc w:val="both"/>
        <w:rPr>
          <w:sz w:val="24"/>
          <w:szCs w:val="24"/>
        </w:rPr>
      </w:pPr>
    </w:p>
    <w:p w14:paraId="07ED6DF1" w14:textId="3CF80BF8" w:rsidR="006B4E51" w:rsidRPr="00B37ABD" w:rsidRDefault="006B4E51" w:rsidP="006B4E51">
      <w:pPr>
        <w:jc w:val="both"/>
        <w:rPr>
          <w:sz w:val="24"/>
          <w:szCs w:val="24"/>
        </w:rPr>
      </w:pPr>
      <w:r w:rsidRPr="00B37ABD">
        <w:rPr>
          <w:sz w:val="24"/>
          <w:szCs w:val="24"/>
        </w:rPr>
        <w:t>(</w:t>
      </w:r>
      <w:r w:rsidR="00A73EF0" w:rsidRPr="00B37ABD">
        <w:rPr>
          <w:sz w:val="24"/>
          <w:szCs w:val="24"/>
        </w:rPr>
        <w:t>2</w:t>
      </w:r>
      <w:r w:rsidRPr="00B37ABD">
        <w:rPr>
          <w:sz w:val="24"/>
          <w:szCs w:val="24"/>
        </w:rPr>
        <w:t>) Pri prevode vlastníckeho práva k nehnuteľnosti, ktorou je byt alebo nebytový priestor</w:t>
      </w:r>
      <w:r w:rsidR="00A73EF0" w:rsidRPr="00B37ABD">
        <w:rPr>
          <w:sz w:val="24"/>
          <w:szCs w:val="24"/>
        </w:rPr>
        <w:t>,</w:t>
      </w:r>
      <w:r w:rsidRPr="00B37ABD">
        <w:rPr>
          <w:sz w:val="24"/>
          <w:szCs w:val="24"/>
        </w:rPr>
        <w:t xml:space="preserve"> </w:t>
      </w:r>
      <w:r w:rsidR="00A73EF0" w:rsidRPr="00B37ABD">
        <w:rPr>
          <w:sz w:val="24"/>
          <w:szCs w:val="24"/>
        </w:rPr>
        <w:t xml:space="preserve">na účely vytvorenia predvyplneného priznania k dani z nehnuteľnosti, obsahuje návrh na vklad podaný prostredníctvom elektronického formulára elektronickej služby katastra nehnuteľností podľa § 23 okrem náležitostí podľa § 24 ods. 1 aj údaj o </w:t>
      </w:r>
      <w:r w:rsidRPr="00B37ABD">
        <w:rPr>
          <w:sz w:val="24"/>
          <w:szCs w:val="24"/>
        </w:rPr>
        <w:t>podlahovej ploche bytu alebo nebytového priestoru.</w:t>
      </w:r>
    </w:p>
    <w:p w14:paraId="0D2432EE" w14:textId="77777777" w:rsidR="00BF5098" w:rsidRPr="00B37ABD" w:rsidRDefault="00BF5098" w:rsidP="006B4E51">
      <w:pPr>
        <w:jc w:val="both"/>
        <w:rPr>
          <w:sz w:val="24"/>
          <w:szCs w:val="24"/>
        </w:rPr>
      </w:pPr>
    </w:p>
    <w:p w14:paraId="3A9F5F50" w14:textId="157EAB60" w:rsidR="006B4E51" w:rsidRPr="00B37ABD" w:rsidRDefault="006B4E51" w:rsidP="006B4E51">
      <w:pPr>
        <w:jc w:val="both"/>
        <w:rPr>
          <w:sz w:val="24"/>
          <w:szCs w:val="24"/>
        </w:rPr>
      </w:pPr>
      <w:r w:rsidRPr="00B37ABD">
        <w:rPr>
          <w:sz w:val="24"/>
          <w:szCs w:val="24"/>
        </w:rPr>
        <w:t>(</w:t>
      </w:r>
      <w:r w:rsidR="00A73EF0" w:rsidRPr="00B37ABD">
        <w:rPr>
          <w:sz w:val="24"/>
          <w:szCs w:val="24"/>
        </w:rPr>
        <w:t>3</w:t>
      </w:r>
      <w:r w:rsidRPr="00B37ABD">
        <w:rPr>
          <w:sz w:val="24"/>
          <w:szCs w:val="24"/>
        </w:rPr>
        <w:t xml:space="preserve">) V návrhu na vklad podanom prostredníctvom elektronického formulára elektronickej služby katastra nehnuteľností môže navrhovateľ okrem náležitostí podľa odseku </w:t>
      </w:r>
      <w:r w:rsidR="00A73EF0" w:rsidRPr="00B37ABD">
        <w:rPr>
          <w:sz w:val="24"/>
          <w:szCs w:val="24"/>
        </w:rPr>
        <w:t>1 alebo odseku 2</w:t>
      </w:r>
      <w:r w:rsidRPr="00B37ABD">
        <w:rPr>
          <w:sz w:val="24"/>
          <w:szCs w:val="24"/>
        </w:rPr>
        <w:t xml:space="preserve"> uviesť aj údaj o</w:t>
      </w:r>
    </w:p>
    <w:p w14:paraId="0F1852B6" w14:textId="77777777" w:rsidR="006B4E51" w:rsidRPr="00B37ABD" w:rsidRDefault="006B4E51" w:rsidP="006B4E51">
      <w:pPr>
        <w:jc w:val="both"/>
        <w:rPr>
          <w:sz w:val="24"/>
          <w:szCs w:val="24"/>
        </w:rPr>
      </w:pPr>
    </w:p>
    <w:p w14:paraId="3329D102" w14:textId="77777777" w:rsidR="006B4E51" w:rsidRPr="00B37ABD" w:rsidRDefault="006B4E51" w:rsidP="0031458B">
      <w:pPr>
        <w:pStyle w:val="Odsekzoznamu"/>
        <w:numPr>
          <w:ilvl w:val="0"/>
          <w:numId w:val="20"/>
        </w:numPr>
        <w:ind w:left="851" w:hanging="284"/>
        <w:contextualSpacing w:val="0"/>
        <w:jc w:val="both"/>
        <w:rPr>
          <w:sz w:val="24"/>
          <w:szCs w:val="24"/>
        </w:rPr>
      </w:pPr>
      <w:r w:rsidRPr="00B37ABD">
        <w:rPr>
          <w:sz w:val="24"/>
          <w:szCs w:val="24"/>
        </w:rPr>
        <w:t>prevažujúcej konštrukcii stavby,</w:t>
      </w:r>
    </w:p>
    <w:p w14:paraId="6643F8BD" w14:textId="77777777" w:rsidR="006B4E51" w:rsidRPr="00B37ABD" w:rsidRDefault="006B4E51" w:rsidP="0031458B">
      <w:pPr>
        <w:pStyle w:val="Odsekzoznamu"/>
        <w:numPr>
          <w:ilvl w:val="0"/>
          <w:numId w:val="20"/>
        </w:numPr>
        <w:ind w:left="851" w:hanging="284"/>
        <w:contextualSpacing w:val="0"/>
        <w:jc w:val="both"/>
        <w:rPr>
          <w:sz w:val="24"/>
          <w:szCs w:val="24"/>
        </w:rPr>
      </w:pPr>
      <w:r w:rsidRPr="00B37ABD">
        <w:rPr>
          <w:sz w:val="24"/>
          <w:szCs w:val="24"/>
        </w:rPr>
        <w:t>celkovom počte obytných a neobytných miestností,</w:t>
      </w:r>
    </w:p>
    <w:p w14:paraId="58AA61A5" w14:textId="77777777" w:rsidR="006B4E51" w:rsidRPr="00B37ABD" w:rsidRDefault="006B4E51" w:rsidP="0031458B">
      <w:pPr>
        <w:pStyle w:val="Odsekzoznamu"/>
        <w:numPr>
          <w:ilvl w:val="0"/>
          <w:numId w:val="20"/>
        </w:numPr>
        <w:ind w:left="851" w:hanging="284"/>
        <w:contextualSpacing w:val="0"/>
        <w:jc w:val="both"/>
        <w:rPr>
          <w:sz w:val="24"/>
          <w:szCs w:val="24"/>
        </w:rPr>
      </w:pPr>
      <w:r w:rsidRPr="00B37ABD">
        <w:rPr>
          <w:sz w:val="24"/>
          <w:szCs w:val="24"/>
        </w:rPr>
        <w:t>stave nehnuteľnosti</w:t>
      </w:r>
    </w:p>
    <w:p w14:paraId="1B70E1DE" w14:textId="77777777" w:rsidR="006B4E51" w:rsidRPr="00B37ABD" w:rsidRDefault="006B4E51" w:rsidP="006B4E51">
      <w:pPr>
        <w:ind w:left="1276" w:hanging="425"/>
        <w:jc w:val="both"/>
        <w:rPr>
          <w:sz w:val="24"/>
          <w:szCs w:val="24"/>
        </w:rPr>
      </w:pPr>
      <w:r w:rsidRPr="00B37ABD">
        <w:rPr>
          <w:sz w:val="24"/>
          <w:szCs w:val="24"/>
        </w:rPr>
        <w:t xml:space="preserve">1. novostavba, </w:t>
      </w:r>
    </w:p>
    <w:p w14:paraId="5495BCD7" w14:textId="77777777" w:rsidR="006B4E51" w:rsidRPr="00B37ABD" w:rsidRDefault="006B4E51" w:rsidP="006B4E51">
      <w:pPr>
        <w:ind w:firstLine="851"/>
        <w:jc w:val="both"/>
        <w:rPr>
          <w:sz w:val="24"/>
          <w:szCs w:val="24"/>
        </w:rPr>
      </w:pPr>
      <w:r w:rsidRPr="00B37ABD">
        <w:rPr>
          <w:sz w:val="24"/>
          <w:szCs w:val="24"/>
        </w:rPr>
        <w:t xml:space="preserve">2. kompletná rekonštrukcia, </w:t>
      </w:r>
    </w:p>
    <w:p w14:paraId="0F7A70FB" w14:textId="77777777" w:rsidR="006B4E51" w:rsidRPr="00B37ABD" w:rsidRDefault="006B4E51" w:rsidP="006B4E51">
      <w:pPr>
        <w:ind w:left="1985" w:hanging="1134"/>
        <w:jc w:val="both"/>
        <w:rPr>
          <w:sz w:val="24"/>
          <w:szCs w:val="24"/>
        </w:rPr>
      </w:pPr>
      <w:r w:rsidRPr="00B37ABD">
        <w:rPr>
          <w:sz w:val="24"/>
          <w:szCs w:val="24"/>
        </w:rPr>
        <w:t xml:space="preserve">3. čiastočná rekonštrukcia alebo </w:t>
      </w:r>
    </w:p>
    <w:p w14:paraId="674CFDBC" w14:textId="77777777" w:rsidR="006B4E51" w:rsidRPr="00B37ABD" w:rsidRDefault="006B4E51" w:rsidP="006B4E51">
      <w:pPr>
        <w:ind w:left="1985" w:hanging="1134"/>
        <w:jc w:val="both"/>
        <w:rPr>
          <w:sz w:val="24"/>
          <w:szCs w:val="24"/>
        </w:rPr>
      </w:pPr>
      <w:r w:rsidRPr="00B37ABD">
        <w:rPr>
          <w:sz w:val="24"/>
          <w:szCs w:val="24"/>
        </w:rPr>
        <w:t>4. pôvodný stav,</w:t>
      </w:r>
    </w:p>
    <w:p w14:paraId="0FAF0A1D" w14:textId="77777777" w:rsidR="006B4E51" w:rsidRPr="00B37ABD" w:rsidRDefault="006B4E51" w:rsidP="0031458B">
      <w:pPr>
        <w:pStyle w:val="Odsekzoznamu"/>
        <w:numPr>
          <w:ilvl w:val="0"/>
          <w:numId w:val="20"/>
        </w:numPr>
        <w:ind w:left="851" w:hanging="284"/>
        <w:contextualSpacing w:val="0"/>
        <w:jc w:val="both"/>
        <w:rPr>
          <w:sz w:val="24"/>
          <w:szCs w:val="24"/>
        </w:rPr>
      </w:pPr>
      <w:r w:rsidRPr="00B37ABD">
        <w:rPr>
          <w:sz w:val="24"/>
          <w:szCs w:val="24"/>
        </w:rPr>
        <w:t>tom, či je v bytovom dome alebo ostatnej budove výťah,</w:t>
      </w:r>
    </w:p>
    <w:p w14:paraId="4923B4D4" w14:textId="77777777" w:rsidR="006B4E51" w:rsidRPr="00B37ABD" w:rsidRDefault="006B4E51" w:rsidP="0031458B">
      <w:pPr>
        <w:pStyle w:val="Odsekzoznamu"/>
        <w:numPr>
          <w:ilvl w:val="0"/>
          <w:numId w:val="20"/>
        </w:numPr>
        <w:ind w:left="851" w:hanging="284"/>
        <w:contextualSpacing w:val="0"/>
        <w:jc w:val="both"/>
        <w:rPr>
          <w:sz w:val="24"/>
          <w:szCs w:val="24"/>
        </w:rPr>
      </w:pPr>
      <w:r w:rsidRPr="00B37ABD">
        <w:rPr>
          <w:sz w:val="24"/>
          <w:szCs w:val="24"/>
        </w:rPr>
        <w:t>dátume kolaudácie stavby; ak nie je známy dátum kolaudácie stavby staršej ako 30 rokov, uvedie sa rok kolaudácie.</w:t>
      </w:r>
    </w:p>
    <w:p w14:paraId="79DD0EFD" w14:textId="77777777" w:rsidR="006B4E51" w:rsidRPr="00B37ABD" w:rsidRDefault="006B4E51" w:rsidP="006B4E51">
      <w:pPr>
        <w:pStyle w:val="Odsekzoznamu"/>
        <w:ind w:left="851"/>
        <w:jc w:val="both"/>
        <w:rPr>
          <w:sz w:val="24"/>
          <w:szCs w:val="24"/>
        </w:rPr>
      </w:pPr>
    </w:p>
    <w:p w14:paraId="2496F545" w14:textId="77777777" w:rsidR="00C32CDD" w:rsidRPr="00B37ABD" w:rsidRDefault="006B4E51" w:rsidP="006B4E51">
      <w:pPr>
        <w:jc w:val="both"/>
        <w:rPr>
          <w:sz w:val="24"/>
          <w:szCs w:val="24"/>
        </w:rPr>
      </w:pPr>
      <w:r w:rsidRPr="00B37ABD">
        <w:rPr>
          <w:sz w:val="24"/>
          <w:szCs w:val="24"/>
        </w:rPr>
        <w:t>(</w:t>
      </w:r>
      <w:r w:rsidR="00A73EF0" w:rsidRPr="00B37ABD">
        <w:rPr>
          <w:sz w:val="24"/>
          <w:szCs w:val="24"/>
        </w:rPr>
        <w:t>4</w:t>
      </w:r>
      <w:r w:rsidRPr="00B37ABD">
        <w:rPr>
          <w:sz w:val="24"/>
          <w:szCs w:val="24"/>
        </w:rPr>
        <w:t xml:space="preserve">) Údaje podľa odseku 1 </w:t>
      </w:r>
      <w:r w:rsidR="008B5E92" w:rsidRPr="00B37ABD">
        <w:rPr>
          <w:sz w:val="24"/>
          <w:szCs w:val="24"/>
        </w:rPr>
        <w:t>až</w:t>
      </w:r>
      <w:r w:rsidRPr="00B37ABD">
        <w:rPr>
          <w:sz w:val="24"/>
          <w:szCs w:val="24"/>
        </w:rPr>
        <w:t xml:space="preserve"> </w:t>
      </w:r>
      <w:r w:rsidR="008B5E92" w:rsidRPr="00B37ABD">
        <w:rPr>
          <w:sz w:val="24"/>
          <w:szCs w:val="24"/>
        </w:rPr>
        <w:t>3</w:t>
      </w:r>
      <w:r w:rsidRPr="00B37ABD">
        <w:rPr>
          <w:sz w:val="24"/>
          <w:szCs w:val="24"/>
        </w:rPr>
        <w:t xml:space="preserve"> sa poskytujú na účely vytvorenia predvyplneného priznania k dani z nehnuteľnosti podľa osobitného predpisu</w:t>
      </w:r>
      <w:r w:rsidRPr="00B37ABD">
        <w:rPr>
          <w:sz w:val="24"/>
          <w:szCs w:val="24"/>
          <w:vertAlign w:val="superscript"/>
        </w:rPr>
        <w:t>7c</w:t>
      </w:r>
      <w:r w:rsidRPr="00B37ABD">
        <w:rPr>
          <w:sz w:val="24"/>
          <w:szCs w:val="24"/>
        </w:rPr>
        <w:t xml:space="preserve">) </w:t>
      </w:r>
      <w:r w:rsidR="008B5E92" w:rsidRPr="00B37ABD">
        <w:rPr>
          <w:sz w:val="24"/>
          <w:szCs w:val="24"/>
        </w:rPr>
        <w:t>a</w:t>
      </w:r>
      <w:r w:rsidRPr="00B37ABD">
        <w:rPr>
          <w:sz w:val="24"/>
          <w:szCs w:val="24"/>
        </w:rPr>
        <w:t xml:space="preserve"> na účely budovania informačného systému geodézie, kartografie a katastra alebo budovania iných informačných systémov verejnej správy.</w:t>
      </w:r>
    </w:p>
    <w:p w14:paraId="568343BF" w14:textId="77777777" w:rsidR="00C32CDD" w:rsidRPr="00B37ABD" w:rsidRDefault="00C32CDD" w:rsidP="006B4E51">
      <w:pPr>
        <w:jc w:val="both"/>
        <w:rPr>
          <w:sz w:val="24"/>
          <w:szCs w:val="24"/>
        </w:rPr>
      </w:pPr>
    </w:p>
    <w:p w14:paraId="30950848" w14:textId="417AF8AE" w:rsidR="006B4E51" w:rsidRPr="00B37ABD" w:rsidRDefault="00C32CDD" w:rsidP="006B4E51">
      <w:pPr>
        <w:jc w:val="both"/>
        <w:rPr>
          <w:sz w:val="24"/>
          <w:szCs w:val="24"/>
        </w:rPr>
      </w:pPr>
      <w:r w:rsidRPr="00B37ABD">
        <w:rPr>
          <w:sz w:val="24"/>
          <w:szCs w:val="24"/>
        </w:rPr>
        <w:t>(5) Údaje vyplnené v návrhu na vklad podľa odse</w:t>
      </w:r>
      <w:r w:rsidR="00182528" w:rsidRPr="00B37ABD">
        <w:rPr>
          <w:sz w:val="24"/>
          <w:szCs w:val="24"/>
        </w:rPr>
        <w:t xml:space="preserve">ku 1 písm. a) až c), odseku </w:t>
      </w:r>
      <w:r w:rsidRPr="00B37ABD">
        <w:rPr>
          <w:sz w:val="24"/>
          <w:szCs w:val="24"/>
        </w:rPr>
        <w:t xml:space="preserve">3 </w:t>
      </w:r>
      <w:r w:rsidR="00182528" w:rsidRPr="00B37ABD">
        <w:rPr>
          <w:sz w:val="24"/>
          <w:szCs w:val="24"/>
        </w:rPr>
        <w:t xml:space="preserve">písm. a) až e) a údaj o podlahovej ploche bytu alebo nebytového priestoru </w:t>
      </w:r>
      <w:r w:rsidRPr="00B37ABD">
        <w:rPr>
          <w:sz w:val="24"/>
          <w:szCs w:val="24"/>
        </w:rPr>
        <w:t>okresný úrad neskúma.</w:t>
      </w:r>
      <w:r w:rsidR="006B4E51" w:rsidRPr="00B37ABD">
        <w:rPr>
          <w:sz w:val="24"/>
          <w:szCs w:val="24"/>
        </w:rPr>
        <w:t>“.</w:t>
      </w:r>
    </w:p>
    <w:p w14:paraId="606B7C1C" w14:textId="77777777" w:rsidR="006B4E51" w:rsidRPr="00B37ABD" w:rsidRDefault="006B4E51" w:rsidP="006B4E51">
      <w:pPr>
        <w:jc w:val="both"/>
        <w:rPr>
          <w:sz w:val="24"/>
          <w:szCs w:val="24"/>
        </w:rPr>
      </w:pPr>
    </w:p>
    <w:p w14:paraId="0C920A46" w14:textId="76796649" w:rsidR="006B4E51" w:rsidRPr="00B37ABD" w:rsidRDefault="006B4E51" w:rsidP="006B4E51">
      <w:pPr>
        <w:jc w:val="both"/>
        <w:rPr>
          <w:sz w:val="24"/>
          <w:szCs w:val="24"/>
        </w:rPr>
      </w:pPr>
      <w:r w:rsidRPr="00B37ABD">
        <w:rPr>
          <w:sz w:val="24"/>
          <w:szCs w:val="24"/>
        </w:rPr>
        <w:t>Poznámka pod čiarou k odkazu 7c znie:</w:t>
      </w:r>
    </w:p>
    <w:p w14:paraId="59A0C498" w14:textId="416A32A6" w:rsidR="006B4E51" w:rsidRPr="006B4E51" w:rsidRDefault="006B4E51" w:rsidP="006B4E51">
      <w:pPr>
        <w:jc w:val="both"/>
        <w:rPr>
          <w:sz w:val="24"/>
          <w:szCs w:val="24"/>
        </w:rPr>
      </w:pPr>
      <w:r w:rsidRPr="00B37ABD">
        <w:rPr>
          <w:sz w:val="24"/>
          <w:szCs w:val="24"/>
        </w:rPr>
        <w:t>„</w:t>
      </w:r>
      <w:r w:rsidRPr="00B37ABD">
        <w:rPr>
          <w:sz w:val="24"/>
          <w:szCs w:val="24"/>
          <w:vertAlign w:val="superscript"/>
        </w:rPr>
        <w:t>7c</w:t>
      </w:r>
      <w:r w:rsidRPr="00B37ABD">
        <w:rPr>
          <w:sz w:val="24"/>
          <w:szCs w:val="24"/>
        </w:rPr>
        <w:t>) § 98b zákona č. 582/2004 Z. z. o miestnych daniach a miestnom poplatku za komunálne odpady a drobné stavebné odpady v znení neskorších predpisov.“.</w:t>
      </w:r>
    </w:p>
    <w:p w14:paraId="3FC1B93C" w14:textId="77777777" w:rsidR="006B4E51" w:rsidRPr="006B4E51" w:rsidRDefault="006B4E51" w:rsidP="006B4E51">
      <w:pPr>
        <w:jc w:val="both"/>
        <w:rPr>
          <w:sz w:val="24"/>
          <w:szCs w:val="24"/>
        </w:rPr>
      </w:pPr>
    </w:p>
    <w:p w14:paraId="3AB32635" w14:textId="4C2A75BD" w:rsidR="005F7E8F" w:rsidRPr="006E1D38" w:rsidRDefault="005F7E8F" w:rsidP="006E1D38">
      <w:pPr>
        <w:pStyle w:val="Odsekzoznamu"/>
        <w:numPr>
          <w:ilvl w:val="0"/>
          <w:numId w:val="6"/>
        </w:numPr>
        <w:jc w:val="both"/>
        <w:rPr>
          <w:sz w:val="24"/>
          <w:szCs w:val="24"/>
        </w:rPr>
      </w:pPr>
      <w:r w:rsidRPr="000B721E">
        <w:rPr>
          <w:sz w:val="24"/>
          <w:szCs w:val="24"/>
        </w:rPr>
        <w:t>§ 25 znie:</w:t>
      </w:r>
    </w:p>
    <w:p w14:paraId="05CDA1A3" w14:textId="77777777" w:rsidR="005F7E8F" w:rsidRPr="000B721E" w:rsidRDefault="005F7E8F" w:rsidP="00DF1190">
      <w:pPr>
        <w:pStyle w:val="Zkladntext"/>
        <w:jc w:val="center"/>
        <w:rPr>
          <w:szCs w:val="24"/>
        </w:rPr>
      </w:pPr>
      <w:r w:rsidRPr="000B721E">
        <w:rPr>
          <w:szCs w:val="24"/>
        </w:rPr>
        <w:t>„§ 25</w:t>
      </w:r>
    </w:p>
    <w:p w14:paraId="3CBEB0A6" w14:textId="77777777" w:rsidR="005F7E8F" w:rsidRPr="000B721E" w:rsidRDefault="005F7E8F" w:rsidP="00BE71BE">
      <w:pPr>
        <w:pStyle w:val="Zkladntext"/>
        <w:rPr>
          <w:szCs w:val="24"/>
        </w:rPr>
      </w:pPr>
    </w:p>
    <w:p w14:paraId="7A8BA040" w14:textId="638259AE" w:rsidR="005F7E8F" w:rsidRPr="000B721E" w:rsidRDefault="00DF1190" w:rsidP="00DF1190">
      <w:pPr>
        <w:jc w:val="both"/>
        <w:rPr>
          <w:sz w:val="24"/>
          <w:szCs w:val="24"/>
          <w:lang w:eastAsia="sk-SK"/>
        </w:rPr>
      </w:pPr>
      <w:r w:rsidRPr="000B721E">
        <w:rPr>
          <w:sz w:val="24"/>
          <w:szCs w:val="24"/>
          <w:lang w:eastAsia="sk-SK"/>
        </w:rPr>
        <w:t xml:space="preserve">(1) </w:t>
      </w:r>
      <w:r w:rsidR="005F7E8F" w:rsidRPr="000B721E">
        <w:rPr>
          <w:sz w:val="24"/>
          <w:szCs w:val="24"/>
          <w:lang w:eastAsia="sk-SK"/>
        </w:rPr>
        <w:t>Ak nejde o doručovanie do elektronickej schránky podľa osobitného predpisu</w:t>
      </w:r>
      <w:r w:rsidR="00AC7F28" w:rsidRPr="000B721E">
        <w:rPr>
          <w:sz w:val="24"/>
          <w:szCs w:val="24"/>
          <w:lang w:eastAsia="sk-SK"/>
        </w:rPr>
        <w:t>,</w:t>
      </w:r>
      <w:r w:rsidR="00CF4146" w:rsidRPr="000B721E">
        <w:rPr>
          <w:sz w:val="24"/>
          <w:szCs w:val="24"/>
          <w:vertAlign w:val="superscript"/>
          <w:lang w:eastAsia="sk-SK"/>
        </w:rPr>
        <w:t>7b</w:t>
      </w:r>
      <w:r w:rsidR="00AC7F28" w:rsidRPr="000B721E">
        <w:rPr>
          <w:sz w:val="24"/>
          <w:szCs w:val="24"/>
          <w:lang w:eastAsia="sk-SK"/>
        </w:rPr>
        <w:t>)</w:t>
      </w:r>
      <w:r w:rsidR="005F7E8F" w:rsidRPr="000B721E">
        <w:rPr>
          <w:sz w:val="24"/>
          <w:szCs w:val="24"/>
          <w:lang w:eastAsia="sk-SK"/>
        </w:rPr>
        <w:t xml:space="preserve"> okresný úrad doručuje písomnosti fyzickej osobe na adresu </w:t>
      </w:r>
      <w:r w:rsidR="00CF6CAA" w:rsidRPr="000B721E">
        <w:rPr>
          <w:sz w:val="24"/>
          <w:szCs w:val="24"/>
        </w:rPr>
        <w:t> </w:t>
      </w:r>
      <w:r w:rsidR="00CF6CAA" w:rsidRPr="000B721E">
        <w:rPr>
          <w:sz w:val="24"/>
          <w:szCs w:val="24"/>
          <w:lang w:eastAsia="sk-SK"/>
        </w:rPr>
        <w:t>na území Slovenskej republiky</w:t>
      </w:r>
      <w:r w:rsidR="005F7E8F" w:rsidRPr="000B721E">
        <w:rPr>
          <w:sz w:val="24"/>
          <w:szCs w:val="24"/>
          <w:lang w:eastAsia="sk-SK"/>
        </w:rPr>
        <w:t xml:space="preserve"> uvedenú </w:t>
      </w:r>
      <w:r w:rsidR="00901F3F" w:rsidRPr="000B721E">
        <w:rPr>
          <w:sz w:val="24"/>
          <w:szCs w:val="24"/>
          <w:lang w:eastAsia="sk-SK"/>
        </w:rPr>
        <w:t xml:space="preserve">v </w:t>
      </w:r>
      <w:r w:rsidR="005F7E8F" w:rsidRPr="000B721E">
        <w:rPr>
          <w:sz w:val="24"/>
          <w:szCs w:val="24"/>
          <w:lang w:eastAsia="sk-SK"/>
        </w:rPr>
        <w:t xml:space="preserve">zmluve, </w:t>
      </w:r>
      <w:r w:rsidR="00C92864" w:rsidRPr="000B721E">
        <w:rPr>
          <w:sz w:val="24"/>
          <w:szCs w:val="24"/>
          <w:lang w:eastAsia="sk-SK"/>
        </w:rPr>
        <w:t xml:space="preserve">vo </w:t>
      </w:r>
      <w:r w:rsidR="005F7E8F" w:rsidRPr="000B721E">
        <w:rPr>
          <w:sz w:val="24"/>
          <w:szCs w:val="24"/>
          <w:lang w:eastAsia="sk-SK"/>
        </w:rPr>
        <w:t xml:space="preserve">verejnej listine, </w:t>
      </w:r>
      <w:r w:rsidR="00172B87" w:rsidRPr="000B721E">
        <w:rPr>
          <w:sz w:val="24"/>
          <w:szCs w:val="24"/>
          <w:lang w:eastAsia="sk-SK"/>
        </w:rPr>
        <w:t xml:space="preserve">v </w:t>
      </w:r>
      <w:r w:rsidR="005F7E8F" w:rsidRPr="000B721E">
        <w:rPr>
          <w:sz w:val="24"/>
          <w:szCs w:val="24"/>
          <w:lang w:eastAsia="sk-SK"/>
        </w:rPr>
        <w:t xml:space="preserve">inej listine, </w:t>
      </w:r>
      <w:r w:rsidR="00C92864" w:rsidRPr="000B721E">
        <w:rPr>
          <w:sz w:val="24"/>
          <w:szCs w:val="24"/>
          <w:lang w:eastAsia="sk-SK"/>
        </w:rPr>
        <w:t xml:space="preserve">v </w:t>
      </w:r>
      <w:r w:rsidR="005F7E8F" w:rsidRPr="000B721E">
        <w:rPr>
          <w:sz w:val="24"/>
          <w:szCs w:val="24"/>
          <w:lang w:eastAsia="sk-SK"/>
        </w:rPr>
        <w:t>katastri alebo</w:t>
      </w:r>
      <w:r w:rsidR="005F7E8F" w:rsidRPr="000B721E">
        <w:rPr>
          <w:sz w:val="24"/>
          <w:szCs w:val="24"/>
        </w:rPr>
        <w:t xml:space="preserve"> </w:t>
      </w:r>
      <w:r w:rsidR="00172B87" w:rsidRPr="000B721E">
        <w:rPr>
          <w:sz w:val="24"/>
          <w:szCs w:val="24"/>
        </w:rPr>
        <w:t xml:space="preserve">v </w:t>
      </w:r>
      <w:r w:rsidR="005F7E8F" w:rsidRPr="000B721E">
        <w:rPr>
          <w:sz w:val="24"/>
          <w:szCs w:val="24"/>
          <w:lang w:eastAsia="sk-SK"/>
        </w:rPr>
        <w:t xml:space="preserve">registri </w:t>
      </w:r>
      <w:r w:rsidR="00DC7048" w:rsidRPr="000B721E">
        <w:rPr>
          <w:sz w:val="24"/>
          <w:szCs w:val="24"/>
          <w:lang w:eastAsia="sk-SK"/>
        </w:rPr>
        <w:t>fyzických osôb</w:t>
      </w:r>
      <w:r w:rsidR="001C42C7" w:rsidRPr="000B721E">
        <w:rPr>
          <w:sz w:val="24"/>
          <w:szCs w:val="24"/>
          <w:lang w:eastAsia="sk-SK"/>
        </w:rPr>
        <w:t xml:space="preserve">, ak v návrhu na začatie katastrálneho konania nie je uvedená iná adresa na doručovanie </w:t>
      </w:r>
      <w:r w:rsidR="00CF6CAA" w:rsidRPr="000B721E">
        <w:rPr>
          <w:sz w:val="24"/>
          <w:szCs w:val="24"/>
          <w:lang w:eastAsia="sk-SK"/>
        </w:rPr>
        <w:t> na území Slovenskej republiky</w:t>
      </w:r>
      <w:r w:rsidR="001C42C7" w:rsidRPr="000B721E">
        <w:rPr>
          <w:sz w:val="24"/>
          <w:szCs w:val="24"/>
          <w:lang w:eastAsia="sk-SK"/>
        </w:rPr>
        <w:t>.</w:t>
      </w:r>
    </w:p>
    <w:p w14:paraId="598FB02F" w14:textId="77777777" w:rsidR="00DF1190" w:rsidRPr="000B721E" w:rsidRDefault="00DF1190" w:rsidP="00DF1190">
      <w:pPr>
        <w:jc w:val="both"/>
        <w:rPr>
          <w:sz w:val="24"/>
          <w:szCs w:val="24"/>
        </w:rPr>
      </w:pPr>
    </w:p>
    <w:p w14:paraId="7866DB81" w14:textId="0A2DBD40" w:rsidR="005F7E8F" w:rsidRPr="000B721E" w:rsidRDefault="00DF1190" w:rsidP="00DF1190">
      <w:pPr>
        <w:jc w:val="both"/>
        <w:rPr>
          <w:sz w:val="24"/>
          <w:szCs w:val="24"/>
        </w:rPr>
      </w:pPr>
      <w:r w:rsidRPr="000B721E">
        <w:rPr>
          <w:sz w:val="24"/>
          <w:szCs w:val="24"/>
        </w:rPr>
        <w:t xml:space="preserve">(2) </w:t>
      </w:r>
      <w:r w:rsidR="005F7E8F" w:rsidRPr="000B721E">
        <w:rPr>
          <w:sz w:val="24"/>
          <w:szCs w:val="24"/>
        </w:rPr>
        <w:t xml:space="preserve">Ak okresnému úradu nie je známa adresa fyzickej osoby na doručovanie </w:t>
      </w:r>
      <w:r w:rsidR="00CF6CAA" w:rsidRPr="000B721E">
        <w:rPr>
          <w:sz w:val="24"/>
          <w:szCs w:val="24"/>
        </w:rPr>
        <w:t> na území Slovenskej republiky</w:t>
      </w:r>
      <w:r w:rsidR="005F7E8F" w:rsidRPr="000B721E">
        <w:rPr>
          <w:sz w:val="24"/>
          <w:szCs w:val="24"/>
        </w:rPr>
        <w:t xml:space="preserve"> podľa odseku 1, </w:t>
      </w:r>
      <w:r w:rsidR="008A6353" w:rsidRPr="000B721E">
        <w:rPr>
          <w:sz w:val="24"/>
          <w:szCs w:val="24"/>
        </w:rPr>
        <w:t xml:space="preserve">okresný úrad </w:t>
      </w:r>
      <w:r w:rsidR="00E30718" w:rsidRPr="000B721E">
        <w:rPr>
          <w:sz w:val="24"/>
          <w:szCs w:val="24"/>
        </w:rPr>
        <w:t>doruč</w:t>
      </w:r>
      <w:r w:rsidR="008A6353" w:rsidRPr="000B721E">
        <w:rPr>
          <w:sz w:val="24"/>
          <w:szCs w:val="24"/>
        </w:rPr>
        <w:t>í</w:t>
      </w:r>
      <w:r w:rsidR="00E30718" w:rsidRPr="000B721E">
        <w:rPr>
          <w:sz w:val="24"/>
          <w:szCs w:val="24"/>
        </w:rPr>
        <w:t xml:space="preserve"> </w:t>
      </w:r>
      <w:r w:rsidR="005F7E8F" w:rsidRPr="000B721E">
        <w:rPr>
          <w:sz w:val="24"/>
          <w:szCs w:val="24"/>
        </w:rPr>
        <w:t>písomnos</w:t>
      </w:r>
      <w:r w:rsidR="008A6353" w:rsidRPr="000B721E">
        <w:rPr>
          <w:sz w:val="24"/>
          <w:szCs w:val="24"/>
        </w:rPr>
        <w:t>ť</w:t>
      </w:r>
      <w:r w:rsidR="005F7E8F" w:rsidRPr="000B721E">
        <w:rPr>
          <w:sz w:val="24"/>
          <w:szCs w:val="24"/>
        </w:rPr>
        <w:t xml:space="preserve"> fyzickej osobe vyvesením písomnosti na úradnej tabuli okresného úradu a na webovom sídle okresného úradu. Písomnosť sa považuje za doručenú </w:t>
      </w:r>
      <w:r w:rsidR="00E30718" w:rsidRPr="000B721E">
        <w:rPr>
          <w:sz w:val="24"/>
          <w:szCs w:val="24"/>
        </w:rPr>
        <w:t>uplynutím</w:t>
      </w:r>
      <w:r w:rsidR="005F7E8F" w:rsidRPr="000B721E">
        <w:rPr>
          <w:sz w:val="24"/>
          <w:szCs w:val="24"/>
        </w:rPr>
        <w:t xml:space="preserve"> </w:t>
      </w:r>
      <w:r w:rsidR="00CF6CAA" w:rsidRPr="000B721E">
        <w:rPr>
          <w:sz w:val="24"/>
          <w:szCs w:val="24"/>
        </w:rPr>
        <w:t xml:space="preserve">15 </w:t>
      </w:r>
      <w:r w:rsidR="005F7E8F" w:rsidRPr="000B721E">
        <w:rPr>
          <w:sz w:val="24"/>
          <w:szCs w:val="24"/>
        </w:rPr>
        <w:t>dň</w:t>
      </w:r>
      <w:r w:rsidR="00E30718" w:rsidRPr="000B721E">
        <w:rPr>
          <w:sz w:val="24"/>
          <w:szCs w:val="24"/>
        </w:rPr>
        <w:t>a</w:t>
      </w:r>
      <w:r w:rsidR="005F7E8F" w:rsidRPr="000B721E">
        <w:rPr>
          <w:sz w:val="24"/>
          <w:szCs w:val="24"/>
        </w:rPr>
        <w:t xml:space="preserve"> od </w:t>
      </w:r>
      <w:r w:rsidR="001F62AD" w:rsidRPr="000B721E">
        <w:rPr>
          <w:sz w:val="24"/>
          <w:szCs w:val="24"/>
        </w:rPr>
        <w:t>vyvesenia písomnosti</w:t>
      </w:r>
      <w:r w:rsidR="005F7E8F" w:rsidRPr="000B721E">
        <w:rPr>
          <w:sz w:val="24"/>
          <w:szCs w:val="24"/>
        </w:rPr>
        <w:t xml:space="preserve"> na úradnej tabuli okresného úradu, a to aj vtedy, ak sa adresát o tom nedozvie.“.</w:t>
      </w:r>
    </w:p>
    <w:p w14:paraId="1CFFDB4D" w14:textId="77777777" w:rsidR="005F7E8F" w:rsidRPr="000B721E" w:rsidRDefault="005F7E8F" w:rsidP="00BE71BE">
      <w:pPr>
        <w:jc w:val="both"/>
        <w:rPr>
          <w:sz w:val="24"/>
          <w:szCs w:val="24"/>
        </w:rPr>
      </w:pPr>
    </w:p>
    <w:p w14:paraId="1E8CE122" w14:textId="77777777" w:rsidR="0088155A" w:rsidRPr="000B721E" w:rsidRDefault="0088155A" w:rsidP="00845C90">
      <w:pPr>
        <w:pStyle w:val="Odsekzoznamu"/>
        <w:numPr>
          <w:ilvl w:val="0"/>
          <w:numId w:val="6"/>
        </w:numPr>
        <w:jc w:val="both"/>
        <w:rPr>
          <w:sz w:val="24"/>
          <w:szCs w:val="24"/>
        </w:rPr>
      </w:pPr>
      <w:r w:rsidRPr="000B721E">
        <w:rPr>
          <w:sz w:val="24"/>
          <w:szCs w:val="24"/>
        </w:rPr>
        <w:t>Nadpis druhého oddielu štvrtej časti znie: „Zápis práva k nehnuteľnosti a zápis poznámky“.</w:t>
      </w:r>
    </w:p>
    <w:p w14:paraId="1DA585C2" w14:textId="77777777" w:rsidR="00DF1190" w:rsidRPr="000B721E" w:rsidRDefault="00DF1190" w:rsidP="00DF1190">
      <w:pPr>
        <w:pStyle w:val="Odsekzoznamu"/>
        <w:jc w:val="both"/>
        <w:rPr>
          <w:sz w:val="24"/>
          <w:szCs w:val="24"/>
        </w:rPr>
      </w:pPr>
    </w:p>
    <w:p w14:paraId="111174F7" w14:textId="71EA1AB8" w:rsidR="0089094F" w:rsidRDefault="0089094F" w:rsidP="00845C90">
      <w:pPr>
        <w:pStyle w:val="Odsekzoznamu"/>
        <w:numPr>
          <w:ilvl w:val="0"/>
          <w:numId w:val="6"/>
        </w:numPr>
        <w:jc w:val="both"/>
        <w:rPr>
          <w:sz w:val="24"/>
          <w:szCs w:val="24"/>
        </w:rPr>
      </w:pPr>
      <w:r>
        <w:rPr>
          <w:sz w:val="24"/>
          <w:szCs w:val="24"/>
        </w:rPr>
        <w:t>V § 30 ods. 2 sa na konci dopĺňa nová veta, ktorá znie: „Návrh na vklad možno podať do troch rokov od</w:t>
      </w:r>
      <w:r w:rsidR="007D5274">
        <w:rPr>
          <w:sz w:val="24"/>
          <w:szCs w:val="24"/>
        </w:rPr>
        <w:t>o dňa</w:t>
      </w:r>
      <w:r>
        <w:rPr>
          <w:sz w:val="24"/>
          <w:szCs w:val="24"/>
        </w:rPr>
        <w:t xml:space="preserve"> uzatvorenia zmluvy.“.</w:t>
      </w:r>
    </w:p>
    <w:p w14:paraId="41B97536" w14:textId="77777777" w:rsidR="0089094F" w:rsidRDefault="0089094F" w:rsidP="0089094F">
      <w:pPr>
        <w:pStyle w:val="Odsekzoznamu"/>
        <w:jc w:val="both"/>
        <w:rPr>
          <w:sz w:val="24"/>
          <w:szCs w:val="24"/>
        </w:rPr>
      </w:pPr>
    </w:p>
    <w:p w14:paraId="720923FD" w14:textId="77F7D5CC" w:rsidR="00E34820" w:rsidRPr="00E43F83" w:rsidRDefault="00E34820" w:rsidP="00387E5F">
      <w:pPr>
        <w:pStyle w:val="Odsekzoznamu"/>
        <w:numPr>
          <w:ilvl w:val="0"/>
          <w:numId w:val="6"/>
        </w:numPr>
        <w:jc w:val="both"/>
        <w:rPr>
          <w:sz w:val="24"/>
          <w:szCs w:val="24"/>
        </w:rPr>
      </w:pPr>
      <w:r w:rsidRPr="000B721E">
        <w:rPr>
          <w:sz w:val="24"/>
          <w:szCs w:val="24"/>
        </w:rPr>
        <w:t>V § 30 sa vypúšťa odsek 3.</w:t>
      </w:r>
    </w:p>
    <w:p w14:paraId="63B689CF" w14:textId="77777777" w:rsidR="00374E84" w:rsidRPr="000B721E" w:rsidRDefault="00374E84" w:rsidP="00DF1190">
      <w:pPr>
        <w:ind w:firstLine="708"/>
        <w:jc w:val="both"/>
        <w:rPr>
          <w:sz w:val="24"/>
          <w:szCs w:val="24"/>
        </w:rPr>
      </w:pPr>
      <w:r w:rsidRPr="000B721E">
        <w:rPr>
          <w:sz w:val="24"/>
          <w:szCs w:val="24"/>
        </w:rPr>
        <w:t>Doterajšie odseky 4 a 5 sa označujú ako odseky 3 a 4.</w:t>
      </w:r>
    </w:p>
    <w:p w14:paraId="1BCE9A42" w14:textId="77777777" w:rsidR="00DF1190" w:rsidRPr="00273014" w:rsidRDefault="00DF1190" w:rsidP="00273014">
      <w:pPr>
        <w:jc w:val="both"/>
        <w:rPr>
          <w:sz w:val="24"/>
          <w:szCs w:val="24"/>
        </w:rPr>
      </w:pPr>
    </w:p>
    <w:p w14:paraId="15EFE15B" w14:textId="3AA1659D" w:rsidR="00EA68F6" w:rsidRPr="00E43F83" w:rsidRDefault="005F7E8F" w:rsidP="00EA68F6">
      <w:pPr>
        <w:pStyle w:val="Odsekzoznamu"/>
        <w:numPr>
          <w:ilvl w:val="0"/>
          <w:numId w:val="6"/>
        </w:numPr>
        <w:jc w:val="both"/>
        <w:rPr>
          <w:sz w:val="24"/>
          <w:szCs w:val="24"/>
        </w:rPr>
      </w:pPr>
      <w:r w:rsidRPr="000B721E">
        <w:rPr>
          <w:sz w:val="24"/>
          <w:szCs w:val="24"/>
        </w:rPr>
        <w:t xml:space="preserve">V § 30 ods. 3 sa vypúšťa písmeno d). </w:t>
      </w:r>
    </w:p>
    <w:p w14:paraId="12C7F4BC" w14:textId="77777777" w:rsidR="005F7E8F" w:rsidRPr="000B721E" w:rsidRDefault="005F7E8F" w:rsidP="00DF1190">
      <w:pPr>
        <w:ind w:firstLine="708"/>
        <w:jc w:val="both"/>
        <w:rPr>
          <w:sz w:val="24"/>
          <w:szCs w:val="24"/>
        </w:rPr>
      </w:pPr>
      <w:r w:rsidRPr="000B721E">
        <w:rPr>
          <w:sz w:val="24"/>
          <w:szCs w:val="24"/>
        </w:rPr>
        <w:t>Doterajšie písmená e) až g) sa označujú ako písmená d) až f).</w:t>
      </w:r>
    </w:p>
    <w:p w14:paraId="6BBA46B4" w14:textId="77777777" w:rsidR="007758E3" w:rsidRPr="000B721E" w:rsidRDefault="007758E3" w:rsidP="00273014">
      <w:pPr>
        <w:jc w:val="both"/>
        <w:rPr>
          <w:sz w:val="24"/>
          <w:szCs w:val="24"/>
        </w:rPr>
      </w:pPr>
    </w:p>
    <w:p w14:paraId="5D088966" w14:textId="09AC3C28" w:rsidR="00374E84" w:rsidRPr="000B721E" w:rsidRDefault="005F7E8F" w:rsidP="00845C90">
      <w:pPr>
        <w:pStyle w:val="Odsekzoznamu"/>
        <w:numPr>
          <w:ilvl w:val="0"/>
          <w:numId w:val="6"/>
        </w:numPr>
        <w:jc w:val="both"/>
        <w:rPr>
          <w:sz w:val="24"/>
          <w:szCs w:val="24"/>
        </w:rPr>
      </w:pPr>
      <w:r w:rsidRPr="000B721E">
        <w:rPr>
          <w:sz w:val="24"/>
          <w:szCs w:val="24"/>
        </w:rPr>
        <w:t xml:space="preserve">V § 31 ods. 6 sa na </w:t>
      </w:r>
      <w:r w:rsidR="00664446" w:rsidRPr="000B721E">
        <w:rPr>
          <w:sz w:val="24"/>
          <w:szCs w:val="24"/>
        </w:rPr>
        <w:t xml:space="preserve">konci pripája táto veta: </w:t>
      </w:r>
      <w:r w:rsidR="00D16535" w:rsidRPr="000B721E">
        <w:rPr>
          <w:sz w:val="24"/>
          <w:szCs w:val="24"/>
        </w:rPr>
        <w:t>„</w:t>
      </w:r>
      <w:r w:rsidR="00C674E3" w:rsidRPr="000B721E">
        <w:rPr>
          <w:sz w:val="24"/>
          <w:szCs w:val="24"/>
        </w:rPr>
        <w:t>Ak je účastník konania zastúpený splnomocnencom, rozhodnuti</w:t>
      </w:r>
      <w:r w:rsidR="00D16535" w:rsidRPr="000B721E">
        <w:rPr>
          <w:sz w:val="24"/>
          <w:szCs w:val="24"/>
        </w:rPr>
        <w:t>e</w:t>
      </w:r>
      <w:r w:rsidR="00C674E3" w:rsidRPr="000B721E">
        <w:rPr>
          <w:sz w:val="24"/>
          <w:szCs w:val="24"/>
        </w:rPr>
        <w:t xml:space="preserve"> o povolení vkladu sa doručuje okrem splnomocnenca a</w:t>
      </w:r>
      <w:r w:rsidR="002E4241" w:rsidRPr="000B721E">
        <w:rPr>
          <w:sz w:val="24"/>
          <w:szCs w:val="24"/>
        </w:rPr>
        <w:t xml:space="preserve">j </w:t>
      </w:r>
      <w:r w:rsidR="00C674E3" w:rsidRPr="000B721E">
        <w:rPr>
          <w:sz w:val="24"/>
          <w:szCs w:val="24"/>
        </w:rPr>
        <w:t>účastníkovi konania, ktorý plnomocenstvo udelil</w:t>
      </w:r>
      <w:r w:rsidR="00800EF2" w:rsidRPr="000B721E">
        <w:rPr>
          <w:sz w:val="24"/>
          <w:szCs w:val="24"/>
        </w:rPr>
        <w:t xml:space="preserve">; </w:t>
      </w:r>
      <w:r w:rsidR="00A4322E" w:rsidRPr="000B721E">
        <w:rPr>
          <w:sz w:val="24"/>
          <w:szCs w:val="24"/>
        </w:rPr>
        <w:t>rozhodnutie o povolení vkladu sa považuje za oznámené dňom jeho doručenia splnomocnencovi.</w:t>
      </w:r>
      <w:r w:rsidR="00D16535" w:rsidRPr="000B721E">
        <w:rPr>
          <w:sz w:val="24"/>
          <w:szCs w:val="24"/>
        </w:rPr>
        <w:t>“.</w:t>
      </w:r>
    </w:p>
    <w:p w14:paraId="2B8BE832" w14:textId="77777777" w:rsidR="00DF1190" w:rsidRPr="000B721E" w:rsidRDefault="00DF1190" w:rsidP="00BE71BE">
      <w:pPr>
        <w:jc w:val="both"/>
        <w:rPr>
          <w:sz w:val="24"/>
          <w:szCs w:val="24"/>
        </w:rPr>
      </w:pPr>
    </w:p>
    <w:p w14:paraId="31578D59" w14:textId="3A1A9F84" w:rsidR="001C42C7" w:rsidRPr="000B721E" w:rsidRDefault="005F7E8F" w:rsidP="00845C90">
      <w:pPr>
        <w:pStyle w:val="Odsekzoznamu"/>
        <w:numPr>
          <w:ilvl w:val="0"/>
          <w:numId w:val="6"/>
        </w:numPr>
        <w:jc w:val="both"/>
        <w:rPr>
          <w:sz w:val="24"/>
          <w:szCs w:val="24"/>
        </w:rPr>
      </w:pPr>
      <w:bookmarkStart w:id="1" w:name="_Hlk112142695"/>
      <w:r w:rsidRPr="000B721E">
        <w:rPr>
          <w:sz w:val="24"/>
          <w:szCs w:val="24"/>
        </w:rPr>
        <w:t>§ 31a sa dopĺňa písmen</w:t>
      </w:r>
      <w:r w:rsidR="00273014">
        <w:rPr>
          <w:sz w:val="24"/>
          <w:szCs w:val="24"/>
        </w:rPr>
        <w:t>om</w:t>
      </w:r>
      <w:r w:rsidRPr="000B721E">
        <w:rPr>
          <w:sz w:val="24"/>
          <w:szCs w:val="24"/>
        </w:rPr>
        <w:t xml:space="preserve"> g), ktoré zn</w:t>
      </w:r>
      <w:r w:rsidR="00273014">
        <w:rPr>
          <w:sz w:val="24"/>
          <w:szCs w:val="24"/>
        </w:rPr>
        <w:t>ie</w:t>
      </w:r>
      <w:r w:rsidRPr="000B721E">
        <w:rPr>
          <w:sz w:val="24"/>
          <w:szCs w:val="24"/>
        </w:rPr>
        <w:t>:</w:t>
      </w:r>
    </w:p>
    <w:p w14:paraId="06D6583E" w14:textId="77777777" w:rsidR="00DF1190" w:rsidRPr="000B721E" w:rsidRDefault="00DF1190" w:rsidP="00DF1190">
      <w:pPr>
        <w:pStyle w:val="Odsekzoznamu"/>
        <w:jc w:val="both"/>
        <w:rPr>
          <w:sz w:val="24"/>
          <w:szCs w:val="24"/>
        </w:rPr>
      </w:pPr>
    </w:p>
    <w:p w14:paraId="797D2121" w14:textId="5D90B61F" w:rsidR="00DF1190" w:rsidRDefault="00102B2A" w:rsidP="00BE71BE">
      <w:pPr>
        <w:jc w:val="both"/>
        <w:rPr>
          <w:sz w:val="24"/>
          <w:szCs w:val="24"/>
        </w:rPr>
      </w:pPr>
      <w:r w:rsidRPr="000B721E">
        <w:rPr>
          <w:sz w:val="24"/>
          <w:szCs w:val="24"/>
        </w:rPr>
        <w:t>„</w:t>
      </w:r>
      <w:r w:rsidR="005F7E8F" w:rsidRPr="000B721E">
        <w:rPr>
          <w:sz w:val="24"/>
          <w:szCs w:val="24"/>
        </w:rPr>
        <w:t xml:space="preserve">g) je </w:t>
      </w:r>
      <w:r w:rsidR="003026C9">
        <w:rPr>
          <w:sz w:val="24"/>
          <w:szCs w:val="24"/>
        </w:rPr>
        <w:t xml:space="preserve">účastníkovi konania alebo okresnému úradu </w:t>
      </w:r>
      <w:r w:rsidR="005F7E8F" w:rsidRPr="000B721E">
        <w:rPr>
          <w:sz w:val="24"/>
          <w:szCs w:val="24"/>
        </w:rPr>
        <w:t>doručené oznámenie o odstúpení od zmluvy</w:t>
      </w:r>
      <w:bookmarkEnd w:id="1"/>
      <w:r w:rsidR="00273014">
        <w:rPr>
          <w:sz w:val="24"/>
          <w:szCs w:val="24"/>
        </w:rPr>
        <w:t>.“.</w:t>
      </w:r>
    </w:p>
    <w:p w14:paraId="2017A20F" w14:textId="77777777" w:rsidR="00273014" w:rsidRPr="000B721E" w:rsidRDefault="00273014" w:rsidP="00BE71BE">
      <w:pPr>
        <w:jc w:val="both"/>
        <w:rPr>
          <w:sz w:val="24"/>
          <w:szCs w:val="24"/>
        </w:rPr>
      </w:pPr>
    </w:p>
    <w:p w14:paraId="167F364D" w14:textId="1A6DA8D4" w:rsidR="00660918" w:rsidRPr="000B721E" w:rsidRDefault="00660918" w:rsidP="00845C90">
      <w:pPr>
        <w:pStyle w:val="Odsekzoznamu"/>
        <w:numPr>
          <w:ilvl w:val="0"/>
          <w:numId w:val="6"/>
        </w:numPr>
        <w:jc w:val="both"/>
        <w:rPr>
          <w:sz w:val="24"/>
          <w:szCs w:val="24"/>
        </w:rPr>
      </w:pPr>
      <w:r w:rsidRPr="000B721E">
        <w:rPr>
          <w:sz w:val="24"/>
          <w:szCs w:val="24"/>
        </w:rPr>
        <w:t>Doterajšie znenie § 31a sa označuje ako odsek 1 a dopĺňa sa odsekom 2, ktorý znie:</w:t>
      </w:r>
    </w:p>
    <w:p w14:paraId="70967B04" w14:textId="3A7D946B" w:rsidR="00660918" w:rsidRPr="000B721E" w:rsidRDefault="00660918" w:rsidP="00BE6CBA">
      <w:pPr>
        <w:jc w:val="both"/>
        <w:rPr>
          <w:sz w:val="24"/>
          <w:szCs w:val="24"/>
        </w:rPr>
      </w:pPr>
    </w:p>
    <w:p w14:paraId="48A9CF49" w14:textId="20EAF0DD" w:rsidR="00660918" w:rsidRPr="000B721E" w:rsidRDefault="00660918" w:rsidP="00BE6CBA">
      <w:pPr>
        <w:jc w:val="both"/>
        <w:rPr>
          <w:sz w:val="24"/>
          <w:szCs w:val="24"/>
        </w:rPr>
      </w:pPr>
      <w:r w:rsidRPr="000B721E">
        <w:rPr>
          <w:sz w:val="24"/>
          <w:szCs w:val="24"/>
        </w:rPr>
        <w:t xml:space="preserve">„(2) Ak okresný úrad preruší konanie o návrhu na vklad podľa odseku 1 písm. g), vyzve účastníka konania, ktorému bolo adresované oznámenie o odstúpení od zmluvy, aby sa v určenej lehote vyjadril, či uznáva platnosť odstúpenia od zmluvy. </w:t>
      </w:r>
      <w:r w:rsidR="00780B39" w:rsidRPr="000B721E">
        <w:rPr>
          <w:sz w:val="24"/>
          <w:szCs w:val="24"/>
        </w:rPr>
        <w:t xml:space="preserve">Ak je platnosť odstúpenia od zmluvy </w:t>
      </w:r>
      <w:r w:rsidR="001E0F27" w:rsidRPr="000B721E">
        <w:rPr>
          <w:sz w:val="24"/>
          <w:szCs w:val="24"/>
        </w:rPr>
        <w:t>sporn</w:t>
      </w:r>
      <w:r w:rsidR="0034207E" w:rsidRPr="000B721E">
        <w:rPr>
          <w:sz w:val="24"/>
          <w:szCs w:val="24"/>
        </w:rPr>
        <w:t>á</w:t>
      </w:r>
      <w:r w:rsidR="001E0F27" w:rsidRPr="000B721E">
        <w:rPr>
          <w:sz w:val="24"/>
          <w:szCs w:val="24"/>
        </w:rPr>
        <w:t xml:space="preserve">, </w:t>
      </w:r>
      <w:r w:rsidRPr="000B721E">
        <w:rPr>
          <w:sz w:val="24"/>
          <w:szCs w:val="24"/>
        </w:rPr>
        <w:t>okresný úrad vyzve toho, kto odstúpil od zmluvy</w:t>
      </w:r>
      <w:r w:rsidR="00EC6350" w:rsidRPr="000B721E">
        <w:rPr>
          <w:sz w:val="24"/>
          <w:szCs w:val="24"/>
        </w:rPr>
        <w:t>,</w:t>
      </w:r>
      <w:r w:rsidRPr="000B721E">
        <w:rPr>
          <w:sz w:val="24"/>
          <w:szCs w:val="24"/>
        </w:rPr>
        <w:t xml:space="preserve"> na podanie návrhu na súd </w:t>
      </w:r>
      <w:r w:rsidR="001E3601" w:rsidRPr="000B721E">
        <w:rPr>
          <w:sz w:val="24"/>
          <w:szCs w:val="24"/>
        </w:rPr>
        <w:t xml:space="preserve">o určenie platnosti odstúpenia od zmluvy </w:t>
      </w:r>
      <w:r w:rsidRPr="000B721E">
        <w:rPr>
          <w:sz w:val="24"/>
          <w:szCs w:val="24"/>
        </w:rPr>
        <w:t xml:space="preserve">do 60 dní od doručenia výzvy. </w:t>
      </w:r>
      <w:r w:rsidR="0034207E" w:rsidRPr="000B721E">
        <w:rPr>
          <w:sz w:val="24"/>
          <w:szCs w:val="24"/>
        </w:rPr>
        <w:t xml:space="preserve">Ak v tejto lehote nie je </w:t>
      </w:r>
      <w:r w:rsidR="00A7444D">
        <w:rPr>
          <w:sz w:val="24"/>
          <w:szCs w:val="24"/>
        </w:rPr>
        <w:t>preukázané okresnému úradu podanie n</w:t>
      </w:r>
      <w:r w:rsidR="00CA284F">
        <w:rPr>
          <w:sz w:val="24"/>
          <w:szCs w:val="24"/>
        </w:rPr>
        <w:t>á</w:t>
      </w:r>
      <w:r w:rsidR="00A7444D">
        <w:rPr>
          <w:sz w:val="24"/>
          <w:szCs w:val="24"/>
        </w:rPr>
        <w:t>vrh</w:t>
      </w:r>
      <w:r w:rsidR="00F54A95">
        <w:rPr>
          <w:sz w:val="24"/>
          <w:szCs w:val="24"/>
        </w:rPr>
        <w:t>u</w:t>
      </w:r>
      <w:r w:rsidR="00A7444D">
        <w:rPr>
          <w:sz w:val="24"/>
          <w:szCs w:val="24"/>
        </w:rPr>
        <w:t xml:space="preserve"> na súd</w:t>
      </w:r>
      <w:r w:rsidR="005C4E28">
        <w:rPr>
          <w:sz w:val="24"/>
          <w:szCs w:val="24"/>
        </w:rPr>
        <w:t>,</w:t>
      </w:r>
      <w:r w:rsidR="00F54A95">
        <w:rPr>
          <w:sz w:val="24"/>
          <w:szCs w:val="24"/>
        </w:rPr>
        <w:t xml:space="preserve"> a </w:t>
      </w:r>
      <w:r w:rsidR="00A7444D">
        <w:rPr>
          <w:sz w:val="24"/>
          <w:szCs w:val="24"/>
        </w:rPr>
        <w:t xml:space="preserve">ak sú podmienky </w:t>
      </w:r>
      <w:r w:rsidR="00F54A95">
        <w:rPr>
          <w:sz w:val="24"/>
          <w:szCs w:val="24"/>
        </w:rPr>
        <w:t xml:space="preserve">na vklad </w:t>
      </w:r>
      <w:r w:rsidR="00A7444D">
        <w:rPr>
          <w:sz w:val="24"/>
          <w:szCs w:val="24"/>
        </w:rPr>
        <w:t>splnené</w:t>
      </w:r>
      <w:r w:rsidR="00F54A95">
        <w:rPr>
          <w:sz w:val="24"/>
          <w:szCs w:val="24"/>
        </w:rPr>
        <w:t>,</w:t>
      </w:r>
      <w:r w:rsidR="00A7444D">
        <w:rPr>
          <w:sz w:val="24"/>
          <w:szCs w:val="24"/>
        </w:rPr>
        <w:t xml:space="preserve"> okresný úrad vklad povolí</w:t>
      </w:r>
      <w:r w:rsidR="0034207E" w:rsidRPr="000B721E">
        <w:rPr>
          <w:sz w:val="24"/>
          <w:szCs w:val="24"/>
        </w:rPr>
        <w:t>.“.</w:t>
      </w:r>
    </w:p>
    <w:p w14:paraId="19A70060" w14:textId="77777777" w:rsidR="00660918" w:rsidRPr="000B721E" w:rsidRDefault="00660918" w:rsidP="00FB555D">
      <w:pPr>
        <w:jc w:val="both"/>
        <w:rPr>
          <w:sz w:val="24"/>
          <w:szCs w:val="24"/>
        </w:rPr>
      </w:pPr>
    </w:p>
    <w:p w14:paraId="506CDBA2" w14:textId="01E70388" w:rsidR="005F7E8F" w:rsidRPr="000B721E" w:rsidRDefault="005F7E8F" w:rsidP="00845C90">
      <w:pPr>
        <w:pStyle w:val="Odsekzoznamu"/>
        <w:numPr>
          <w:ilvl w:val="0"/>
          <w:numId w:val="6"/>
        </w:numPr>
        <w:jc w:val="both"/>
        <w:rPr>
          <w:sz w:val="24"/>
          <w:szCs w:val="24"/>
        </w:rPr>
      </w:pPr>
      <w:r w:rsidRPr="000B721E">
        <w:rPr>
          <w:sz w:val="24"/>
          <w:szCs w:val="24"/>
        </w:rPr>
        <w:t>V § 31b ods. 1 písm. c) sa na konci pripájajú tieto slová: „alebo ods. 2</w:t>
      </w:r>
      <w:r w:rsidR="00F51356" w:rsidRPr="000B721E">
        <w:rPr>
          <w:sz w:val="24"/>
          <w:szCs w:val="24"/>
        </w:rPr>
        <w:t>, ak dôvod zamietnutia trvá</w:t>
      </w:r>
      <w:r w:rsidRPr="000B721E">
        <w:rPr>
          <w:sz w:val="24"/>
          <w:szCs w:val="24"/>
        </w:rPr>
        <w:t>“.</w:t>
      </w:r>
    </w:p>
    <w:p w14:paraId="49592EDB" w14:textId="1045C4B2" w:rsidR="0097564A" w:rsidRPr="000B721E" w:rsidRDefault="0097564A" w:rsidP="00387E5F">
      <w:pPr>
        <w:jc w:val="both"/>
        <w:rPr>
          <w:sz w:val="24"/>
          <w:szCs w:val="24"/>
        </w:rPr>
      </w:pPr>
    </w:p>
    <w:p w14:paraId="3C08D8ED" w14:textId="2021FC2E" w:rsidR="00390FA5" w:rsidRPr="008B48E0" w:rsidRDefault="00390FA5" w:rsidP="00845C90">
      <w:pPr>
        <w:pStyle w:val="Odsekzoznamu"/>
        <w:numPr>
          <w:ilvl w:val="0"/>
          <w:numId w:val="6"/>
        </w:numPr>
        <w:jc w:val="both"/>
        <w:rPr>
          <w:sz w:val="24"/>
          <w:szCs w:val="24"/>
        </w:rPr>
      </w:pPr>
      <w:r w:rsidRPr="008B48E0">
        <w:rPr>
          <w:sz w:val="24"/>
          <w:szCs w:val="24"/>
        </w:rPr>
        <w:t>§ 32 odsek 2 znie:</w:t>
      </w:r>
    </w:p>
    <w:p w14:paraId="79BB43B9" w14:textId="77777777" w:rsidR="00390FA5" w:rsidRPr="008B48E0" w:rsidRDefault="00390FA5" w:rsidP="00390FA5">
      <w:pPr>
        <w:ind w:left="360"/>
        <w:jc w:val="both"/>
        <w:rPr>
          <w:sz w:val="24"/>
          <w:szCs w:val="24"/>
        </w:rPr>
      </w:pPr>
    </w:p>
    <w:p w14:paraId="27924B72" w14:textId="337CC1CF" w:rsidR="00390FA5" w:rsidRPr="008B48E0" w:rsidRDefault="00390FA5" w:rsidP="009D2679">
      <w:pPr>
        <w:jc w:val="both"/>
        <w:rPr>
          <w:sz w:val="24"/>
          <w:szCs w:val="24"/>
        </w:rPr>
      </w:pPr>
      <w:r w:rsidRPr="008B48E0">
        <w:rPr>
          <w:sz w:val="24"/>
          <w:szCs w:val="24"/>
        </w:rPr>
        <w:t>„(2) Okresný úrad rozhodne o návrhu na vklad do 20 dní odo dňa doručenia návrhu na vklad, ak ide o zmluvu vyhotovenú vo forme notárskej zápisnice alebo autorizovanú advokátom.“.</w:t>
      </w:r>
    </w:p>
    <w:p w14:paraId="3A76C6F4" w14:textId="77777777" w:rsidR="00390FA5" w:rsidRDefault="00390FA5" w:rsidP="00390FA5">
      <w:pPr>
        <w:pStyle w:val="Odsekzoznamu"/>
        <w:jc w:val="both"/>
        <w:rPr>
          <w:sz w:val="24"/>
          <w:szCs w:val="24"/>
        </w:rPr>
      </w:pPr>
    </w:p>
    <w:p w14:paraId="64BE519F" w14:textId="7910A84B" w:rsidR="005F7E8F" w:rsidRDefault="005F7E8F" w:rsidP="00845C90">
      <w:pPr>
        <w:pStyle w:val="Odsekzoznamu"/>
        <w:numPr>
          <w:ilvl w:val="0"/>
          <w:numId w:val="6"/>
        </w:numPr>
        <w:jc w:val="both"/>
        <w:rPr>
          <w:sz w:val="24"/>
          <w:szCs w:val="24"/>
        </w:rPr>
      </w:pPr>
      <w:r w:rsidRPr="000B721E">
        <w:rPr>
          <w:sz w:val="24"/>
          <w:szCs w:val="24"/>
        </w:rPr>
        <w:t>V § 32 ods. 3 sa na konci pripájajú tieto slová: „alebo odseku 2“.</w:t>
      </w:r>
    </w:p>
    <w:p w14:paraId="744E3E90" w14:textId="77777777" w:rsidR="00647A65" w:rsidRPr="006E1D38" w:rsidRDefault="00647A65" w:rsidP="006E1D38">
      <w:pPr>
        <w:jc w:val="both"/>
        <w:rPr>
          <w:sz w:val="24"/>
          <w:szCs w:val="24"/>
        </w:rPr>
      </w:pPr>
    </w:p>
    <w:p w14:paraId="78C3198A" w14:textId="77777777" w:rsidR="00334A8A" w:rsidRPr="000B721E" w:rsidRDefault="00341479" w:rsidP="00845C90">
      <w:pPr>
        <w:pStyle w:val="Odsekzoznamu"/>
        <w:numPr>
          <w:ilvl w:val="0"/>
          <w:numId w:val="6"/>
        </w:numPr>
        <w:jc w:val="both"/>
        <w:rPr>
          <w:sz w:val="24"/>
          <w:szCs w:val="24"/>
        </w:rPr>
      </w:pPr>
      <w:r w:rsidRPr="000B721E">
        <w:rPr>
          <w:sz w:val="24"/>
          <w:szCs w:val="24"/>
        </w:rPr>
        <w:t xml:space="preserve">§ 32 sa </w:t>
      </w:r>
      <w:r w:rsidR="0029550C" w:rsidRPr="000B721E">
        <w:rPr>
          <w:sz w:val="24"/>
          <w:szCs w:val="24"/>
        </w:rPr>
        <w:t>dopĺňa odsekom 4</w:t>
      </w:r>
      <w:r w:rsidR="005F7E8F" w:rsidRPr="000B721E">
        <w:rPr>
          <w:sz w:val="24"/>
          <w:szCs w:val="24"/>
        </w:rPr>
        <w:t>, ktorý znie:</w:t>
      </w:r>
    </w:p>
    <w:p w14:paraId="6FB7AD74" w14:textId="77777777" w:rsidR="00647A65" w:rsidRPr="000B721E" w:rsidRDefault="00647A65" w:rsidP="00647A65">
      <w:pPr>
        <w:pStyle w:val="Odsekzoznamu"/>
        <w:jc w:val="both"/>
        <w:rPr>
          <w:sz w:val="24"/>
          <w:szCs w:val="24"/>
        </w:rPr>
      </w:pPr>
    </w:p>
    <w:p w14:paraId="748631C0" w14:textId="556F764E" w:rsidR="00374E84" w:rsidRPr="000B721E" w:rsidRDefault="0029550C" w:rsidP="00BE71BE">
      <w:pPr>
        <w:jc w:val="both"/>
        <w:rPr>
          <w:sz w:val="24"/>
          <w:szCs w:val="24"/>
        </w:rPr>
      </w:pPr>
      <w:r w:rsidRPr="000B721E">
        <w:rPr>
          <w:sz w:val="24"/>
          <w:szCs w:val="24"/>
        </w:rPr>
        <w:t>„(4</w:t>
      </w:r>
      <w:r w:rsidR="005F7E8F" w:rsidRPr="000B721E">
        <w:rPr>
          <w:sz w:val="24"/>
          <w:szCs w:val="24"/>
        </w:rPr>
        <w:t xml:space="preserve">) Okresný úrad </w:t>
      </w:r>
      <w:r w:rsidR="0031775C" w:rsidRPr="000B721E">
        <w:rPr>
          <w:sz w:val="24"/>
          <w:szCs w:val="24"/>
        </w:rPr>
        <w:t xml:space="preserve">vykoná zápis do katastra na základe rozhodnutia </w:t>
      </w:r>
      <w:r w:rsidR="005F7E8F" w:rsidRPr="000B721E">
        <w:rPr>
          <w:sz w:val="24"/>
          <w:szCs w:val="24"/>
        </w:rPr>
        <w:t>o povolení vkladu</w:t>
      </w:r>
      <w:r w:rsidR="00334A8A" w:rsidRPr="000B721E">
        <w:rPr>
          <w:sz w:val="24"/>
          <w:szCs w:val="24"/>
        </w:rPr>
        <w:t xml:space="preserve"> </w:t>
      </w:r>
      <w:r w:rsidR="005F7E8F" w:rsidRPr="000B721E">
        <w:rPr>
          <w:sz w:val="24"/>
          <w:szCs w:val="24"/>
        </w:rPr>
        <w:t xml:space="preserve">v deň, </w:t>
      </w:r>
      <w:r w:rsidR="00D16535" w:rsidRPr="000B721E">
        <w:rPr>
          <w:sz w:val="24"/>
          <w:szCs w:val="24"/>
        </w:rPr>
        <w:t xml:space="preserve">v </w:t>
      </w:r>
      <w:r w:rsidR="005F7E8F" w:rsidRPr="000B721E">
        <w:rPr>
          <w:sz w:val="24"/>
          <w:szCs w:val="24"/>
        </w:rPr>
        <w:t>ktor</w:t>
      </w:r>
      <w:r w:rsidR="00D16535" w:rsidRPr="000B721E">
        <w:rPr>
          <w:sz w:val="24"/>
          <w:szCs w:val="24"/>
        </w:rPr>
        <w:t>o</w:t>
      </w:r>
      <w:r w:rsidR="005F7E8F" w:rsidRPr="000B721E">
        <w:rPr>
          <w:sz w:val="24"/>
          <w:szCs w:val="24"/>
        </w:rPr>
        <w:t>m toto rozhodnutie nadobudlo právoplatnosť, najneskôr nasledujúci pracovný deň.“.</w:t>
      </w:r>
      <w:r w:rsidR="0031775C" w:rsidRPr="000B721E">
        <w:rPr>
          <w:sz w:val="24"/>
          <w:szCs w:val="24"/>
        </w:rPr>
        <w:t xml:space="preserve"> </w:t>
      </w:r>
    </w:p>
    <w:p w14:paraId="5B2F8145" w14:textId="77777777" w:rsidR="00647A65" w:rsidRPr="000B721E" w:rsidRDefault="00647A65" w:rsidP="00BE71BE">
      <w:pPr>
        <w:jc w:val="both"/>
        <w:rPr>
          <w:sz w:val="24"/>
          <w:szCs w:val="24"/>
        </w:rPr>
      </w:pPr>
    </w:p>
    <w:p w14:paraId="39E1EB6B" w14:textId="03A1792C" w:rsidR="00955916" w:rsidRDefault="00955916" w:rsidP="00845C90">
      <w:pPr>
        <w:pStyle w:val="Odsekzoznamu"/>
        <w:numPr>
          <w:ilvl w:val="0"/>
          <w:numId w:val="6"/>
        </w:numPr>
        <w:jc w:val="both"/>
        <w:rPr>
          <w:sz w:val="24"/>
          <w:szCs w:val="24"/>
        </w:rPr>
      </w:pPr>
      <w:r>
        <w:rPr>
          <w:sz w:val="24"/>
          <w:szCs w:val="24"/>
        </w:rPr>
        <w:t>V § 33 ods. 2 písm. a) sa vypúšťajú slová „</w:t>
      </w:r>
      <w:r w:rsidRPr="00955916">
        <w:rPr>
          <w:sz w:val="24"/>
          <w:szCs w:val="24"/>
        </w:rPr>
        <w:t>alebo v študijnom odbore geodézia a</w:t>
      </w:r>
      <w:r>
        <w:rPr>
          <w:sz w:val="24"/>
          <w:szCs w:val="24"/>
        </w:rPr>
        <w:t> </w:t>
      </w:r>
      <w:r w:rsidRPr="00955916">
        <w:rPr>
          <w:sz w:val="24"/>
          <w:szCs w:val="24"/>
        </w:rPr>
        <w:t>kartografia</w:t>
      </w:r>
      <w:r>
        <w:rPr>
          <w:sz w:val="24"/>
          <w:szCs w:val="24"/>
        </w:rPr>
        <w:t>“.</w:t>
      </w:r>
    </w:p>
    <w:p w14:paraId="5C60DE0F" w14:textId="77777777" w:rsidR="00955916" w:rsidRDefault="00955916" w:rsidP="00955916">
      <w:pPr>
        <w:pStyle w:val="Odsekzoznamu"/>
        <w:jc w:val="both"/>
        <w:rPr>
          <w:sz w:val="24"/>
          <w:szCs w:val="24"/>
        </w:rPr>
      </w:pPr>
    </w:p>
    <w:p w14:paraId="487F0AE8" w14:textId="6256E026" w:rsidR="005F7E8F" w:rsidRPr="000B721E" w:rsidRDefault="005F7E8F" w:rsidP="00845C90">
      <w:pPr>
        <w:pStyle w:val="Odsekzoznamu"/>
        <w:numPr>
          <w:ilvl w:val="0"/>
          <w:numId w:val="6"/>
        </w:numPr>
        <w:jc w:val="both"/>
        <w:rPr>
          <w:sz w:val="24"/>
          <w:szCs w:val="24"/>
        </w:rPr>
      </w:pPr>
      <w:r w:rsidRPr="000B721E">
        <w:rPr>
          <w:sz w:val="24"/>
          <w:szCs w:val="24"/>
        </w:rPr>
        <w:t>V § 33a ods. 3 sa vypúšťajú slová „na spôsobilosť“.</w:t>
      </w:r>
    </w:p>
    <w:p w14:paraId="4CD25420" w14:textId="77777777" w:rsidR="00647A65" w:rsidRPr="000B721E" w:rsidRDefault="00647A65" w:rsidP="00647A65">
      <w:pPr>
        <w:pStyle w:val="Odsekzoznamu"/>
        <w:jc w:val="both"/>
        <w:rPr>
          <w:sz w:val="24"/>
          <w:szCs w:val="24"/>
        </w:rPr>
      </w:pPr>
    </w:p>
    <w:p w14:paraId="3BF23467" w14:textId="72406CA8" w:rsidR="005B72EE" w:rsidRPr="000B721E" w:rsidRDefault="005F7E8F" w:rsidP="00845C90">
      <w:pPr>
        <w:pStyle w:val="Odsekzoznamu"/>
        <w:numPr>
          <w:ilvl w:val="0"/>
          <w:numId w:val="6"/>
        </w:numPr>
        <w:jc w:val="both"/>
        <w:rPr>
          <w:sz w:val="24"/>
          <w:szCs w:val="24"/>
        </w:rPr>
      </w:pPr>
      <w:r w:rsidRPr="000B721E">
        <w:rPr>
          <w:sz w:val="24"/>
          <w:szCs w:val="24"/>
        </w:rPr>
        <w:t>V § 33a ods</w:t>
      </w:r>
      <w:r w:rsidR="005B72EE" w:rsidRPr="000B721E">
        <w:rPr>
          <w:sz w:val="24"/>
          <w:szCs w:val="24"/>
        </w:rPr>
        <w:t>.</w:t>
      </w:r>
      <w:r w:rsidRPr="000B721E">
        <w:rPr>
          <w:sz w:val="24"/>
          <w:szCs w:val="24"/>
        </w:rPr>
        <w:t xml:space="preserve"> 4 </w:t>
      </w:r>
      <w:r w:rsidR="005B72EE" w:rsidRPr="000B721E">
        <w:rPr>
          <w:sz w:val="24"/>
          <w:szCs w:val="24"/>
        </w:rPr>
        <w:t>prvá veta znie</w:t>
      </w:r>
      <w:r w:rsidRPr="000B721E">
        <w:rPr>
          <w:sz w:val="24"/>
          <w:szCs w:val="24"/>
        </w:rPr>
        <w:t>:</w:t>
      </w:r>
      <w:r w:rsidR="005B72EE" w:rsidRPr="000B721E">
        <w:rPr>
          <w:sz w:val="24"/>
          <w:szCs w:val="24"/>
        </w:rPr>
        <w:t xml:space="preserve"> „</w:t>
      </w:r>
      <w:r w:rsidRPr="000B721E">
        <w:rPr>
          <w:sz w:val="24"/>
          <w:szCs w:val="24"/>
        </w:rPr>
        <w:t>Komisia na overovanie odporučí na návrh úradu alebo okresného úradu predsedovi úradu odobrať oprávnenie rozhodovať o</w:t>
      </w:r>
      <w:r w:rsidR="0031775C" w:rsidRPr="000B721E">
        <w:rPr>
          <w:sz w:val="24"/>
          <w:szCs w:val="24"/>
        </w:rPr>
        <w:t> </w:t>
      </w:r>
      <w:r w:rsidRPr="000B721E">
        <w:rPr>
          <w:sz w:val="24"/>
          <w:szCs w:val="24"/>
        </w:rPr>
        <w:t xml:space="preserve">návrhu na vklad zamestnancovi, ktorý </w:t>
      </w:r>
      <w:r w:rsidR="00FB7A50" w:rsidRPr="000B721E">
        <w:rPr>
          <w:sz w:val="24"/>
          <w:szCs w:val="24"/>
        </w:rPr>
        <w:t xml:space="preserve">závažným </w:t>
      </w:r>
      <w:r w:rsidRPr="000B721E">
        <w:rPr>
          <w:sz w:val="24"/>
          <w:szCs w:val="24"/>
        </w:rPr>
        <w:t xml:space="preserve">spôsobom poruší všeobecne </w:t>
      </w:r>
      <w:r w:rsidR="00FB7A50" w:rsidRPr="000B721E">
        <w:rPr>
          <w:sz w:val="24"/>
          <w:szCs w:val="24"/>
        </w:rPr>
        <w:t xml:space="preserve">záväzný </w:t>
      </w:r>
      <w:r w:rsidRPr="000B721E">
        <w:rPr>
          <w:sz w:val="24"/>
          <w:szCs w:val="24"/>
        </w:rPr>
        <w:t>právn</w:t>
      </w:r>
      <w:r w:rsidR="00FB7A50" w:rsidRPr="000B721E">
        <w:rPr>
          <w:sz w:val="24"/>
          <w:szCs w:val="24"/>
        </w:rPr>
        <w:t>y</w:t>
      </w:r>
      <w:r w:rsidRPr="000B721E">
        <w:rPr>
          <w:sz w:val="24"/>
          <w:szCs w:val="24"/>
        </w:rPr>
        <w:t xml:space="preserve"> predpis</w:t>
      </w:r>
      <w:r w:rsidR="00FB7A50" w:rsidRPr="000B721E">
        <w:rPr>
          <w:sz w:val="24"/>
          <w:szCs w:val="24"/>
        </w:rPr>
        <w:t>, ktorý</w:t>
      </w:r>
      <w:r w:rsidRPr="000B721E">
        <w:rPr>
          <w:sz w:val="24"/>
          <w:szCs w:val="24"/>
        </w:rPr>
        <w:t xml:space="preserve"> upravuj</w:t>
      </w:r>
      <w:r w:rsidR="00FB7A50" w:rsidRPr="000B721E">
        <w:rPr>
          <w:sz w:val="24"/>
          <w:szCs w:val="24"/>
        </w:rPr>
        <w:t>e</w:t>
      </w:r>
      <w:r w:rsidRPr="000B721E">
        <w:rPr>
          <w:sz w:val="24"/>
          <w:szCs w:val="24"/>
        </w:rPr>
        <w:t xml:space="preserve"> práva k</w:t>
      </w:r>
      <w:r w:rsidR="0031775C" w:rsidRPr="000B721E">
        <w:rPr>
          <w:sz w:val="24"/>
          <w:szCs w:val="24"/>
        </w:rPr>
        <w:t> </w:t>
      </w:r>
      <w:r w:rsidRPr="000B721E">
        <w:rPr>
          <w:sz w:val="24"/>
          <w:szCs w:val="24"/>
        </w:rPr>
        <w:t>nehnuteľnostiam</w:t>
      </w:r>
      <w:r w:rsidR="00455F7B" w:rsidRPr="000B721E">
        <w:rPr>
          <w:sz w:val="24"/>
          <w:szCs w:val="24"/>
        </w:rPr>
        <w:t>.</w:t>
      </w:r>
      <w:r w:rsidRPr="000B721E">
        <w:rPr>
          <w:sz w:val="24"/>
          <w:szCs w:val="24"/>
        </w:rPr>
        <w:t>“.</w:t>
      </w:r>
    </w:p>
    <w:p w14:paraId="55D13905" w14:textId="77777777" w:rsidR="00647A65" w:rsidRPr="000B721E" w:rsidRDefault="00647A65" w:rsidP="00647A65">
      <w:pPr>
        <w:pStyle w:val="Odsekzoznamu"/>
        <w:jc w:val="both"/>
        <w:rPr>
          <w:sz w:val="24"/>
          <w:szCs w:val="24"/>
        </w:rPr>
      </w:pPr>
    </w:p>
    <w:p w14:paraId="56855A58" w14:textId="301A6900" w:rsidR="005F7E8F" w:rsidRPr="000B721E" w:rsidRDefault="005F7E8F" w:rsidP="00845C90">
      <w:pPr>
        <w:pStyle w:val="Odsekzoznamu"/>
        <w:numPr>
          <w:ilvl w:val="0"/>
          <w:numId w:val="6"/>
        </w:numPr>
        <w:jc w:val="both"/>
        <w:rPr>
          <w:sz w:val="24"/>
          <w:szCs w:val="24"/>
        </w:rPr>
      </w:pPr>
      <w:r w:rsidRPr="000B721E">
        <w:rPr>
          <w:sz w:val="24"/>
          <w:szCs w:val="24"/>
        </w:rPr>
        <w:t xml:space="preserve">§ 34 až 36 vrátane nadpisu nad </w:t>
      </w:r>
      <w:r w:rsidR="00CF6CAA" w:rsidRPr="000B721E">
        <w:rPr>
          <w:sz w:val="24"/>
          <w:szCs w:val="24"/>
        </w:rPr>
        <w:t xml:space="preserve">paragrafom </w:t>
      </w:r>
      <w:r w:rsidRPr="000B721E">
        <w:rPr>
          <w:sz w:val="24"/>
          <w:szCs w:val="24"/>
        </w:rPr>
        <w:t>znejú:</w:t>
      </w:r>
    </w:p>
    <w:p w14:paraId="54E7C087" w14:textId="77777777" w:rsidR="005F7E8F" w:rsidRPr="000B721E" w:rsidRDefault="005F7E8F" w:rsidP="00BE71BE">
      <w:pPr>
        <w:jc w:val="both"/>
        <w:rPr>
          <w:sz w:val="24"/>
          <w:szCs w:val="24"/>
        </w:rPr>
      </w:pPr>
    </w:p>
    <w:p w14:paraId="59D1DDB9" w14:textId="77777777" w:rsidR="00593E73" w:rsidRPr="000B721E" w:rsidRDefault="005F7E8F" w:rsidP="00593E73">
      <w:pPr>
        <w:jc w:val="center"/>
        <w:rPr>
          <w:sz w:val="24"/>
          <w:szCs w:val="24"/>
        </w:rPr>
      </w:pPr>
      <w:r w:rsidRPr="000B721E">
        <w:rPr>
          <w:sz w:val="24"/>
          <w:szCs w:val="24"/>
        </w:rPr>
        <w:t>„</w:t>
      </w:r>
      <w:r w:rsidR="00593E73" w:rsidRPr="000B721E">
        <w:rPr>
          <w:sz w:val="24"/>
          <w:szCs w:val="24"/>
        </w:rPr>
        <w:t>Záznam</w:t>
      </w:r>
    </w:p>
    <w:p w14:paraId="6333E483" w14:textId="77777777" w:rsidR="00342964" w:rsidRPr="000B721E" w:rsidRDefault="00342964" w:rsidP="00647A65">
      <w:pPr>
        <w:jc w:val="center"/>
        <w:rPr>
          <w:sz w:val="24"/>
          <w:szCs w:val="24"/>
        </w:rPr>
      </w:pPr>
      <w:r w:rsidRPr="000B721E">
        <w:rPr>
          <w:sz w:val="24"/>
          <w:szCs w:val="24"/>
        </w:rPr>
        <w:t>§ 34</w:t>
      </w:r>
    </w:p>
    <w:p w14:paraId="1909EBF1" w14:textId="77777777" w:rsidR="00647A65" w:rsidRPr="000B721E" w:rsidRDefault="00647A65" w:rsidP="00647A65">
      <w:pPr>
        <w:jc w:val="center"/>
        <w:rPr>
          <w:sz w:val="24"/>
          <w:szCs w:val="24"/>
        </w:rPr>
      </w:pPr>
    </w:p>
    <w:p w14:paraId="2CAD4EC0" w14:textId="38383FB8" w:rsidR="00FB7A50" w:rsidRPr="000B721E" w:rsidRDefault="005F7E8F" w:rsidP="00BE71BE">
      <w:pPr>
        <w:jc w:val="both"/>
        <w:rPr>
          <w:sz w:val="24"/>
          <w:szCs w:val="24"/>
        </w:rPr>
      </w:pPr>
      <w:r w:rsidRPr="000B721E">
        <w:rPr>
          <w:sz w:val="24"/>
          <w:szCs w:val="24"/>
        </w:rPr>
        <w:t>Záznamom sa zapisujú práva k</w:t>
      </w:r>
      <w:r w:rsidR="0031775C" w:rsidRPr="000B721E">
        <w:rPr>
          <w:sz w:val="24"/>
          <w:szCs w:val="24"/>
        </w:rPr>
        <w:t> </w:t>
      </w:r>
      <w:r w:rsidRPr="000B721E">
        <w:rPr>
          <w:sz w:val="24"/>
          <w:szCs w:val="24"/>
        </w:rPr>
        <w:t>nehnuteľnostiam</w:t>
      </w:r>
      <w:r w:rsidR="00327E38" w:rsidRPr="000B721E">
        <w:rPr>
          <w:sz w:val="24"/>
          <w:szCs w:val="24"/>
        </w:rPr>
        <w:t>, k</w:t>
      </w:r>
      <w:r w:rsidR="002A7321" w:rsidRPr="000B721E">
        <w:rPr>
          <w:sz w:val="24"/>
          <w:szCs w:val="24"/>
        </w:rPr>
        <w:t>toré</w:t>
      </w:r>
    </w:p>
    <w:p w14:paraId="0FB2D932" w14:textId="53356288" w:rsidR="00552EA5" w:rsidRPr="000B721E" w:rsidRDefault="0078179F" w:rsidP="0078179F">
      <w:pPr>
        <w:tabs>
          <w:tab w:val="left" w:pos="7365"/>
        </w:tabs>
        <w:jc w:val="both"/>
        <w:rPr>
          <w:sz w:val="24"/>
          <w:szCs w:val="24"/>
        </w:rPr>
      </w:pPr>
      <w:r w:rsidRPr="000B721E">
        <w:rPr>
          <w:sz w:val="24"/>
          <w:szCs w:val="24"/>
        </w:rPr>
        <w:tab/>
      </w:r>
    </w:p>
    <w:p w14:paraId="5B43048A" w14:textId="03EFF33F" w:rsidR="00552EA5" w:rsidRPr="000B721E" w:rsidRDefault="00552EA5" w:rsidP="00845C90">
      <w:pPr>
        <w:pStyle w:val="Odsekzoznamu"/>
        <w:numPr>
          <w:ilvl w:val="0"/>
          <w:numId w:val="5"/>
        </w:numPr>
        <w:jc w:val="both"/>
        <w:rPr>
          <w:sz w:val="24"/>
          <w:szCs w:val="24"/>
        </w:rPr>
      </w:pPr>
      <w:r w:rsidRPr="000B721E">
        <w:rPr>
          <w:sz w:val="24"/>
          <w:szCs w:val="24"/>
        </w:rPr>
        <w:t>vznikli, zmenili sa alebo zanikli</w:t>
      </w:r>
    </w:p>
    <w:p w14:paraId="351216DF" w14:textId="77777777" w:rsidR="00552EA5" w:rsidRPr="000B721E" w:rsidRDefault="00552EA5" w:rsidP="00845C90">
      <w:pPr>
        <w:pStyle w:val="Odsekzoznamu"/>
        <w:numPr>
          <w:ilvl w:val="0"/>
          <w:numId w:val="1"/>
        </w:numPr>
        <w:jc w:val="both"/>
        <w:rPr>
          <w:sz w:val="24"/>
          <w:szCs w:val="24"/>
        </w:rPr>
      </w:pPr>
      <w:r w:rsidRPr="000B721E">
        <w:rPr>
          <w:sz w:val="24"/>
          <w:szCs w:val="24"/>
        </w:rPr>
        <w:t>zo zákona,</w:t>
      </w:r>
    </w:p>
    <w:p w14:paraId="1CC2E019" w14:textId="77777777" w:rsidR="0012070A" w:rsidRPr="000B721E" w:rsidRDefault="0012070A" w:rsidP="00845C90">
      <w:pPr>
        <w:pStyle w:val="Odsekzoznamu"/>
        <w:numPr>
          <w:ilvl w:val="0"/>
          <w:numId w:val="1"/>
        </w:numPr>
        <w:jc w:val="both"/>
        <w:rPr>
          <w:sz w:val="24"/>
          <w:szCs w:val="24"/>
        </w:rPr>
      </w:pPr>
      <w:r w:rsidRPr="000B721E">
        <w:rPr>
          <w:sz w:val="24"/>
          <w:szCs w:val="24"/>
        </w:rPr>
        <w:t>rozhodnutím súdu,</w:t>
      </w:r>
    </w:p>
    <w:p w14:paraId="487FB720" w14:textId="71131E00" w:rsidR="00552EA5" w:rsidRPr="000B721E" w:rsidRDefault="00552EA5" w:rsidP="0012070A">
      <w:pPr>
        <w:pStyle w:val="Odsekzoznamu"/>
        <w:numPr>
          <w:ilvl w:val="0"/>
          <w:numId w:val="1"/>
        </w:numPr>
        <w:jc w:val="both"/>
        <w:rPr>
          <w:sz w:val="24"/>
          <w:szCs w:val="24"/>
        </w:rPr>
      </w:pPr>
      <w:r w:rsidRPr="000B721E">
        <w:rPr>
          <w:sz w:val="24"/>
          <w:szCs w:val="24"/>
        </w:rPr>
        <w:t>rozhodnut</w:t>
      </w:r>
      <w:r w:rsidR="00DE015B" w:rsidRPr="000B721E">
        <w:rPr>
          <w:sz w:val="24"/>
          <w:szCs w:val="24"/>
        </w:rPr>
        <w:t>ím</w:t>
      </w:r>
      <w:r w:rsidRPr="000B721E">
        <w:rPr>
          <w:sz w:val="24"/>
          <w:szCs w:val="24"/>
        </w:rPr>
        <w:t xml:space="preserve"> </w:t>
      </w:r>
      <w:r w:rsidR="0012070A" w:rsidRPr="000B721E">
        <w:rPr>
          <w:sz w:val="24"/>
          <w:szCs w:val="24"/>
        </w:rPr>
        <w:t xml:space="preserve">iného </w:t>
      </w:r>
      <w:r w:rsidRPr="000B721E">
        <w:rPr>
          <w:sz w:val="24"/>
          <w:szCs w:val="24"/>
        </w:rPr>
        <w:t>štátneho orgánu,</w:t>
      </w:r>
    </w:p>
    <w:p w14:paraId="66A12841" w14:textId="4B138E22" w:rsidR="00552EA5" w:rsidRPr="000B721E" w:rsidRDefault="00552EA5" w:rsidP="00845C90">
      <w:pPr>
        <w:pStyle w:val="Odsekzoznamu"/>
        <w:numPr>
          <w:ilvl w:val="0"/>
          <w:numId w:val="1"/>
        </w:numPr>
        <w:jc w:val="both"/>
        <w:rPr>
          <w:sz w:val="24"/>
          <w:szCs w:val="24"/>
        </w:rPr>
      </w:pPr>
      <w:r w:rsidRPr="000B721E">
        <w:rPr>
          <w:sz w:val="24"/>
          <w:szCs w:val="24"/>
        </w:rPr>
        <w:t>exekučn</w:t>
      </w:r>
      <w:r w:rsidR="00DE015B" w:rsidRPr="000B721E">
        <w:rPr>
          <w:sz w:val="24"/>
          <w:szCs w:val="24"/>
        </w:rPr>
        <w:t>ým</w:t>
      </w:r>
      <w:r w:rsidRPr="000B721E">
        <w:rPr>
          <w:sz w:val="24"/>
          <w:szCs w:val="24"/>
        </w:rPr>
        <w:t xml:space="preserve"> príkaz</w:t>
      </w:r>
      <w:r w:rsidR="00DE015B" w:rsidRPr="000B721E">
        <w:rPr>
          <w:sz w:val="24"/>
          <w:szCs w:val="24"/>
        </w:rPr>
        <w:t>om</w:t>
      </w:r>
      <w:r w:rsidR="00852B7F" w:rsidRPr="000B721E">
        <w:rPr>
          <w:sz w:val="24"/>
          <w:szCs w:val="24"/>
        </w:rPr>
        <w:t xml:space="preserve"> súdneho exekútora,</w:t>
      </w:r>
      <w:r w:rsidRPr="000B721E">
        <w:rPr>
          <w:sz w:val="24"/>
          <w:szCs w:val="24"/>
          <w:vertAlign w:val="superscript"/>
        </w:rPr>
        <w:t>10ea</w:t>
      </w:r>
      <w:r w:rsidRPr="000B721E">
        <w:rPr>
          <w:sz w:val="24"/>
          <w:szCs w:val="24"/>
        </w:rPr>
        <w:t>)</w:t>
      </w:r>
    </w:p>
    <w:p w14:paraId="4F923974" w14:textId="08966054" w:rsidR="00552EA5" w:rsidRPr="000B721E" w:rsidRDefault="0078179F" w:rsidP="00845C90">
      <w:pPr>
        <w:pStyle w:val="Odsekzoznamu"/>
        <w:numPr>
          <w:ilvl w:val="0"/>
          <w:numId w:val="1"/>
        </w:numPr>
        <w:jc w:val="both"/>
        <w:rPr>
          <w:sz w:val="24"/>
          <w:szCs w:val="24"/>
        </w:rPr>
      </w:pPr>
      <w:r w:rsidRPr="000B721E">
        <w:rPr>
          <w:sz w:val="24"/>
          <w:szCs w:val="24"/>
        </w:rPr>
        <w:t xml:space="preserve">príklepom </w:t>
      </w:r>
      <w:r w:rsidR="003026C9">
        <w:rPr>
          <w:sz w:val="24"/>
          <w:szCs w:val="24"/>
        </w:rPr>
        <w:t xml:space="preserve">licitátora </w:t>
      </w:r>
      <w:r w:rsidRPr="000B721E">
        <w:rPr>
          <w:sz w:val="24"/>
          <w:szCs w:val="24"/>
        </w:rPr>
        <w:t>podľa osobitného predpis</w:t>
      </w:r>
      <w:r w:rsidR="00552EA5" w:rsidRPr="000B721E">
        <w:rPr>
          <w:sz w:val="24"/>
          <w:szCs w:val="24"/>
        </w:rPr>
        <w:t>u,</w:t>
      </w:r>
      <w:r w:rsidR="00552EA5" w:rsidRPr="000B721E">
        <w:rPr>
          <w:sz w:val="24"/>
          <w:szCs w:val="24"/>
          <w:vertAlign w:val="superscript"/>
        </w:rPr>
        <w:t>10eb</w:t>
      </w:r>
      <w:r w:rsidR="00552EA5" w:rsidRPr="000B721E">
        <w:rPr>
          <w:sz w:val="24"/>
          <w:szCs w:val="24"/>
        </w:rPr>
        <w:t>)</w:t>
      </w:r>
    </w:p>
    <w:p w14:paraId="37B2E9F0" w14:textId="13415934" w:rsidR="00552EA5" w:rsidRPr="000B721E" w:rsidRDefault="00552EA5" w:rsidP="00845C90">
      <w:pPr>
        <w:pStyle w:val="Odsekzoznamu"/>
        <w:numPr>
          <w:ilvl w:val="0"/>
          <w:numId w:val="1"/>
        </w:numPr>
        <w:jc w:val="both"/>
        <w:rPr>
          <w:sz w:val="24"/>
          <w:szCs w:val="24"/>
        </w:rPr>
      </w:pPr>
      <w:r w:rsidRPr="000B721E">
        <w:rPr>
          <w:sz w:val="24"/>
          <w:szCs w:val="24"/>
        </w:rPr>
        <w:t>vydržaním,</w:t>
      </w:r>
    </w:p>
    <w:p w14:paraId="4D07CF9F" w14:textId="7056050F" w:rsidR="0031775C" w:rsidRPr="000B721E" w:rsidRDefault="0031775C" w:rsidP="00845C90">
      <w:pPr>
        <w:pStyle w:val="Odsekzoznamu"/>
        <w:numPr>
          <w:ilvl w:val="0"/>
          <w:numId w:val="1"/>
        </w:numPr>
        <w:jc w:val="both"/>
        <w:rPr>
          <w:sz w:val="24"/>
          <w:szCs w:val="24"/>
        </w:rPr>
      </w:pPr>
      <w:r w:rsidRPr="000B721E">
        <w:rPr>
          <w:sz w:val="24"/>
          <w:szCs w:val="24"/>
        </w:rPr>
        <w:t>prírastkom a spracovaním,</w:t>
      </w:r>
    </w:p>
    <w:p w14:paraId="65C56B03" w14:textId="77777777" w:rsidR="00552EA5" w:rsidRPr="000B721E" w:rsidRDefault="00552EA5" w:rsidP="00BE71BE">
      <w:pPr>
        <w:pStyle w:val="Odsekzoznamu"/>
        <w:ind w:left="1065"/>
        <w:jc w:val="both"/>
        <w:rPr>
          <w:sz w:val="24"/>
          <w:szCs w:val="24"/>
        </w:rPr>
      </w:pPr>
    </w:p>
    <w:p w14:paraId="61A72F39" w14:textId="77777777" w:rsidR="00FB7A50" w:rsidRPr="000B721E" w:rsidRDefault="00552EA5" w:rsidP="00845C90">
      <w:pPr>
        <w:pStyle w:val="Odsekzoznamu"/>
        <w:numPr>
          <w:ilvl w:val="0"/>
          <w:numId w:val="5"/>
        </w:numPr>
        <w:jc w:val="both"/>
        <w:rPr>
          <w:sz w:val="24"/>
          <w:szCs w:val="24"/>
        </w:rPr>
      </w:pPr>
      <w:r w:rsidRPr="000B721E">
        <w:rPr>
          <w:sz w:val="24"/>
          <w:szCs w:val="24"/>
        </w:rPr>
        <w:t>vyplývajú</w:t>
      </w:r>
    </w:p>
    <w:p w14:paraId="65CB9571" w14:textId="77777777" w:rsidR="00552EA5" w:rsidRPr="000B721E" w:rsidRDefault="00552EA5" w:rsidP="001D456D">
      <w:pPr>
        <w:ind w:left="360"/>
        <w:jc w:val="both"/>
        <w:rPr>
          <w:sz w:val="24"/>
          <w:szCs w:val="24"/>
        </w:rPr>
      </w:pPr>
    </w:p>
    <w:p w14:paraId="4E30F3EE" w14:textId="77777777" w:rsidR="001B11E8" w:rsidRPr="000B721E" w:rsidRDefault="001B11E8" w:rsidP="00845C90">
      <w:pPr>
        <w:pStyle w:val="Odsekzoznamu"/>
        <w:numPr>
          <w:ilvl w:val="0"/>
          <w:numId w:val="2"/>
        </w:numPr>
        <w:ind w:left="1134" w:hanging="708"/>
        <w:jc w:val="both"/>
        <w:rPr>
          <w:sz w:val="24"/>
          <w:szCs w:val="24"/>
        </w:rPr>
      </w:pPr>
      <w:r w:rsidRPr="000B721E">
        <w:rPr>
          <w:sz w:val="24"/>
          <w:szCs w:val="24"/>
        </w:rPr>
        <w:t>z nájomnej zmluvy</w:t>
      </w:r>
      <w:r w:rsidR="00E774AE" w:rsidRPr="000B721E">
        <w:rPr>
          <w:sz w:val="24"/>
          <w:szCs w:val="24"/>
        </w:rPr>
        <w:t>,</w:t>
      </w:r>
    </w:p>
    <w:p w14:paraId="470AD02C" w14:textId="77777777" w:rsidR="001B11E8" w:rsidRPr="000B721E" w:rsidRDefault="005F7E8F" w:rsidP="00845C90">
      <w:pPr>
        <w:pStyle w:val="Odsekzoznamu"/>
        <w:numPr>
          <w:ilvl w:val="0"/>
          <w:numId w:val="2"/>
        </w:numPr>
        <w:ind w:left="1134" w:hanging="708"/>
        <w:jc w:val="both"/>
        <w:rPr>
          <w:sz w:val="24"/>
          <w:szCs w:val="24"/>
        </w:rPr>
      </w:pPr>
      <w:r w:rsidRPr="000B721E">
        <w:rPr>
          <w:sz w:val="24"/>
          <w:szCs w:val="24"/>
        </w:rPr>
        <w:t xml:space="preserve">zo zmluvy o prevode správy majetku štátu, </w:t>
      </w:r>
    </w:p>
    <w:p w14:paraId="04E0F23E" w14:textId="77777777" w:rsidR="001B11E8" w:rsidRPr="000B721E" w:rsidRDefault="001B11E8" w:rsidP="00845C90">
      <w:pPr>
        <w:pStyle w:val="Odsekzoznamu"/>
        <w:numPr>
          <w:ilvl w:val="0"/>
          <w:numId w:val="2"/>
        </w:numPr>
        <w:ind w:left="1134" w:hanging="708"/>
        <w:jc w:val="both"/>
        <w:rPr>
          <w:sz w:val="24"/>
          <w:szCs w:val="24"/>
        </w:rPr>
      </w:pPr>
      <w:r w:rsidRPr="000B721E">
        <w:rPr>
          <w:sz w:val="24"/>
          <w:szCs w:val="24"/>
        </w:rPr>
        <w:t xml:space="preserve">zo </w:t>
      </w:r>
      <w:r w:rsidR="005F7E8F" w:rsidRPr="000B721E">
        <w:rPr>
          <w:sz w:val="24"/>
          <w:szCs w:val="24"/>
        </w:rPr>
        <w:t xml:space="preserve">zmluvy o prevode správy majetku obce, </w:t>
      </w:r>
    </w:p>
    <w:p w14:paraId="44B9E839" w14:textId="77777777" w:rsidR="00552EA5" w:rsidRPr="000B721E" w:rsidRDefault="001B11E8" w:rsidP="00845C90">
      <w:pPr>
        <w:pStyle w:val="Odsekzoznamu"/>
        <w:numPr>
          <w:ilvl w:val="0"/>
          <w:numId w:val="2"/>
        </w:numPr>
        <w:ind w:left="1134" w:hanging="708"/>
        <w:jc w:val="both"/>
        <w:rPr>
          <w:sz w:val="24"/>
          <w:szCs w:val="24"/>
        </w:rPr>
      </w:pPr>
      <w:r w:rsidRPr="000B721E">
        <w:rPr>
          <w:sz w:val="24"/>
          <w:szCs w:val="24"/>
        </w:rPr>
        <w:t xml:space="preserve">zo </w:t>
      </w:r>
      <w:r w:rsidR="005F7E8F" w:rsidRPr="000B721E">
        <w:rPr>
          <w:sz w:val="24"/>
          <w:szCs w:val="24"/>
        </w:rPr>
        <w:t>zmluvy o prevode správy majetku vyššieho územného celku</w:t>
      </w:r>
      <w:r w:rsidR="00552EA5" w:rsidRPr="000B721E">
        <w:rPr>
          <w:sz w:val="24"/>
          <w:szCs w:val="24"/>
        </w:rPr>
        <w:t>,</w:t>
      </w:r>
    </w:p>
    <w:p w14:paraId="2B0EB949" w14:textId="525BE6CF" w:rsidR="001B11E8" w:rsidRPr="000B721E" w:rsidRDefault="00552EA5" w:rsidP="00845C90">
      <w:pPr>
        <w:pStyle w:val="Odsekzoznamu"/>
        <w:numPr>
          <w:ilvl w:val="0"/>
          <w:numId w:val="2"/>
        </w:numPr>
        <w:ind w:left="1134" w:hanging="708"/>
        <w:jc w:val="both"/>
        <w:rPr>
          <w:sz w:val="24"/>
          <w:szCs w:val="24"/>
        </w:rPr>
      </w:pPr>
      <w:r w:rsidRPr="000B721E">
        <w:rPr>
          <w:sz w:val="24"/>
          <w:szCs w:val="24"/>
        </w:rPr>
        <w:t xml:space="preserve">z iných skutočností svedčiacich o zverení </w:t>
      </w:r>
      <w:r w:rsidR="0012070A" w:rsidRPr="000B721E">
        <w:rPr>
          <w:sz w:val="24"/>
          <w:szCs w:val="24"/>
        </w:rPr>
        <w:t xml:space="preserve">alebo prechode </w:t>
      </w:r>
      <w:r w:rsidRPr="000B721E">
        <w:rPr>
          <w:sz w:val="24"/>
          <w:szCs w:val="24"/>
        </w:rPr>
        <w:t>správy majetku štátu, správy majetku obce alebo správy majetku vyššieho územného celku,</w:t>
      </w:r>
    </w:p>
    <w:p w14:paraId="6EE6F28B" w14:textId="77777777" w:rsidR="00552EA5" w:rsidRPr="000B721E" w:rsidRDefault="00552EA5" w:rsidP="00845C90">
      <w:pPr>
        <w:pStyle w:val="Odsekzoznamu"/>
        <w:numPr>
          <w:ilvl w:val="0"/>
          <w:numId w:val="2"/>
        </w:numPr>
        <w:ind w:left="1134" w:hanging="708"/>
        <w:jc w:val="both"/>
        <w:rPr>
          <w:sz w:val="24"/>
          <w:szCs w:val="24"/>
        </w:rPr>
      </w:pPr>
      <w:r w:rsidRPr="000B721E">
        <w:rPr>
          <w:sz w:val="24"/>
          <w:szCs w:val="24"/>
        </w:rPr>
        <w:t>zo zmluvy o výstavbe, vstavbe alebo nadstavbe</w:t>
      </w:r>
      <w:r w:rsidR="00F4116D" w:rsidRPr="000B721E">
        <w:rPr>
          <w:sz w:val="24"/>
          <w:szCs w:val="24"/>
        </w:rPr>
        <w:t>,</w:t>
      </w:r>
      <w:r w:rsidRPr="000B721E">
        <w:rPr>
          <w:sz w:val="24"/>
          <w:szCs w:val="24"/>
          <w:vertAlign w:val="superscript"/>
        </w:rPr>
        <w:t>10ec</w:t>
      </w:r>
      <w:r w:rsidRPr="000B721E">
        <w:rPr>
          <w:sz w:val="24"/>
          <w:szCs w:val="24"/>
        </w:rPr>
        <w:t xml:space="preserve">) </w:t>
      </w:r>
    </w:p>
    <w:p w14:paraId="2CF3B436" w14:textId="77777777" w:rsidR="005F7E8F" w:rsidRPr="000B721E" w:rsidRDefault="005F7E8F" w:rsidP="00845C90">
      <w:pPr>
        <w:pStyle w:val="Odsekzoznamu"/>
        <w:numPr>
          <w:ilvl w:val="0"/>
          <w:numId w:val="2"/>
        </w:numPr>
        <w:ind w:left="1134" w:hanging="708"/>
        <w:jc w:val="both"/>
        <w:rPr>
          <w:sz w:val="24"/>
          <w:szCs w:val="24"/>
        </w:rPr>
      </w:pPr>
      <w:r w:rsidRPr="000B721E">
        <w:rPr>
          <w:sz w:val="24"/>
          <w:szCs w:val="24"/>
        </w:rPr>
        <w:t>zo zmluvy o postúpení pohľadávky zabezpečenej záložným právom k</w:t>
      </w:r>
      <w:r w:rsidR="005B20C3" w:rsidRPr="000B721E">
        <w:rPr>
          <w:sz w:val="24"/>
          <w:szCs w:val="24"/>
        </w:rPr>
        <w:t> nehnuteľnosti,</w:t>
      </w:r>
    </w:p>
    <w:p w14:paraId="1C553CE2" w14:textId="77777777" w:rsidR="005B20C3" w:rsidRPr="000B721E" w:rsidRDefault="005B20C3" w:rsidP="00845C90">
      <w:pPr>
        <w:pStyle w:val="Odsekzoznamu"/>
        <w:numPr>
          <w:ilvl w:val="0"/>
          <w:numId w:val="2"/>
        </w:numPr>
        <w:ind w:left="1134" w:hanging="708"/>
        <w:jc w:val="both"/>
        <w:rPr>
          <w:sz w:val="24"/>
          <w:szCs w:val="24"/>
        </w:rPr>
      </w:pPr>
      <w:r w:rsidRPr="000B721E">
        <w:rPr>
          <w:sz w:val="24"/>
          <w:szCs w:val="24"/>
        </w:rPr>
        <w:t>z dohody záložných veriteľov o poradí ich záložných práv rozhodujúcom na ich uspokojenie.</w:t>
      </w:r>
    </w:p>
    <w:p w14:paraId="23A117F3" w14:textId="77777777" w:rsidR="000074AE" w:rsidRDefault="000074AE" w:rsidP="00955916">
      <w:pPr>
        <w:rPr>
          <w:sz w:val="24"/>
          <w:szCs w:val="24"/>
        </w:rPr>
      </w:pPr>
    </w:p>
    <w:p w14:paraId="55FF5A99" w14:textId="54DC5476" w:rsidR="005F7E8F" w:rsidRPr="000B721E" w:rsidRDefault="005F7E8F" w:rsidP="00647A65">
      <w:pPr>
        <w:jc w:val="center"/>
        <w:rPr>
          <w:sz w:val="24"/>
          <w:szCs w:val="24"/>
        </w:rPr>
      </w:pPr>
      <w:r w:rsidRPr="000B721E">
        <w:rPr>
          <w:sz w:val="24"/>
          <w:szCs w:val="24"/>
        </w:rPr>
        <w:t>§ 35</w:t>
      </w:r>
    </w:p>
    <w:p w14:paraId="40438C61" w14:textId="77777777" w:rsidR="00E62B54" w:rsidRPr="000B721E" w:rsidRDefault="00E62B54" w:rsidP="00647A65">
      <w:pPr>
        <w:jc w:val="center"/>
        <w:rPr>
          <w:sz w:val="24"/>
          <w:szCs w:val="24"/>
        </w:rPr>
      </w:pPr>
    </w:p>
    <w:p w14:paraId="7A6D352F" w14:textId="77777777" w:rsidR="00E62B54" w:rsidRPr="000B721E" w:rsidRDefault="00E62B54" w:rsidP="00E62B54">
      <w:pPr>
        <w:jc w:val="both"/>
        <w:rPr>
          <w:sz w:val="24"/>
          <w:szCs w:val="24"/>
        </w:rPr>
      </w:pPr>
      <w:r w:rsidRPr="000B721E">
        <w:rPr>
          <w:sz w:val="24"/>
          <w:szCs w:val="24"/>
        </w:rPr>
        <w:t xml:space="preserve">(1) Účastníkom konania o zázname je vlastník, iná oprávnená osoba </w:t>
      </w:r>
      <w:r w:rsidR="00E662E8" w:rsidRPr="000B721E">
        <w:rPr>
          <w:sz w:val="24"/>
          <w:szCs w:val="24"/>
        </w:rPr>
        <w:t xml:space="preserve">alebo </w:t>
      </w:r>
      <w:r w:rsidRPr="000B721E">
        <w:rPr>
          <w:sz w:val="24"/>
          <w:szCs w:val="24"/>
        </w:rPr>
        <w:t>osoba, v prospech ktorej sa má zápis do katastra vykonať.</w:t>
      </w:r>
    </w:p>
    <w:p w14:paraId="4A9E4502" w14:textId="77777777" w:rsidR="005F7E8F" w:rsidRPr="000B721E" w:rsidRDefault="005F7E8F" w:rsidP="00BE71BE">
      <w:pPr>
        <w:jc w:val="both"/>
        <w:rPr>
          <w:sz w:val="24"/>
          <w:szCs w:val="24"/>
        </w:rPr>
      </w:pPr>
    </w:p>
    <w:p w14:paraId="34CA3E29" w14:textId="77777777" w:rsidR="00647A65" w:rsidRPr="000B721E" w:rsidRDefault="00647A65" w:rsidP="00647A65">
      <w:pPr>
        <w:jc w:val="both"/>
        <w:rPr>
          <w:sz w:val="24"/>
          <w:szCs w:val="24"/>
        </w:rPr>
      </w:pPr>
      <w:r w:rsidRPr="000B721E">
        <w:rPr>
          <w:sz w:val="24"/>
          <w:szCs w:val="24"/>
        </w:rPr>
        <w:t>(</w:t>
      </w:r>
      <w:r w:rsidR="00E62B54" w:rsidRPr="000B721E">
        <w:rPr>
          <w:sz w:val="24"/>
          <w:szCs w:val="24"/>
        </w:rPr>
        <w:t>2</w:t>
      </w:r>
      <w:r w:rsidRPr="000B721E">
        <w:rPr>
          <w:sz w:val="24"/>
          <w:szCs w:val="24"/>
        </w:rPr>
        <w:t xml:space="preserve">) </w:t>
      </w:r>
      <w:r w:rsidR="005F7E8F" w:rsidRPr="000B721E">
        <w:rPr>
          <w:sz w:val="24"/>
          <w:szCs w:val="24"/>
        </w:rPr>
        <w:t>Okresný úrad začne konanie o zázname bez návrhu alebo na návrh účastníka konania.</w:t>
      </w:r>
    </w:p>
    <w:p w14:paraId="4DBF7BF7" w14:textId="77777777" w:rsidR="00647A65" w:rsidRPr="000B721E" w:rsidRDefault="00647A65" w:rsidP="00647A65">
      <w:pPr>
        <w:jc w:val="both"/>
        <w:rPr>
          <w:sz w:val="24"/>
          <w:szCs w:val="24"/>
        </w:rPr>
      </w:pPr>
    </w:p>
    <w:p w14:paraId="4603A11A" w14:textId="77777777" w:rsidR="005F7E8F" w:rsidRPr="000B721E" w:rsidRDefault="0003308C" w:rsidP="00647A65">
      <w:pPr>
        <w:jc w:val="both"/>
        <w:rPr>
          <w:sz w:val="24"/>
          <w:szCs w:val="24"/>
        </w:rPr>
      </w:pPr>
      <w:r w:rsidRPr="000B721E">
        <w:rPr>
          <w:sz w:val="24"/>
          <w:szCs w:val="24"/>
        </w:rPr>
        <w:t xml:space="preserve">(3) </w:t>
      </w:r>
      <w:r w:rsidR="005F7E8F" w:rsidRPr="000B721E">
        <w:rPr>
          <w:sz w:val="24"/>
          <w:szCs w:val="24"/>
        </w:rPr>
        <w:t xml:space="preserve">Konanie o zázname je začaté dňom doručenia návrhu na vykonanie záznamu alebo dňom doručenia verejnej listiny, inej listiny alebo zmluvy podľa § 34 </w:t>
      </w:r>
      <w:r w:rsidR="001B11E8" w:rsidRPr="000B721E">
        <w:rPr>
          <w:sz w:val="24"/>
          <w:szCs w:val="24"/>
        </w:rPr>
        <w:t xml:space="preserve">písm. b) </w:t>
      </w:r>
      <w:r w:rsidR="005F7E8F" w:rsidRPr="000B721E">
        <w:rPr>
          <w:sz w:val="24"/>
          <w:szCs w:val="24"/>
        </w:rPr>
        <w:t>okresnému úradu.</w:t>
      </w:r>
    </w:p>
    <w:p w14:paraId="14482B47" w14:textId="77777777" w:rsidR="005F7E8F" w:rsidRPr="000B721E" w:rsidRDefault="005F7E8F" w:rsidP="00BE71BE">
      <w:pPr>
        <w:jc w:val="both"/>
        <w:rPr>
          <w:b/>
          <w:bCs/>
          <w:sz w:val="24"/>
          <w:szCs w:val="24"/>
        </w:rPr>
      </w:pPr>
    </w:p>
    <w:p w14:paraId="2FB10B8D" w14:textId="77777777" w:rsidR="005F7E8F" w:rsidRPr="000B721E" w:rsidRDefault="005F7E8F" w:rsidP="00647A65">
      <w:pPr>
        <w:jc w:val="center"/>
        <w:rPr>
          <w:sz w:val="24"/>
          <w:szCs w:val="24"/>
        </w:rPr>
      </w:pPr>
      <w:r w:rsidRPr="000B721E">
        <w:rPr>
          <w:sz w:val="24"/>
          <w:szCs w:val="24"/>
        </w:rPr>
        <w:t>§ 36</w:t>
      </w:r>
    </w:p>
    <w:p w14:paraId="3614E203" w14:textId="77777777" w:rsidR="005F7E8F" w:rsidRPr="000B721E" w:rsidRDefault="005F7E8F" w:rsidP="00BE71BE">
      <w:pPr>
        <w:jc w:val="both"/>
        <w:rPr>
          <w:sz w:val="24"/>
          <w:szCs w:val="24"/>
        </w:rPr>
      </w:pPr>
    </w:p>
    <w:p w14:paraId="5A2F52FF" w14:textId="77777777" w:rsidR="005F7E8F" w:rsidRPr="000B721E" w:rsidRDefault="005F7E8F" w:rsidP="00BE71BE">
      <w:pPr>
        <w:jc w:val="both"/>
        <w:rPr>
          <w:sz w:val="24"/>
          <w:szCs w:val="24"/>
          <w:lang w:eastAsia="sk-SK"/>
        </w:rPr>
      </w:pPr>
      <w:r w:rsidRPr="000B721E">
        <w:rPr>
          <w:sz w:val="24"/>
          <w:szCs w:val="24"/>
          <w:lang w:eastAsia="sk-SK"/>
        </w:rPr>
        <w:t>Prílohou návrhu na vykonanie záznamu je</w:t>
      </w:r>
    </w:p>
    <w:p w14:paraId="648FEC88" w14:textId="77777777" w:rsidR="00647A65" w:rsidRPr="000B721E" w:rsidRDefault="00647A65" w:rsidP="00BE71BE">
      <w:pPr>
        <w:jc w:val="both"/>
        <w:rPr>
          <w:sz w:val="24"/>
          <w:szCs w:val="24"/>
        </w:rPr>
      </w:pPr>
    </w:p>
    <w:p w14:paraId="00720CD4" w14:textId="77777777" w:rsidR="005F7E8F" w:rsidRPr="000B721E" w:rsidRDefault="005F7E8F" w:rsidP="0031458B">
      <w:pPr>
        <w:pStyle w:val="Odsekzoznamu"/>
        <w:numPr>
          <w:ilvl w:val="0"/>
          <w:numId w:val="7"/>
        </w:numPr>
        <w:jc w:val="both"/>
        <w:rPr>
          <w:sz w:val="24"/>
          <w:szCs w:val="24"/>
        </w:rPr>
      </w:pPr>
      <w:r w:rsidRPr="000B721E">
        <w:rPr>
          <w:sz w:val="24"/>
          <w:szCs w:val="24"/>
          <w:lang w:eastAsia="sk-SK"/>
        </w:rPr>
        <w:t xml:space="preserve">verejná listina, iná listina alebo zmluva podľa § 34 </w:t>
      </w:r>
      <w:r w:rsidR="001B11E8" w:rsidRPr="000B721E">
        <w:rPr>
          <w:sz w:val="24"/>
          <w:szCs w:val="24"/>
          <w:lang w:eastAsia="sk-SK"/>
        </w:rPr>
        <w:t>písm. b),</w:t>
      </w:r>
      <w:r w:rsidRPr="000B721E">
        <w:rPr>
          <w:sz w:val="24"/>
          <w:szCs w:val="24"/>
          <w:lang w:eastAsia="sk-SK"/>
        </w:rPr>
        <w:t xml:space="preserve"> ktorá preukazuje vznik, existenciu, zmenu alebo zánik práva k nehnuteľnosti; ak ide o zápis záložného práva, ktoré vzniká zo zákona, listinu preukazujúcu existenciu pohľadávky nie je potrebné prikladať,</w:t>
      </w:r>
    </w:p>
    <w:p w14:paraId="3262D850" w14:textId="77777777" w:rsidR="005F7E8F" w:rsidRPr="000B721E" w:rsidRDefault="005F7E8F" w:rsidP="0031458B">
      <w:pPr>
        <w:pStyle w:val="Odsekzoznamu"/>
        <w:numPr>
          <w:ilvl w:val="0"/>
          <w:numId w:val="7"/>
        </w:numPr>
        <w:jc w:val="both"/>
        <w:rPr>
          <w:sz w:val="24"/>
          <w:szCs w:val="24"/>
        </w:rPr>
      </w:pPr>
      <w:r w:rsidRPr="000B721E">
        <w:rPr>
          <w:sz w:val="24"/>
          <w:szCs w:val="24"/>
          <w:lang w:eastAsia="sk-SK"/>
        </w:rPr>
        <w:t>identifikácia parciel, ak vlastnícke právo k nehnuteľnosti nie je zapísané v</w:t>
      </w:r>
      <w:r w:rsidRPr="000B721E">
        <w:rPr>
          <w:sz w:val="24"/>
          <w:szCs w:val="24"/>
        </w:rPr>
        <w:t xml:space="preserve"> </w:t>
      </w:r>
      <w:r w:rsidRPr="000B721E">
        <w:rPr>
          <w:sz w:val="24"/>
          <w:szCs w:val="24"/>
          <w:lang w:eastAsia="sk-SK"/>
        </w:rPr>
        <w:t>liste vlastníctva,</w:t>
      </w:r>
    </w:p>
    <w:p w14:paraId="151150DB" w14:textId="5CFD1DF6" w:rsidR="005F7E8F" w:rsidRPr="000B721E" w:rsidRDefault="00CF6CAA" w:rsidP="0031458B">
      <w:pPr>
        <w:pStyle w:val="Odsekzoznamu"/>
        <w:numPr>
          <w:ilvl w:val="0"/>
          <w:numId w:val="7"/>
        </w:numPr>
        <w:jc w:val="both"/>
        <w:rPr>
          <w:sz w:val="24"/>
          <w:szCs w:val="24"/>
        </w:rPr>
      </w:pPr>
      <w:r w:rsidRPr="000B721E">
        <w:rPr>
          <w:sz w:val="24"/>
          <w:szCs w:val="24"/>
          <w:lang w:eastAsia="sk-SK"/>
        </w:rPr>
        <w:t>iná listina, ktorá</w:t>
      </w:r>
      <w:r w:rsidR="005F7E8F" w:rsidRPr="000B721E">
        <w:rPr>
          <w:sz w:val="24"/>
          <w:szCs w:val="24"/>
          <w:lang w:eastAsia="sk-SK"/>
        </w:rPr>
        <w:t xml:space="preserve"> </w:t>
      </w:r>
      <w:r w:rsidRPr="000B721E">
        <w:rPr>
          <w:sz w:val="24"/>
          <w:szCs w:val="24"/>
          <w:lang w:eastAsia="sk-SK"/>
        </w:rPr>
        <w:t xml:space="preserve">má </w:t>
      </w:r>
      <w:r w:rsidR="005F7E8F" w:rsidRPr="000B721E">
        <w:rPr>
          <w:sz w:val="24"/>
          <w:szCs w:val="24"/>
          <w:lang w:eastAsia="sk-SK"/>
        </w:rPr>
        <w:t>dôkaznú hodnotu pre konanie</w:t>
      </w:r>
      <w:r w:rsidR="003026C9">
        <w:rPr>
          <w:sz w:val="24"/>
          <w:szCs w:val="24"/>
          <w:lang w:eastAsia="sk-SK"/>
        </w:rPr>
        <w:t xml:space="preserve"> o zázname</w:t>
      </w:r>
      <w:r w:rsidR="005F7E8F" w:rsidRPr="000B721E">
        <w:rPr>
          <w:sz w:val="24"/>
          <w:szCs w:val="24"/>
        </w:rPr>
        <w:t>.“.</w:t>
      </w:r>
    </w:p>
    <w:p w14:paraId="54578DBA" w14:textId="77777777" w:rsidR="005F7E8F" w:rsidRPr="000B721E" w:rsidRDefault="005F7E8F" w:rsidP="00BE71BE">
      <w:pPr>
        <w:jc w:val="both"/>
        <w:rPr>
          <w:sz w:val="24"/>
          <w:szCs w:val="24"/>
        </w:rPr>
      </w:pPr>
    </w:p>
    <w:p w14:paraId="3DE5088D" w14:textId="77777777" w:rsidR="005F7E8F" w:rsidRPr="000B721E" w:rsidRDefault="005F7E8F" w:rsidP="00BE71BE">
      <w:pPr>
        <w:jc w:val="both"/>
        <w:rPr>
          <w:sz w:val="24"/>
          <w:szCs w:val="24"/>
        </w:rPr>
      </w:pPr>
      <w:r w:rsidRPr="000B721E">
        <w:rPr>
          <w:sz w:val="24"/>
          <w:szCs w:val="24"/>
        </w:rPr>
        <w:t>Poznámky pod čiarou k odkazom 10ea až 10ec znejú:</w:t>
      </w:r>
    </w:p>
    <w:p w14:paraId="1685E1A4" w14:textId="7C59A74F" w:rsidR="005F7E8F" w:rsidRPr="000B721E" w:rsidRDefault="005F7E8F" w:rsidP="00BE71BE">
      <w:pPr>
        <w:jc w:val="both"/>
        <w:rPr>
          <w:sz w:val="24"/>
          <w:szCs w:val="24"/>
        </w:rPr>
      </w:pPr>
      <w:r w:rsidRPr="000B721E">
        <w:rPr>
          <w:sz w:val="24"/>
          <w:szCs w:val="24"/>
        </w:rPr>
        <w:t>„</w:t>
      </w:r>
      <w:r w:rsidRPr="000B721E">
        <w:rPr>
          <w:sz w:val="24"/>
          <w:szCs w:val="24"/>
          <w:vertAlign w:val="superscript"/>
        </w:rPr>
        <w:t>10ea</w:t>
      </w:r>
      <w:r w:rsidRPr="000B721E">
        <w:rPr>
          <w:sz w:val="24"/>
          <w:szCs w:val="24"/>
        </w:rPr>
        <w:t>) § 168 ods. 1 zákona Národnej rady Slovenskej republiky č. 233/1995 Z. z.</w:t>
      </w:r>
      <w:r w:rsidR="00665D22" w:rsidRPr="000B721E">
        <w:rPr>
          <w:sz w:val="24"/>
          <w:szCs w:val="24"/>
        </w:rPr>
        <w:t xml:space="preserve"> </w:t>
      </w:r>
      <w:r w:rsidR="00486A79" w:rsidRPr="000B721E">
        <w:rPr>
          <w:sz w:val="24"/>
          <w:szCs w:val="24"/>
        </w:rPr>
        <w:t>v znení zákona č. 2/2017 Z. z.</w:t>
      </w:r>
    </w:p>
    <w:p w14:paraId="292E10F1" w14:textId="191724E6" w:rsidR="005F7E8F" w:rsidRPr="000B721E" w:rsidRDefault="005F7E8F" w:rsidP="00BE71BE">
      <w:pPr>
        <w:jc w:val="both"/>
        <w:rPr>
          <w:sz w:val="24"/>
          <w:szCs w:val="24"/>
        </w:rPr>
      </w:pPr>
      <w:r w:rsidRPr="000B721E">
        <w:rPr>
          <w:sz w:val="24"/>
          <w:szCs w:val="24"/>
          <w:vertAlign w:val="superscript"/>
        </w:rPr>
        <w:t>10eb</w:t>
      </w:r>
      <w:r w:rsidRPr="000B721E">
        <w:rPr>
          <w:sz w:val="24"/>
          <w:szCs w:val="24"/>
        </w:rPr>
        <w:t xml:space="preserve">) § 27 zákona č. 527/2002 Z. z. v znení </w:t>
      </w:r>
      <w:r w:rsidR="00665D22" w:rsidRPr="000B721E">
        <w:rPr>
          <w:sz w:val="24"/>
          <w:szCs w:val="24"/>
        </w:rPr>
        <w:t>neskorších predpisov.</w:t>
      </w:r>
    </w:p>
    <w:p w14:paraId="674CC883" w14:textId="77777777" w:rsidR="005F7E8F" w:rsidRPr="000B721E" w:rsidRDefault="005F7E8F" w:rsidP="00665D22">
      <w:pPr>
        <w:jc w:val="both"/>
        <w:rPr>
          <w:sz w:val="24"/>
          <w:szCs w:val="24"/>
        </w:rPr>
      </w:pPr>
      <w:r w:rsidRPr="000B721E">
        <w:rPr>
          <w:sz w:val="24"/>
          <w:szCs w:val="24"/>
          <w:vertAlign w:val="superscript"/>
        </w:rPr>
        <w:t>10ec</w:t>
      </w:r>
      <w:r w:rsidRPr="000B721E">
        <w:rPr>
          <w:sz w:val="24"/>
          <w:szCs w:val="24"/>
        </w:rPr>
        <w:t>)</w:t>
      </w:r>
      <w:r w:rsidR="00665D22" w:rsidRPr="000B721E">
        <w:rPr>
          <w:sz w:val="24"/>
          <w:szCs w:val="24"/>
        </w:rPr>
        <w:t xml:space="preserve"> </w:t>
      </w:r>
      <w:r w:rsidRPr="000B721E">
        <w:rPr>
          <w:sz w:val="24"/>
          <w:szCs w:val="24"/>
        </w:rPr>
        <w:t>§ 21 zákona Národnej rady Slovenskej republiky č. 182/1993 Z. z. v znení neskorších predpisov.“.</w:t>
      </w:r>
    </w:p>
    <w:p w14:paraId="07B53710" w14:textId="77777777" w:rsidR="00647A65" w:rsidRPr="000B721E" w:rsidRDefault="00647A65" w:rsidP="00BE71BE">
      <w:pPr>
        <w:jc w:val="both"/>
        <w:rPr>
          <w:sz w:val="24"/>
          <w:szCs w:val="24"/>
        </w:rPr>
      </w:pPr>
    </w:p>
    <w:p w14:paraId="4E0E22C0" w14:textId="77777777" w:rsidR="00354B2E" w:rsidRPr="000B721E" w:rsidRDefault="00354B2E" w:rsidP="00354B2E">
      <w:pPr>
        <w:pStyle w:val="Odsekzoznamu"/>
        <w:numPr>
          <w:ilvl w:val="0"/>
          <w:numId w:val="6"/>
        </w:numPr>
        <w:jc w:val="both"/>
        <w:rPr>
          <w:sz w:val="24"/>
          <w:szCs w:val="24"/>
        </w:rPr>
      </w:pPr>
      <w:r w:rsidRPr="000B721E">
        <w:rPr>
          <w:sz w:val="24"/>
          <w:szCs w:val="24"/>
        </w:rPr>
        <w:t>§ 36a sa vypúšťa.</w:t>
      </w:r>
    </w:p>
    <w:p w14:paraId="0F57F399" w14:textId="77777777" w:rsidR="00354B2E" w:rsidRPr="000B721E" w:rsidRDefault="00354B2E" w:rsidP="00354B2E">
      <w:pPr>
        <w:pStyle w:val="Odsekzoznamu"/>
        <w:jc w:val="both"/>
        <w:rPr>
          <w:sz w:val="24"/>
          <w:szCs w:val="24"/>
        </w:rPr>
      </w:pPr>
    </w:p>
    <w:p w14:paraId="1868D1BE" w14:textId="2F076BE7" w:rsidR="00CF6CAA" w:rsidRPr="000B721E" w:rsidRDefault="00CF6CAA" w:rsidP="00852B7F">
      <w:pPr>
        <w:pStyle w:val="Odsekzoznamu"/>
        <w:numPr>
          <w:ilvl w:val="0"/>
          <w:numId w:val="6"/>
        </w:numPr>
        <w:jc w:val="both"/>
        <w:rPr>
          <w:sz w:val="24"/>
          <w:szCs w:val="24"/>
        </w:rPr>
      </w:pPr>
      <w:r w:rsidRPr="000B721E">
        <w:rPr>
          <w:sz w:val="24"/>
          <w:szCs w:val="24"/>
        </w:rPr>
        <w:t>§ 37 znie:</w:t>
      </w:r>
    </w:p>
    <w:p w14:paraId="4E0A1966" w14:textId="77777777" w:rsidR="00CF6CAA" w:rsidRPr="000B721E" w:rsidRDefault="00CF6CAA" w:rsidP="00CF6CAA">
      <w:pPr>
        <w:jc w:val="center"/>
        <w:rPr>
          <w:sz w:val="24"/>
          <w:szCs w:val="24"/>
        </w:rPr>
      </w:pPr>
      <w:r w:rsidRPr="000B721E">
        <w:rPr>
          <w:sz w:val="24"/>
          <w:szCs w:val="24"/>
        </w:rPr>
        <w:t>„§ 37</w:t>
      </w:r>
    </w:p>
    <w:p w14:paraId="747D3C03" w14:textId="77777777" w:rsidR="00CF6CAA" w:rsidRPr="000B721E" w:rsidRDefault="00CF6CAA" w:rsidP="00CF6CAA">
      <w:pPr>
        <w:jc w:val="both"/>
        <w:rPr>
          <w:sz w:val="24"/>
          <w:szCs w:val="24"/>
        </w:rPr>
      </w:pPr>
    </w:p>
    <w:p w14:paraId="037436C1" w14:textId="77777777" w:rsidR="00CF6CAA" w:rsidRPr="000B721E" w:rsidRDefault="00CF6CAA" w:rsidP="00CF6CAA">
      <w:pPr>
        <w:jc w:val="both"/>
        <w:rPr>
          <w:sz w:val="24"/>
          <w:szCs w:val="24"/>
        </w:rPr>
      </w:pPr>
      <w:r w:rsidRPr="000B721E">
        <w:rPr>
          <w:sz w:val="24"/>
          <w:szCs w:val="24"/>
        </w:rPr>
        <w:t>Okresný úrad posúdi, či</w:t>
      </w:r>
    </w:p>
    <w:p w14:paraId="1C6540BD" w14:textId="77777777" w:rsidR="00CF6CAA" w:rsidRPr="000B721E" w:rsidRDefault="00CF6CAA" w:rsidP="00CF6CAA">
      <w:pPr>
        <w:jc w:val="both"/>
        <w:rPr>
          <w:sz w:val="24"/>
          <w:szCs w:val="24"/>
        </w:rPr>
      </w:pPr>
    </w:p>
    <w:p w14:paraId="73715618" w14:textId="77777777" w:rsidR="00CF6CAA" w:rsidRPr="000B721E" w:rsidRDefault="00CF6CAA" w:rsidP="0031458B">
      <w:pPr>
        <w:pStyle w:val="Odsekzoznamu"/>
        <w:numPr>
          <w:ilvl w:val="0"/>
          <w:numId w:val="8"/>
        </w:numPr>
        <w:jc w:val="both"/>
        <w:rPr>
          <w:sz w:val="24"/>
          <w:szCs w:val="24"/>
        </w:rPr>
      </w:pPr>
      <w:r w:rsidRPr="000B721E">
        <w:rPr>
          <w:sz w:val="24"/>
          <w:szCs w:val="24"/>
        </w:rPr>
        <w:t>z návrhu na vykonanie záznamu, verejnej listiny, inej listiny alebo zmluvy podľa § 34 písm. b) vyplýva vznik, existencia, zmena alebo zánik práva k nehnuteľnosti, ktoré je predmetom zápisu do katastra,</w:t>
      </w:r>
    </w:p>
    <w:p w14:paraId="5E00C2D7" w14:textId="77777777" w:rsidR="00CF6CAA" w:rsidRPr="000B721E" w:rsidRDefault="00CF6CAA" w:rsidP="0031458B">
      <w:pPr>
        <w:pStyle w:val="Odsekzoznamu"/>
        <w:numPr>
          <w:ilvl w:val="0"/>
          <w:numId w:val="8"/>
        </w:numPr>
        <w:jc w:val="both"/>
        <w:rPr>
          <w:sz w:val="24"/>
          <w:szCs w:val="24"/>
        </w:rPr>
      </w:pPr>
      <w:r w:rsidRPr="000B721E">
        <w:rPr>
          <w:sz w:val="24"/>
          <w:szCs w:val="24"/>
        </w:rPr>
        <w:t>verejná listina, iná listina alebo zmluva podľa § 34 písm. b) obsahuje a spĺňa náležitosti podľa § 42, ak osobitný predpis neustanovuje inak,</w:t>
      </w:r>
    </w:p>
    <w:p w14:paraId="5E3F9024" w14:textId="77777777" w:rsidR="00CF6CAA" w:rsidRPr="000B721E" w:rsidRDefault="00CF6CAA" w:rsidP="0031458B">
      <w:pPr>
        <w:pStyle w:val="Odsekzoznamu"/>
        <w:numPr>
          <w:ilvl w:val="0"/>
          <w:numId w:val="8"/>
        </w:numPr>
        <w:jc w:val="both"/>
        <w:rPr>
          <w:sz w:val="24"/>
          <w:szCs w:val="24"/>
        </w:rPr>
      </w:pPr>
      <w:r w:rsidRPr="000B721E">
        <w:rPr>
          <w:sz w:val="24"/>
          <w:szCs w:val="24"/>
        </w:rPr>
        <w:t>verejná listina, iná listina alebo zmluva podľa § 34 písm. b) vychádza z údajov katastra o vlastníckom práve,</w:t>
      </w:r>
    </w:p>
    <w:p w14:paraId="47898D58" w14:textId="020E93F3" w:rsidR="00CF6CAA" w:rsidRPr="000B721E" w:rsidRDefault="00CF6CAA" w:rsidP="0031458B">
      <w:pPr>
        <w:pStyle w:val="Odsekzoznamu"/>
        <w:numPr>
          <w:ilvl w:val="0"/>
          <w:numId w:val="8"/>
        </w:numPr>
        <w:jc w:val="both"/>
        <w:rPr>
          <w:sz w:val="24"/>
          <w:szCs w:val="24"/>
        </w:rPr>
      </w:pPr>
      <w:r w:rsidRPr="000B721E">
        <w:rPr>
          <w:sz w:val="24"/>
          <w:szCs w:val="24"/>
        </w:rPr>
        <w:t>pravosť podpisu záložného veriteľa, ktorým nie je banka, zahraničná banka alebo pobočka zahraničnej banky, na listine, ktorá preukazuje zánik záložného práva, je úradne osvedčená podľa osobitných predpisov,</w:t>
      </w:r>
      <w:r w:rsidRPr="000B721E">
        <w:rPr>
          <w:sz w:val="24"/>
          <w:szCs w:val="24"/>
          <w:vertAlign w:val="superscript"/>
        </w:rPr>
        <w:t>1</w:t>
      </w:r>
      <w:r w:rsidR="00493A03">
        <w:rPr>
          <w:sz w:val="24"/>
          <w:szCs w:val="24"/>
          <w:vertAlign w:val="superscript"/>
        </w:rPr>
        <w:t>4</w:t>
      </w:r>
      <w:r w:rsidRPr="000B721E">
        <w:rPr>
          <w:sz w:val="24"/>
          <w:szCs w:val="24"/>
        </w:rPr>
        <w:t>)</w:t>
      </w:r>
    </w:p>
    <w:p w14:paraId="030041C3" w14:textId="7E72D3D2" w:rsidR="00CF6CAA" w:rsidRPr="000B721E" w:rsidRDefault="00CF6CAA" w:rsidP="0031458B">
      <w:pPr>
        <w:pStyle w:val="Odsekzoznamu"/>
        <w:numPr>
          <w:ilvl w:val="0"/>
          <w:numId w:val="8"/>
        </w:numPr>
        <w:jc w:val="both"/>
        <w:rPr>
          <w:sz w:val="24"/>
          <w:szCs w:val="24"/>
        </w:rPr>
      </w:pPr>
      <w:r w:rsidRPr="000B721E">
        <w:rPr>
          <w:sz w:val="24"/>
          <w:szCs w:val="24"/>
        </w:rPr>
        <w:t>sú splnené podmienky podľa § 37g.“.</w:t>
      </w:r>
    </w:p>
    <w:p w14:paraId="4A0DF30E" w14:textId="77777777" w:rsidR="00DC7CC1" w:rsidRPr="000B721E" w:rsidRDefault="00DC7CC1" w:rsidP="00FB555D">
      <w:pPr>
        <w:pStyle w:val="Odsekzoznamu"/>
        <w:jc w:val="both"/>
        <w:rPr>
          <w:sz w:val="24"/>
          <w:szCs w:val="24"/>
        </w:rPr>
      </w:pPr>
    </w:p>
    <w:p w14:paraId="366BED6B" w14:textId="61CBE328" w:rsidR="00852B7F" w:rsidRPr="000B721E" w:rsidRDefault="00DC7CC1" w:rsidP="00852B7F">
      <w:pPr>
        <w:pStyle w:val="Zkladntext"/>
        <w:rPr>
          <w:szCs w:val="24"/>
        </w:rPr>
      </w:pPr>
      <w:r w:rsidRPr="000B721E">
        <w:rPr>
          <w:szCs w:val="24"/>
        </w:rPr>
        <w:t xml:space="preserve">V poznámke pod čiarou k odkazu </w:t>
      </w:r>
      <w:r w:rsidR="00493A03">
        <w:rPr>
          <w:szCs w:val="24"/>
        </w:rPr>
        <w:t>14</w:t>
      </w:r>
      <w:r w:rsidRPr="000B721E">
        <w:rPr>
          <w:szCs w:val="24"/>
        </w:rPr>
        <w:t xml:space="preserve"> sa citácia „Zákon Národnej rady Slovenskej republiky č.</w:t>
      </w:r>
      <w:r w:rsidR="00852B7F" w:rsidRPr="000B721E">
        <w:rPr>
          <w:szCs w:val="24"/>
        </w:rPr>
        <w:t> </w:t>
      </w:r>
      <w:r w:rsidRPr="000B721E">
        <w:rPr>
          <w:szCs w:val="24"/>
        </w:rPr>
        <w:t>15/1993 Z. z. o osvedčovaní listín a podpisov na listinách obvodnými úradmi“ nahrádza citáciou „Zákon č. 599/2001 Z. z. o osvedčovaní listín a podpisov na listinách okresnými úradmi a obcami v znení neskorších predpisov</w:t>
      </w:r>
      <w:r w:rsidR="00852B7F" w:rsidRPr="000B721E">
        <w:rPr>
          <w:szCs w:val="24"/>
        </w:rPr>
        <w:t>“.</w:t>
      </w:r>
    </w:p>
    <w:p w14:paraId="76B33105" w14:textId="77777777" w:rsidR="00852B7F" w:rsidRPr="000B721E" w:rsidRDefault="00852B7F" w:rsidP="00852B7F">
      <w:pPr>
        <w:pStyle w:val="Zkladntext"/>
        <w:rPr>
          <w:szCs w:val="24"/>
        </w:rPr>
      </w:pPr>
    </w:p>
    <w:p w14:paraId="7ABD3E85" w14:textId="76B06CEF" w:rsidR="00852B7F" w:rsidRDefault="00CF6CAA" w:rsidP="00BE71BE">
      <w:pPr>
        <w:pStyle w:val="Odsekzoznamu"/>
        <w:numPr>
          <w:ilvl w:val="0"/>
          <w:numId w:val="6"/>
        </w:numPr>
        <w:jc w:val="both"/>
        <w:rPr>
          <w:sz w:val="24"/>
          <w:szCs w:val="24"/>
        </w:rPr>
      </w:pPr>
      <w:r w:rsidRPr="000B721E">
        <w:rPr>
          <w:sz w:val="24"/>
          <w:szCs w:val="24"/>
        </w:rPr>
        <w:t xml:space="preserve">Za § 37 sa vkladajú </w:t>
      </w:r>
      <w:r w:rsidR="005F7E8F" w:rsidRPr="000B721E">
        <w:rPr>
          <w:sz w:val="24"/>
          <w:szCs w:val="24"/>
        </w:rPr>
        <w:t>§ 37</w:t>
      </w:r>
      <w:r w:rsidRPr="000B721E">
        <w:rPr>
          <w:sz w:val="24"/>
          <w:szCs w:val="24"/>
        </w:rPr>
        <w:t>a</w:t>
      </w:r>
      <w:r w:rsidR="00E34820" w:rsidRPr="000B721E">
        <w:rPr>
          <w:sz w:val="24"/>
          <w:szCs w:val="24"/>
        </w:rPr>
        <w:t xml:space="preserve"> až 37</w:t>
      </w:r>
      <w:r w:rsidR="00707462" w:rsidRPr="000B721E">
        <w:rPr>
          <w:sz w:val="24"/>
          <w:szCs w:val="24"/>
        </w:rPr>
        <w:t>h</w:t>
      </w:r>
      <w:r w:rsidRPr="000B721E">
        <w:rPr>
          <w:sz w:val="24"/>
          <w:szCs w:val="24"/>
        </w:rPr>
        <w:t>, ktoré</w:t>
      </w:r>
      <w:r w:rsidR="005F7E8F" w:rsidRPr="000B721E">
        <w:rPr>
          <w:sz w:val="24"/>
          <w:szCs w:val="24"/>
        </w:rPr>
        <w:t xml:space="preserve"> znejú:</w:t>
      </w:r>
    </w:p>
    <w:p w14:paraId="694FFDD0" w14:textId="77777777" w:rsidR="00DA7A74" w:rsidRPr="00DA7A74" w:rsidRDefault="00DA7A74" w:rsidP="00DA7A74">
      <w:pPr>
        <w:pStyle w:val="Odsekzoznamu"/>
        <w:jc w:val="both"/>
        <w:rPr>
          <w:sz w:val="24"/>
          <w:szCs w:val="24"/>
        </w:rPr>
      </w:pPr>
    </w:p>
    <w:p w14:paraId="460CDE7B" w14:textId="141D3A9E" w:rsidR="005F7E8F" w:rsidRPr="000B721E" w:rsidRDefault="00CF6CAA" w:rsidP="00647A65">
      <w:pPr>
        <w:jc w:val="center"/>
        <w:rPr>
          <w:sz w:val="24"/>
          <w:szCs w:val="24"/>
        </w:rPr>
      </w:pPr>
      <w:r w:rsidRPr="000B721E">
        <w:rPr>
          <w:sz w:val="24"/>
          <w:szCs w:val="24"/>
        </w:rPr>
        <w:t>„</w:t>
      </w:r>
      <w:r w:rsidR="005F7E8F" w:rsidRPr="000B721E">
        <w:rPr>
          <w:sz w:val="24"/>
          <w:szCs w:val="24"/>
        </w:rPr>
        <w:t>§ 37a</w:t>
      </w:r>
    </w:p>
    <w:p w14:paraId="76BFE3F4" w14:textId="77777777" w:rsidR="00647A65" w:rsidRPr="000B721E" w:rsidRDefault="00647A65" w:rsidP="00647A65">
      <w:pPr>
        <w:jc w:val="center"/>
        <w:rPr>
          <w:sz w:val="24"/>
          <w:szCs w:val="24"/>
        </w:rPr>
      </w:pPr>
    </w:p>
    <w:p w14:paraId="3A990E96" w14:textId="77777777" w:rsidR="00647A65" w:rsidRPr="000B721E" w:rsidRDefault="00647A65" w:rsidP="00647A65">
      <w:pPr>
        <w:jc w:val="both"/>
        <w:rPr>
          <w:sz w:val="24"/>
          <w:szCs w:val="24"/>
        </w:rPr>
      </w:pPr>
      <w:r w:rsidRPr="000B721E">
        <w:rPr>
          <w:sz w:val="24"/>
          <w:szCs w:val="24"/>
        </w:rPr>
        <w:t>(1) Ak sú podmienky na vykonanie záznamu splnené, okresný úrad vykoná záznam.</w:t>
      </w:r>
    </w:p>
    <w:p w14:paraId="1CD16F94" w14:textId="77777777" w:rsidR="007504A2" w:rsidRPr="000B721E" w:rsidRDefault="007504A2" w:rsidP="00BE71BE">
      <w:pPr>
        <w:jc w:val="both"/>
        <w:rPr>
          <w:sz w:val="24"/>
          <w:szCs w:val="24"/>
        </w:rPr>
      </w:pPr>
    </w:p>
    <w:p w14:paraId="29B24780" w14:textId="60AF876A" w:rsidR="00642DAF" w:rsidRPr="000B721E" w:rsidRDefault="007504A2" w:rsidP="00BE71BE">
      <w:pPr>
        <w:jc w:val="both"/>
        <w:rPr>
          <w:sz w:val="24"/>
          <w:szCs w:val="24"/>
        </w:rPr>
      </w:pPr>
      <w:r w:rsidRPr="000B721E">
        <w:rPr>
          <w:sz w:val="24"/>
          <w:szCs w:val="24"/>
        </w:rPr>
        <w:t xml:space="preserve">(2) </w:t>
      </w:r>
      <w:r w:rsidR="005F7E8F" w:rsidRPr="000B721E">
        <w:rPr>
          <w:sz w:val="24"/>
          <w:szCs w:val="24"/>
        </w:rPr>
        <w:t>Ak nie sú podmienky na vykonanie záznamu splnené</w:t>
      </w:r>
      <w:r w:rsidR="00526BF7" w:rsidRPr="000B721E">
        <w:rPr>
          <w:sz w:val="24"/>
          <w:szCs w:val="24"/>
        </w:rPr>
        <w:t xml:space="preserve"> </w:t>
      </w:r>
      <w:r w:rsidR="00642DAF" w:rsidRPr="000B721E">
        <w:rPr>
          <w:sz w:val="24"/>
          <w:szCs w:val="24"/>
        </w:rPr>
        <w:t>v rozsahu verejnej listiny</w:t>
      </w:r>
      <w:r w:rsidR="00894487" w:rsidRPr="000B721E">
        <w:rPr>
          <w:sz w:val="24"/>
          <w:szCs w:val="24"/>
        </w:rPr>
        <w:t xml:space="preserve">, </w:t>
      </w:r>
      <w:r w:rsidR="00642DAF" w:rsidRPr="000B721E">
        <w:rPr>
          <w:sz w:val="24"/>
          <w:szCs w:val="24"/>
        </w:rPr>
        <w:t xml:space="preserve">inej listiny alebo </w:t>
      </w:r>
      <w:r w:rsidR="00642DAF" w:rsidRPr="000B721E">
        <w:rPr>
          <w:sz w:val="24"/>
          <w:szCs w:val="24"/>
          <w:lang w:eastAsia="sk-SK"/>
        </w:rPr>
        <w:t>zmluvy podľa § 34 písm. b)</w:t>
      </w:r>
      <w:r w:rsidR="00526BF7" w:rsidRPr="000B721E">
        <w:rPr>
          <w:sz w:val="24"/>
          <w:szCs w:val="24"/>
        </w:rPr>
        <w:t>,</w:t>
      </w:r>
      <w:r w:rsidR="005F7E8F" w:rsidRPr="000B721E">
        <w:rPr>
          <w:sz w:val="24"/>
          <w:szCs w:val="24"/>
        </w:rPr>
        <w:t xml:space="preserve"> </w:t>
      </w:r>
      <w:r w:rsidR="00526BF7" w:rsidRPr="000B721E">
        <w:rPr>
          <w:sz w:val="24"/>
          <w:szCs w:val="24"/>
        </w:rPr>
        <w:t xml:space="preserve">okresný úrad vyzve účastníka konania alebo vyhotoviteľa </w:t>
      </w:r>
      <w:r w:rsidR="00CF6CAA" w:rsidRPr="000B721E">
        <w:rPr>
          <w:sz w:val="24"/>
          <w:szCs w:val="24"/>
        </w:rPr>
        <w:t xml:space="preserve">verejnej </w:t>
      </w:r>
      <w:r w:rsidR="00526BF7" w:rsidRPr="000B721E">
        <w:rPr>
          <w:sz w:val="24"/>
          <w:szCs w:val="24"/>
        </w:rPr>
        <w:t>listiny</w:t>
      </w:r>
      <w:r w:rsidR="003164F5" w:rsidRPr="000B721E">
        <w:rPr>
          <w:sz w:val="24"/>
          <w:szCs w:val="24"/>
        </w:rPr>
        <w:t>,</w:t>
      </w:r>
      <w:r w:rsidR="00CF6CAA" w:rsidRPr="000B721E">
        <w:rPr>
          <w:sz w:val="24"/>
          <w:szCs w:val="24"/>
        </w:rPr>
        <w:t xml:space="preserve"> inej listiny alebo zmluvy podľa § 34 písm. b)</w:t>
      </w:r>
      <w:r w:rsidR="003164F5" w:rsidRPr="000B721E">
        <w:rPr>
          <w:sz w:val="24"/>
          <w:szCs w:val="24"/>
        </w:rPr>
        <w:t xml:space="preserve"> </w:t>
      </w:r>
      <w:r w:rsidR="008A6353" w:rsidRPr="000B721E">
        <w:rPr>
          <w:sz w:val="24"/>
          <w:szCs w:val="24"/>
        </w:rPr>
        <w:t>a</w:t>
      </w:r>
      <w:r w:rsidR="003164F5" w:rsidRPr="000B721E">
        <w:rPr>
          <w:sz w:val="24"/>
          <w:szCs w:val="24"/>
        </w:rPr>
        <w:t xml:space="preserve">by v určenej lehote </w:t>
      </w:r>
      <w:r w:rsidR="00526BF7" w:rsidRPr="000B721E">
        <w:rPr>
          <w:sz w:val="24"/>
          <w:szCs w:val="24"/>
        </w:rPr>
        <w:t>odstrán</w:t>
      </w:r>
      <w:r w:rsidR="003164F5" w:rsidRPr="000B721E">
        <w:rPr>
          <w:sz w:val="24"/>
          <w:szCs w:val="24"/>
        </w:rPr>
        <w:t>il</w:t>
      </w:r>
      <w:r w:rsidR="00526BF7" w:rsidRPr="000B721E">
        <w:rPr>
          <w:sz w:val="24"/>
          <w:szCs w:val="24"/>
        </w:rPr>
        <w:t xml:space="preserve"> nedostatk</w:t>
      </w:r>
      <w:r w:rsidR="003164F5" w:rsidRPr="000B721E">
        <w:rPr>
          <w:sz w:val="24"/>
          <w:szCs w:val="24"/>
        </w:rPr>
        <w:t>y</w:t>
      </w:r>
      <w:r w:rsidR="00526BF7" w:rsidRPr="000B721E">
        <w:rPr>
          <w:sz w:val="24"/>
          <w:szCs w:val="24"/>
        </w:rPr>
        <w:t xml:space="preserve">. </w:t>
      </w:r>
    </w:p>
    <w:p w14:paraId="376DBEF6" w14:textId="77777777" w:rsidR="007504A2" w:rsidRPr="000B721E" w:rsidRDefault="007504A2" w:rsidP="00BE71BE">
      <w:pPr>
        <w:pStyle w:val="Odsekzoznamu"/>
        <w:jc w:val="both"/>
        <w:rPr>
          <w:sz w:val="24"/>
          <w:szCs w:val="24"/>
        </w:rPr>
      </w:pPr>
    </w:p>
    <w:p w14:paraId="0843A575" w14:textId="77777777" w:rsidR="005F7E8F" w:rsidRPr="000B721E" w:rsidRDefault="00642DAF" w:rsidP="00BE71BE">
      <w:pPr>
        <w:jc w:val="both"/>
        <w:rPr>
          <w:sz w:val="24"/>
          <w:szCs w:val="24"/>
        </w:rPr>
      </w:pPr>
      <w:r w:rsidRPr="000B721E">
        <w:rPr>
          <w:sz w:val="24"/>
          <w:szCs w:val="24"/>
        </w:rPr>
        <w:t xml:space="preserve">(3) </w:t>
      </w:r>
      <w:r w:rsidR="00526BF7" w:rsidRPr="000B721E">
        <w:rPr>
          <w:sz w:val="24"/>
          <w:szCs w:val="24"/>
        </w:rPr>
        <w:t xml:space="preserve">Ak v určenej lehote </w:t>
      </w:r>
      <w:r w:rsidR="005F7E8F" w:rsidRPr="000B721E">
        <w:rPr>
          <w:sz w:val="24"/>
          <w:szCs w:val="24"/>
        </w:rPr>
        <w:t xml:space="preserve">nedostatky nie sú odstránené, okresný úrad </w:t>
      </w:r>
      <w:r w:rsidRPr="000B721E">
        <w:rPr>
          <w:sz w:val="24"/>
          <w:szCs w:val="24"/>
        </w:rPr>
        <w:t xml:space="preserve">vykoná záznam v rozsahu, v ktorom sú podmienky na vykonanie záznamu splnené a vo zvyšnej časti </w:t>
      </w:r>
      <w:r w:rsidR="001C1394" w:rsidRPr="000B721E">
        <w:rPr>
          <w:sz w:val="24"/>
          <w:szCs w:val="24"/>
        </w:rPr>
        <w:t xml:space="preserve">oznámi účastníkovi konania </w:t>
      </w:r>
      <w:r w:rsidR="00CA5951" w:rsidRPr="000B721E">
        <w:rPr>
          <w:sz w:val="24"/>
          <w:szCs w:val="24"/>
        </w:rPr>
        <w:t>dôvod</w:t>
      </w:r>
      <w:r w:rsidR="001C1394" w:rsidRPr="000B721E">
        <w:rPr>
          <w:sz w:val="24"/>
          <w:szCs w:val="24"/>
        </w:rPr>
        <w:t xml:space="preserve"> nevykonania záznamu.</w:t>
      </w:r>
      <w:r w:rsidR="00526BF7" w:rsidRPr="000B721E">
        <w:rPr>
          <w:sz w:val="24"/>
          <w:szCs w:val="24"/>
        </w:rPr>
        <w:t xml:space="preserve"> </w:t>
      </w:r>
    </w:p>
    <w:p w14:paraId="262F34ED" w14:textId="77777777" w:rsidR="005F7E8F" w:rsidRPr="000B721E" w:rsidRDefault="005F7E8F" w:rsidP="00BE71BE">
      <w:pPr>
        <w:jc w:val="both"/>
        <w:rPr>
          <w:b/>
          <w:bCs/>
          <w:sz w:val="24"/>
          <w:szCs w:val="24"/>
        </w:rPr>
      </w:pPr>
    </w:p>
    <w:p w14:paraId="7C0E1D25" w14:textId="77777777" w:rsidR="005F7E8F" w:rsidRPr="000B721E" w:rsidRDefault="00526BF7" w:rsidP="00647A65">
      <w:pPr>
        <w:jc w:val="center"/>
        <w:rPr>
          <w:sz w:val="24"/>
          <w:szCs w:val="24"/>
        </w:rPr>
      </w:pPr>
      <w:r w:rsidRPr="000B721E">
        <w:rPr>
          <w:sz w:val="24"/>
          <w:szCs w:val="24"/>
        </w:rPr>
        <w:t>§ 37b</w:t>
      </w:r>
    </w:p>
    <w:p w14:paraId="4481055C" w14:textId="77777777" w:rsidR="00647A65" w:rsidRPr="000B721E" w:rsidRDefault="00647A65" w:rsidP="00647A65">
      <w:pPr>
        <w:jc w:val="both"/>
        <w:rPr>
          <w:sz w:val="24"/>
          <w:szCs w:val="24"/>
        </w:rPr>
      </w:pPr>
    </w:p>
    <w:p w14:paraId="24B76A13" w14:textId="77777777" w:rsidR="005D79E2" w:rsidRPr="000B721E" w:rsidRDefault="00647A65" w:rsidP="00AC7F28">
      <w:pPr>
        <w:jc w:val="both"/>
        <w:rPr>
          <w:sz w:val="24"/>
          <w:szCs w:val="24"/>
        </w:rPr>
      </w:pPr>
      <w:r w:rsidRPr="000B721E">
        <w:rPr>
          <w:sz w:val="24"/>
          <w:szCs w:val="24"/>
        </w:rPr>
        <w:t xml:space="preserve">(1) </w:t>
      </w:r>
      <w:r w:rsidR="005F7E8F" w:rsidRPr="000B721E">
        <w:rPr>
          <w:sz w:val="24"/>
          <w:szCs w:val="24"/>
        </w:rPr>
        <w:t xml:space="preserve">Okresný úrad vykoná záznam </w:t>
      </w:r>
      <w:r w:rsidR="000D6584" w:rsidRPr="000B721E">
        <w:rPr>
          <w:sz w:val="24"/>
          <w:szCs w:val="24"/>
        </w:rPr>
        <w:t xml:space="preserve">alebo oznámi dôvody nevykonania záznamu </w:t>
      </w:r>
      <w:r w:rsidR="005F7E8F" w:rsidRPr="000B721E">
        <w:rPr>
          <w:sz w:val="24"/>
          <w:szCs w:val="24"/>
        </w:rPr>
        <w:t xml:space="preserve">do </w:t>
      </w:r>
    </w:p>
    <w:p w14:paraId="2B6D119A" w14:textId="77777777" w:rsidR="005D79E2" w:rsidRPr="000B721E" w:rsidRDefault="005D79E2" w:rsidP="00BE71BE">
      <w:pPr>
        <w:pStyle w:val="Odsekzoznamu"/>
        <w:jc w:val="both"/>
        <w:rPr>
          <w:sz w:val="24"/>
          <w:szCs w:val="24"/>
        </w:rPr>
      </w:pPr>
    </w:p>
    <w:p w14:paraId="12490B5A" w14:textId="77777777" w:rsidR="005D79E2" w:rsidRPr="000B721E" w:rsidRDefault="005F7E8F" w:rsidP="00845C90">
      <w:pPr>
        <w:pStyle w:val="Odsekzoznamu"/>
        <w:numPr>
          <w:ilvl w:val="0"/>
          <w:numId w:val="4"/>
        </w:numPr>
        <w:jc w:val="both"/>
        <w:rPr>
          <w:sz w:val="24"/>
          <w:szCs w:val="24"/>
        </w:rPr>
      </w:pPr>
      <w:r w:rsidRPr="000B721E">
        <w:rPr>
          <w:sz w:val="24"/>
          <w:szCs w:val="24"/>
        </w:rPr>
        <w:t xml:space="preserve">60 dní odo dňa začatia konania o </w:t>
      </w:r>
      <w:r w:rsidR="005D79E2" w:rsidRPr="000B721E">
        <w:rPr>
          <w:sz w:val="24"/>
          <w:szCs w:val="24"/>
        </w:rPr>
        <w:t>zázname,</w:t>
      </w:r>
    </w:p>
    <w:p w14:paraId="564EC436" w14:textId="50AACAA9" w:rsidR="005D79E2" w:rsidRPr="000B721E" w:rsidRDefault="005D79E2" w:rsidP="00C229E3">
      <w:pPr>
        <w:pStyle w:val="Odsekzoznamu"/>
        <w:numPr>
          <w:ilvl w:val="0"/>
          <w:numId w:val="4"/>
        </w:numPr>
        <w:jc w:val="both"/>
        <w:rPr>
          <w:sz w:val="24"/>
          <w:szCs w:val="24"/>
        </w:rPr>
      </w:pPr>
      <w:r w:rsidRPr="000B721E">
        <w:rPr>
          <w:sz w:val="24"/>
          <w:szCs w:val="24"/>
        </w:rPr>
        <w:t>30 dní odo dňa začatia konania o zázname, a</w:t>
      </w:r>
      <w:r w:rsidR="005F7E8F" w:rsidRPr="000B721E">
        <w:rPr>
          <w:sz w:val="24"/>
          <w:szCs w:val="24"/>
        </w:rPr>
        <w:t xml:space="preserve">k je návrh na vykonanie záznamu podaný v elektronickej podobe prostredníctvom elektronického formulára elektronických služieb katastra nehnuteľností, </w:t>
      </w:r>
      <w:r w:rsidRPr="000B721E">
        <w:rPr>
          <w:sz w:val="24"/>
          <w:szCs w:val="24"/>
        </w:rPr>
        <w:t xml:space="preserve"> </w:t>
      </w:r>
      <w:r w:rsidR="00EF5C95" w:rsidRPr="000B721E">
        <w:rPr>
          <w:sz w:val="24"/>
          <w:szCs w:val="24"/>
        </w:rPr>
        <w:t xml:space="preserve">  </w:t>
      </w:r>
    </w:p>
    <w:p w14:paraId="26CA3FC2" w14:textId="0FF8B327" w:rsidR="005F7E8F" w:rsidRPr="000B721E" w:rsidRDefault="001C4AA6" w:rsidP="00845C90">
      <w:pPr>
        <w:pStyle w:val="Odsekzoznamu"/>
        <w:numPr>
          <w:ilvl w:val="0"/>
          <w:numId w:val="4"/>
        </w:numPr>
        <w:jc w:val="both"/>
        <w:rPr>
          <w:sz w:val="24"/>
          <w:szCs w:val="24"/>
        </w:rPr>
      </w:pPr>
      <w:r w:rsidRPr="000B721E">
        <w:rPr>
          <w:sz w:val="24"/>
          <w:szCs w:val="24"/>
          <w:lang w:eastAsia="sk-SK"/>
        </w:rPr>
        <w:t xml:space="preserve">5 </w:t>
      </w:r>
      <w:r w:rsidR="005F7E8F" w:rsidRPr="000B721E">
        <w:rPr>
          <w:sz w:val="24"/>
          <w:szCs w:val="24"/>
          <w:lang w:eastAsia="sk-SK"/>
        </w:rPr>
        <w:t>pracovných dní odo dňa začatia ko</w:t>
      </w:r>
      <w:r w:rsidR="005D79E2" w:rsidRPr="000B721E">
        <w:rPr>
          <w:sz w:val="24"/>
          <w:szCs w:val="24"/>
          <w:lang w:eastAsia="sk-SK"/>
        </w:rPr>
        <w:t>nania o výmaze záložného práva</w:t>
      </w:r>
      <w:r w:rsidR="00727694" w:rsidRPr="000B721E">
        <w:rPr>
          <w:sz w:val="24"/>
          <w:szCs w:val="24"/>
          <w:lang w:eastAsia="sk-SK"/>
        </w:rPr>
        <w:t xml:space="preserve">, ak ide o podanie v listinnej podobe alebo podanie podané prostredníctvom </w:t>
      </w:r>
      <w:r w:rsidR="00727694" w:rsidRPr="000B721E">
        <w:rPr>
          <w:sz w:val="24"/>
          <w:szCs w:val="24"/>
        </w:rPr>
        <w:t>elektronického formulára elektronických služieb katastra nehnuteľností</w:t>
      </w:r>
      <w:r w:rsidR="005D79E2" w:rsidRPr="000B721E">
        <w:rPr>
          <w:sz w:val="24"/>
          <w:szCs w:val="24"/>
          <w:lang w:eastAsia="sk-SK"/>
        </w:rPr>
        <w:t>,</w:t>
      </w:r>
    </w:p>
    <w:p w14:paraId="37FCBDC8" w14:textId="52FD8EE5" w:rsidR="00727694" w:rsidRPr="000B721E" w:rsidRDefault="00727694" w:rsidP="00845C90">
      <w:pPr>
        <w:pStyle w:val="Odsekzoznamu"/>
        <w:numPr>
          <w:ilvl w:val="0"/>
          <w:numId w:val="4"/>
        </w:numPr>
        <w:jc w:val="both"/>
        <w:rPr>
          <w:sz w:val="24"/>
          <w:szCs w:val="24"/>
        </w:rPr>
      </w:pPr>
      <w:r w:rsidRPr="000B721E">
        <w:rPr>
          <w:sz w:val="24"/>
          <w:szCs w:val="24"/>
          <w:lang w:eastAsia="sk-SK"/>
        </w:rPr>
        <w:t xml:space="preserve">10 pracovných dní odo dňa začatia konania o výmaze záložného práva, ak ide o podanie podané prostredníctvom </w:t>
      </w:r>
      <w:r w:rsidRPr="000B721E">
        <w:rPr>
          <w:sz w:val="24"/>
          <w:szCs w:val="24"/>
        </w:rPr>
        <w:t>elektronickej podateľne ústredného portálu verejnej správy,</w:t>
      </w:r>
    </w:p>
    <w:p w14:paraId="7609865B" w14:textId="79568337" w:rsidR="005F7E8F" w:rsidRPr="000B721E" w:rsidRDefault="001C4AA6" w:rsidP="00845C90">
      <w:pPr>
        <w:pStyle w:val="Odsekzoznamu"/>
        <w:numPr>
          <w:ilvl w:val="0"/>
          <w:numId w:val="4"/>
        </w:numPr>
        <w:jc w:val="both"/>
        <w:rPr>
          <w:sz w:val="24"/>
          <w:szCs w:val="24"/>
        </w:rPr>
      </w:pPr>
      <w:r w:rsidRPr="000B721E">
        <w:rPr>
          <w:sz w:val="24"/>
          <w:szCs w:val="24"/>
          <w:lang w:eastAsia="sk-SK"/>
        </w:rPr>
        <w:t xml:space="preserve">5 </w:t>
      </w:r>
      <w:r w:rsidR="005F7E8F" w:rsidRPr="000B721E">
        <w:rPr>
          <w:sz w:val="24"/>
          <w:szCs w:val="24"/>
          <w:lang w:eastAsia="sk-SK"/>
        </w:rPr>
        <w:t>pracovných dní odo dňa doručenia rozhodnutia súdu o</w:t>
      </w:r>
      <w:r w:rsidR="005F7E8F" w:rsidRPr="000B721E">
        <w:rPr>
          <w:sz w:val="24"/>
          <w:szCs w:val="24"/>
        </w:rPr>
        <w:t xml:space="preserve"> </w:t>
      </w:r>
      <w:r w:rsidR="005F7E8F" w:rsidRPr="000B721E">
        <w:rPr>
          <w:sz w:val="24"/>
          <w:szCs w:val="24"/>
          <w:lang w:eastAsia="sk-SK"/>
        </w:rPr>
        <w:t>zriadení záložného práva ako zabezpečovacie</w:t>
      </w:r>
      <w:r w:rsidR="005D79E2" w:rsidRPr="000B721E">
        <w:rPr>
          <w:sz w:val="24"/>
          <w:szCs w:val="24"/>
          <w:lang w:eastAsia="sk-SK"/>
        </w:rPr>
        <w:t>ho opatrenia.</w:t>
      </w:r>
    </w:p>
    <w:p w14:paraId="6674560E" w14:textId="77777777" w:rsidR="00DA01D2" w:rsidRPr="000B721E" w:rsidRDefault="00DA01D2" w:rsidP="00DA01D2">
      <w:pPr>
        <w:pStyle w:val="Odsekzoznamu"/>
        <w:jc w:val="both"/>
        <w:rPr>
          <w:sz w:val="24"/>
          <w:szCs w:val="24"/>
        </w:rPr>
      </w:pPr>
    </w:p>
    <w:p w14:paraId="6DFB8DBB" w14:textId="326E3674" w:rsidR="005331B5" w:rsidRPr="000B721E" w:rsidRDefault="005D79E2" w:rsidP="00BE71BE">
      <w:pPr>
        <w:jc w:val="both"/>
        <w:rPr>
          <w:sz w:val="24"/>
          <w:szCs w:val="24"/>
        </w:rPr>
      </w:pPr>
      <w:r w:rsidRPr="000B721E">
        <w:rPr>
          <w:sz w:val="24"/>
          <w:szCs w:val="24"/>
        </w:rPr>
        <w:t>(2</w:t>
      </w:r>
      <w:r w:rsidR="005F7E8F" w:rsidRPr="000B721E">
        <w:rPr>
          <w:sz w:val="24"/>
          <w:szCs w:val="24"/>
        </w:rPr>
        <w:t xml:space="preserve">) </w:t>
      </w:r>
      <w:r w:rsidR="006713DE" w:rsidRPr="000B721E">
        <w:rPr>
          <w:sz w:val="24"/>
          <w:szCs w:val="24"/>
        </w:rPr>
        <w:t>Plynutie l</w:t>
      </w:r>
      <w:r w:rsidR="005F7E8F" w:rsidRPr="000B721E">
        <w:rPr>
          <w:sz w:val="24"/>
          <w:szCs w:val="24"/>
        </w:rPr>
        <w:t>ehot</w:t>
      </w:r>
      <w:r w:rsidR="006713DE" w:rsidRPr="000B721E">
        <w:rPr>
          <w:sz w:val="24"/>
          <w:szCs w:val="24"/>
        </w:rPr>
        <w:t>y</w:t>
      </w:r>
      <w:r w:rsidR="005F7E8F" w:rsidRPr="000B721E">
        <w:rPr>
          <w:sz w:val="24"/>
          <w:szCs w:val="24"/>
        </w:rPr>
        <w:t xml:space="preserve"> na vykonanie záznamu </w:t>
      </w:r>
      <w:r w:rsidR="006713DE" w:rsidRPr="000B721E">
        <w:rPr>
          <w:sz w:val="24"/>
          <w:szCs w:val="24"/>
        </w:rPr>
        <w:t>sa prerušuje</w:t>
      </w:r>
      <w:r w:rsidR="005F7E8F" w:rsidRPr="000B721E">
        <w:rPr>
          <w:sz w:val="24"/>
          <w:szCs w:val="24"/>
        </w:rPr>
        <w:t>, ak konaniu o zázname predchádza skôr začaté konanie o návrhu na vklad, konanie o</w:t>
      </w:r>
      <w:r w:rsidR="00011309" w:rsidRPr="000B721E">
        <w:rPr>
          <w:sz w:val="24"/>
          <w:szCs w:val="24"/>
        </w:rPr>
        <w:t> </w:t>
      </w:r>
      <w:r w:rsidR="005F7E8F" w:rsidRPr="000B721E">
        <w:rPr>
          <w:sz w:val="24"/>
          <w:szCs w:val="24"/>
        </w:rPr>
        <w:t>zázname</w:t>
      </w:r>
      <w:r w:rsidR="00011309" w:rsidRPr="000B721E">
        <w:rPr>
          <w:sz w:val="24"/>
          <w:szCs w:val="24"/>
        </w:rPr>
        <w:t xml:space="preserve">, </w:t>
      </w:r>
      <w:r w:rsidR="005F7E8F" w:rsidRPr="000B721E">
        <w:rPr>
          <w:sz w:val="24"/>
          <w:szCs w:val="24"/>
        </w:rPr>
        <w:t>konanie o oprave chyby v katastrálnom operáte</w:t>
      </w:r>
      <w:r w:rsidR="00011309" w:rsidRPr="000B721E">
        <w:rPr>
          <w:sz w:val="24"/>
          <w:szCs w:val="24"/>
        </w:rPr>
        <w:t xml:space="preserve"> alebo konanie o proteste prokurátora,</w:t>
      </w:r>
      <w:r w:rsidR="005F7E8F" w:rsidRPr="000B721E">
        <w:rPr>
          <w:sz w:val="24"/>
          <w:szCs w:val="24"/>
        </w:rPr>
        <w:t xml:space="preserve"> </w:t>
      </w:r>
      <w:r w:rsidR="00350ACB" w:rsidRPr="000B721E">
        <w:rPr>
          <w:sz w:val="24"/>
          <w:szCs w:val="24"/>
        </w:rPr>
        <w:t xml:space="preserve">ktoré sa </w:t>
      </w:r>
      <w:r w:rsidR="005F7E8F" w:rsidRPr="000B721E">
        <w:rPr>
          <w:sz w:val="24"/>
          <w:szCs w:val="24"/>
        </w:rPr>
        <w:t>týka tej istej nehnuteľnosti</w:t>
      </w:r>
      <w:r w:rsidR="006713DE" w:rsidRPr="000B721E">
        <w:rPr>
          <w:sz w:val="24"/>
          <w:szCs w:val="24"/>
        </w:rPr>
        <w:t xml:space="preserve">. </w:t>
      </w:r>
      <w:r w:rsidR="005331B5" w:rsidRPr="000B721E">
        <w:rPr>
          <w:sz w:val="24"/>
          <w:szCs w:val="24"/>
        </w:rPr>
        <w:t xml:space="preserve">Plynutie lehoty na vykonanie záznamu sa prerušuje aj vtedy, ak sa </w:t>
      </w:r>
      <w:r w:rsidR="00FC4A26" w:rsidRPr="000B721E">
        <w:rPr>
          <w:sz w:val="24"/>
          <w:szCs w:val="24"/>
        </w:rPr>
        <w:t xml:space="preserve">po začatí konania o zázname </w:t>
      </w:r>
      <w:r w:rsidR="005331B5" w:rsidRPr="000B721E">
        <w:rPr>
          <w:sz w:val="24"/>
          <w:szCs w:val="24"/>
        </w:rPr>
        <w:t>začne konanie o proteste prokurátora</w:t>
      </w:r>
      <w:r w:rsidR="00011309" w:rsidRPr="000B721E">
        <w:rPr>
          <w:sz w:val="24"/>
          <w:szCs w:val="24"/>
        </w:rPr>
        <w:t>, ktoré sa týka tej istej nehnuteľnosti</w:t>
      </w:r>
      <w:r w:rsidR="00FC4A26" w:rsidRPr="000B721E">
        <w:rPr>
          <w:sz w:val="24"/>
          <w:szCs w:val="24"/>
        </w:rPr>
        <w:t>.</w:t>
      </w:r>
    </w:p>
    <w:p w14:paraId="6F2FE198" w14:textId="77777777" w:rsidR="005331B5" w:rsidRPr="000B721E" w:rsidRDefault="005331B5" w:rsidP="00BE71BE">
      <w:pPr>
        <w:jc w:val="both"/>
        <w:rPr>
          <w:sz w:val="24"/>
          <w:szCs w:val="24"/>
        </w:rPr>
      </w:pPr>
    </w:p>
    <w:p w14:paraId="181640D0" w14:textId="492BDABB" w:rsidR="005F7E8F" w:rsidRPr="000B721E" w:rsidRDefault="005331B5" w:rsidP="00BE71BE">
      <w:pPr>
        <w:jc w:val="both"/>
        <w:rPr>
          <w:sz w:val="24"/>
          <w:szCs w:val="24"/>
        </w:rPr>
      </w:pPr>
      <w:r w:rsidRPr="000B721E">
        <w:rPr>
          <w:sz w:val="24"/>
          <w:szCs w:val="24"/>
        </w:rPr>
        <w:t xml:space="preserve">(3) </w:t>
      </w:r>
      <w:r w:rsidR="006713DE" w:rsidRPr="000B721E">
        <w:rPr>
          <w:sz w:val="24"/>
          <w:szCs w:val="24"/>
        </w:rPr>
        <w:t xml:space="preserve">Lehota </w:t>
      </w:r>
      <w:r w:rsidR="004D45BB" w:rsidRPr="000B721E">
        <w:rPr>
          <w:sz w:val="24"/>
          <w:szCs w:val="24"/>
        </w:rPr>
        <w:t xml:space="preserve">na vykonanie záznamu </w:t>
      </w:r>
      <w:r w:rsidR="006713DE" w:rsidRPr="000B721E">
        <w:rPr>
          <w:sz w:val="24"/>
          <w:szCs w:val="24"/>
        </w:rPr>
        <w:t xml:space="preserve">začína opätovne plynúť pracovným dňom nasledujúcim po </w:t>
      </w:r>
      <w:r w:rsidR="004D45BB" w:rsidRPr="000B721E">
        <w:rPr>
          <w:sz w:val="24"/>
          <w:szCs w:val="24"/>
        </w:rPr>
        <w:t>dni</w:t>
      </w:r>
    </w:p>
    <w:p w14:paraId="5DEE7EE7" w14:textId="6501D73E" w:rsidR="006713DE" w:rsidRPr="000B721E" w:rsidRDefault="004D45BB" w:rsidP="0031458B">
      <w:pPr>
        <w:pStyle w:val="Odsekzoznamu"/>
        <w:numPr>
          <w:ilvl w:val="0"/>
          <w:numId w:val="15"/>
        </w:numPr>
        <w:jc w:val="both"/>
        <w:rPr>
          <w:sz w:val="24"/>
          <w:szCs w:val="24"/>
        </w:rPr>
      </w:pPr>
      <w:r w:rsidRPr="000B721E">
        <w:rPr>
          <w:sz w:val="24"/>
          <w:szCs w:val="24"/>
        </w:rPr>
        <w:t xml:space="preserve">nadobudnutia </w:t>
      </w:r>
      <w:r w:rsidR="006713DE" w:rsidRPr="000B721E">
        <w:rPr>
          <w:sz w:val="24"/>
          <w:szCs w:val="24"/>
        </w:rPr>
        <w:t>právoplatnosti rozhodnutia o návrhu vklad,</w:t>
      </w:r>
    </w:p>
    <w:p w14:paraId="03D8163D" w14:textId="208155C1" w:rsidR="006713DE" w:rsidRPr="000B721E" w:rsidRDefault="006713DE" w:rsidP="0031458B">
      <w:pPr>
        <w:pStyle w:val="Odsekzoznamu"/>
        <w:numPr>
          <w:ilvl w:val="0"/>
          <w:numId w:val="15"/>
        </w:numPr>
        <w:jc w:val="both"/>
        <w:rPr>
          <w:sz w:val="24"/>
          <w:szCs w:val="24"/>
        </w:rPr>
      </w:pPr>
      <w:r w:rsidRPr="000B721E">
        <w:rPr>
          <w:sz w:val="24"/>
          <w:szCs w:val="24"/>
        </w:rPr>
        <w:t>vykonan</w:t>
      </w:r>
      <w:r w:rsidR="004D45BB" w:rsidRPr="000B721E">
        <w:rPr>
          <w:sz w:val="24"/>
          <w:szCs w:val="24"/>
        </w:rPr>
        <w:t>ia</w:t>
      </w:r>
      <w:r w:rsidRPr="000B721E">
        <w:rPr>
          <w:sz w:val="24"/>
          <w:szCs w:val="24"/>
        </w:rPr>
        <w:t xml:space="preserve"> záznamu do katastra  alebo </w:t>
      </w:r>
      <w:r w:rsidR="00B84E39" w:rsidRPr="000B721E">
        <w:rPr>
          <w:sz w:val="24"/>
          <w:szCs w:val="24"/>
        </w:rPr>
        <w:t>po dni odoslania oznámenia dôvod</w:t>
      </w:r>
      <w:r w:rsidR="00EA68F6" w:rsidRPr="000B721E">
        <w:rPr>
          <w:sz w:val="24"/>
          <w:szCs w:val="24"/>
        </w:rPr>
        <w:t>u</w:t>
      </w:r>
      <w:r w:rsidR="00B84E39" w:rsidRPr="000B721E">
        <w:rPr>
          <w:sz w:val="24"/>
          <w:szCs w:val="24"/>
        </w:rPr>
        <w:t xml:space="preserve"> nevykonania záznamu,</w:t>
      </w:r>
    </w:p>
    <w:p w14:paraId="7A331AEA" w14:textId="1530B788" w:rsidR="00B84E39" w:rsidRPr="000B721E" w:rsidRDefault="00B84E39" w:rsidP="0031458B">
      <w:pPr>
        <w:pStyle w:val="Odsekzoznamu"/>
        <w:numPr>
          <w:ilvl w:val="0"/>
          <w:numId w:val="15"/>
        </w:numPr>
        <w:jc w:val="both"/>
        <w:rPr>
          <w:sz w:val="24"/>
          <w:szCs w:val="24"/>
        </w:rPr>
      </w:pPr>
      <w:r w:rsidRPr="000B721E">
        <w:rPr>
          <w:sz w:val="24"/>
          <w:szCs w:val="24"/>
        </w:rPr>
        <w:t>skončenia konania o oprave chyby</w:t>
      </w:r>
      <w:r w:rsidR="004D45BB" w:rsidRPr="000B721E">
        <w:rPr>
          <w:sz w:val="24"/>
          <w:szCs w:val="24"/>
        </w:rPr>
        <w:t xml:space="preserve"> v katastrálnom operáte</w:t>
      </w:r>
      <w:r w:rsidRPr="000B721E">
        <w:rPr>
          <w:sz w:val="24"/>
          <w:szCs w:val="24"/>
        </w:rPr>
        <w:t xml:space="preserve"> podľa § 59b</w:t>
      </w:r>
      <w:r w:rsidR="00472E8D" w:rsidRPr="000B721E">
        <w:rPr>
          <w:sz w:val="24"/>
          <w:szCs w:val="24"/>
        </w:rPr>
        <w:t xml:space="preserve"> ods. 2</w:t>
      </w:r>
      <w:r w:rsidR="005331B5" w:rsidRPr="000B721E">
        <w:rPr>
          <w:sz w:val="24"/>
          <w:szCs w:val="24"/>
        </w:rPr>
        <w:t>,</w:t>
      </w:r>
    </w:p>
    <w:p w14:paraId="5AF70031" w14:textId="2B056A13" w:rsidR="005331B5" w:rsidRPr="000B721E" w:rsidRDefault="00FC4A26" w:rsidP="0031458B">
      <w:pPr>
        <w:pStyle w:val="Odsekzoznamu"/>
        <w:numPr>
          <w:ilvl w:val="0"/>
          <w:numId w:val="15"/>
        </w:numPr>
        <w:jc w:val="both"/>
        <w:rPr>
          <w:sz w:val="24"/>
          <w:szCs w:val="24"/>
        </w:rPr>
      </w:pPr>
      <w:r w:rsidRPr="000B721E">
        <w:rPr>
          <w:sz w:val="24"/>
          <w:szCs w:val="24"/>
        </w:rPr>
        <w:t>nadobudnutia právoplatnosti rozhodnutia, ktorým sa nevyhovuje protestu prokurátora</w:t>
      </w:r>
      <w:r w:rsidR="005331B5" w:rsidRPr="000B721E">
        <w:rPr>
          <w:sz w:val="24"/>
          <w:szCs w:val="24"/>
        </w:rPr>
        <w:t>.</w:t>
      </w:r>
    </w:p>
    <w:p w14:paraId="28C12A5B" w14:textId="77777777" w:rsidR="00DA01D2" w:rsidRPr="000B721E" w:rsidRDefault="00DA01D2" w:rsidP="00BE71BE">
      <w:pPr>
        <w:jc w:val="both"/>
        <w:rPr>
          <w:sz w:val="24"/>
          <w:szCs w:val="24"/>
        </w:rPr>
      </w:pPr>
    </w:p>
    <w:p w14:paraId="1582A0C8" w14:textId="08FDAB50" w:rsidR="005F7E8F" w:rsidRPr="000B721E" w:rsidRDefault="005F7E8F" w:rsidP="00BE71BE">
      <w:pPr>
        <w:jc w:val="both"/>
        <w:rPr>
          <w:sz w:val="24"/>
          <w:szCs w:val="24"/>
        </w:rPr>
      </w:pPr>
      <w:r w:rsidRPr="000B721E">
        <w:rPr>
          <w:sz w:val="24"/>
          <w:szCs w:val="24"/>
        </w:rPr>
        <w:t>(</w:t>
      </w:r>
      <w:r w:rsidR="005331B5" w:rsidRPr="000B721E">
        <w:rPr>
          <w:sz w:val="24"/>
          <w:szCs w:val="24"/>
        </w:rPr>
        <w:t>4</w:t>
      </w:r>
      <w:r w:rsidRPr="000B721E">
        <w:rPr>
          <w:sz w:val="24"/>
          <w:szCs w:val="24"/>
        </w:rPr>
        <w:t xml:space="preserve">) Ak je účastník konania alebo vyhotoviteľ </w:t>
      </w:r>
      <w:r w:rsidR="00CA5951" w:rsidRPr="000B721E">
        <w:rPr>
          <w:sz w:val="24"/>
          <w:szCs w:val="24"/>
        </w:rPr>
        <w:t>verejnej listiny</w:t>
      </w:r>
      <w:r w:rsidR="00E63C12" w:rsidRPr="000B721E">
        <w:rPr>
          <w:sz w:val="24"/>
          <w:szCs w:val="24"/>
        </w:rPr>
        <w:t xml:space="preserve">, </w:t>
      </w:r>
      <w:r w:rsidR="00CA5951" w:rsidRPr="000B721E">
        <w:rPr>
          <w:sz w:val="24"/>
          <w:szCs w:val="24"/>
        </w:rPr>
        <w:t xml:space="preserve">inej listiny </w:t>
      </w:r>
      <w:r w:rsidR="00E63C12" w:rsidRPr="000B721E">
        <w:rPr>
          <w:sz w:val="24"/>
          <w:szCs w:val="24"/>
        </w:rPr>
        <w:t>alebo zmluvy podľa §</w:t>
      </w:r>
      <w:r w:rsidR="00137796" w:rsidRPr="000B721E">
        <w:rPr>
          <w:sz w:val="24"/>
          <w:szCs w:val="24"/>
        </w:rPr>
        <w:t> </w:t>
      </w:r>
      <w:r w:rsidR="00E63C12" w:rsidRPr="000B721E">
        <w:rPr>
          <w:sz w:val="24"/>
          <w:szCs w:val="24"/>
        </w:rPr>
        <w:t xml:space="preserve"> 34 písm. b) </w:t>
      </w:r>
      <w:r w:rsidRPr="000B721E">
        <w:rPr>
          <w:sz w:val="24"/>
          <w:szCs w:val="24"/>
        </w:rPr>
        <w:t xml:space="preserve">vyzvaný na odstránenie nedostatkov, plynutie lehoty na vykonanie záznamu sa prerušuje dňom odoslania výzvy a začína opätovne plynúť </w:t>
      </w:r>
      <w:r w:rsidR="008235DD" w:rsidRPr="000B721E">
        <w:rPr>
          <w:sz w:val="24"/>
          <w:szCs w:val="24"/>
        </w:rPr>
        <w:t xml:space="preserve">pracovným </w:t>
      </w:r>
      <w:r w:rsidRPr="000B721E">
        <w:rPr>
          <w:sz w:val="24"/>
          <w:szCs w:val="24"/>
        </w:rPr>
        <w:t>dňom nasledujúcim po dni odstránenia nedostatkov alebo po dni márneho upl</w:t>
      </w:r>
      <w:r w:rsidR="00FF2A1E" w:rsidRPr="000B721E">
        <w:rPr>
          <w:sz w:val="24"/>
          <w:szCs w:val="24"/>
        </w:rPr>
        <w:t>ynutia lehoty určenej podľa § 37a</w:t>
      </w:r>
      <w:r w:rsidRPr="000B721E">
        <w:rPr>
          <w:sz w:val="24"/>
          <w:szCs w:val="24"/>
        </w:rPr>
        <w:t xml:space="preserve"> ods. 2.</w:t>
      </w:r>
    </w:p>
    <w:p w14:paraId="6FB45EAF" w14:textId="6F8F91C2" w:rsidR="00217040" w:rsidRPr="000B721E" w:rsidRDefault="00217040" w:rsidP="00BE71BE">
      <w:pPr>
        <w:jc w:val="both"/>
        <w:rPr>
          <w:sz w:val="24"/>
          <w:szCs w:val="24"/>
        </w:rPr>
      </w:pPr>
    </w:p>
    <w:p w14:paraId="71D7AD8B" w14:textId="06A1BEF2" w:rsidR="00217040" w:rsidRPr="000B721E" w:rsidRDefault="00217040" w:rsidP="00BE71BE">
      <w:pPr>
        <w:jc w:val="both"/>
        <w:rPr>
          <w:sz w:val="24"/>
          <w:szCs w:val="24"/>
        </w:rPr>
      </w:pPr>
      <w:r w:rsidRPr="000B721E">
        <w:rPr>
          <w:sz w:val="24"/>
          <w:szCs w:val="24"/>
        </w:rPr>
        <w:t>(</w:t>
      </w:r>
      <w:r w:rsidR="005331B5" w:rsidRPr="000B721E">
        <w:rPr>
          <w:sz w:val="24"/>
          <w:szCs w:val="24"/>
        </w:rPr>
        <w:t>5</w:t>
      </w:r>
      <w:r w:rsidRPr="000B721E">
        <w:rPr>
          <w:sz w:val="24"/>
          <w:szCs w:val="24"/>
        </w:rPr>
        <w:t>) Plynutie lehoty na vykonanie záznamu sa prerušuje dňom predloženia podnetu na rozhodnutie podľa § 6a úradu.</w:t>
      </w:r>
      <w:r w:rsidR="007D1B3B" w:rsidRPr="000B721E">
        <w:rPr>
          <w:sz w:val="24"/>
          <w:szCs w:val="24"/>
        </w:rPr>
        <w:t xml:space="preserve"> Lehota na vykonanie záznamu začína opätovne plynúť pracovným dňom nasledujúcim po dni oznámenia rozhodnutia podľa § 6a okresnému úradu.</w:t>
      </w:r>
    </w:p>
    <w:p w14:paraId="4F5EC337" w14:textId="77777777" w:rsidR="005F7E8F" w:rsidRPr="000B721E" w:rsidRDefault="005F7E8F" w:rsidP="00BE71BE">
      <w:pPr>
        <w:jc w:val="both"/>
        <w:rPr>
          <w:sz w:val="24"/>
          <w:szCs w:val="24"/>
        </w:rPr>
      </w:pPr>
    </w:p>
    <w:p w14:paraId="0173F56B" w14:textId="77777777" w:rsidR="005F7E8F" w:rsidRPr="000B721E" w:rsidRDefault="005F7E8F" w:rsidP="00DA01D2">
      <w:pPr>
        <w:jc w:val="center"/>
        <w:rPr>
          <w:sz w:val="24"/>
          <w:szCs w:val="24"/>
        </w:rPr>
      </w:pPr>
      <w:r w:rsidRPr="000B721E">
        <w:rPr>
          <w:sz w:val="24"/>
          <w:szCs w:val="24"/>
        </w:rPr>
        <w:t>§</w:t>
      </w:r>
      <w:r w:rsidR="005D79E2" w:rsidRPr="000B721E">
        <w:rPr>
          <w:sz w:val="24"/>
          <w:szCs w:val="24"/>
        </w:rPr>
        <w:t xml:space="preserve"> 37c</w:t>
      </w:r>
    </w:p>
    <w:p w14:paraId="589AB494" w14:textId="77777777" w:rsidR="005F7E8F" w:rsidRPr="000B721E" w:rsidRDefault="005F7E8F" w:rsidP="00BE71BE">
      <w:pPr>
        <w:jc w:val="both"/>
        <w:rPr>
          <w:sz w:val="24"/>
          <w:szCs w:val="24"/>
        </w:rPr>
      </w:pPr>
    </w:p>
    <w:p w14:paraId="420E8023" w14:textId="3B96E68E" w:rsidR="00B11913" w:rsidRPr="000B721E" w:rsidRDefault="00DA01D2" w:rsidP="00DA01D2">
      <w:pPr>
        <w:jc w:val="both"/>
        <w:rPr>
          <w:sz w:val="24"/>
          <w:szCs w:val="24"/>
        </w:rPr>
      </w:pPr>
      <w:r w:rsidRPr="000B721E">
        <w:rPr>
          <w:sz w:val="24"/>
          <w:szCs w:val="24"/>
        </w:rPr>
        <w:t xml:space="preserve">(1) </w:t>
      </w:r>
      <w:r w:rsidR="005F7E8F" w:rsidRPr="000B721E">
        <w:rPr>
          <w:sz w:val="24"/>
          <w:szCs w:val="24"/>
        </w:rPr>
        <w:t xml:space="preserve">Okresný úrad oznámi do 15 dní odo dňa vykonania </w:t>
      </w:r>
      <w:r w:rsidR="008E09DE" w:rsidRPr="000B721E">
        <w:rPr>
          <w:sz w:val="24"/>
          <w:szCs w:val="24"/>
        </w:rPr>
        <w:t>záznamu</w:t>
      </w:r>
      <w:r w:rsidR="005F7E8F" w:rsidRPr="000B721E">
        <w:rPr>
          <w:sz w:val="24"/>
          <w:szCs w:val="24"/>
        </w:rPr>
        <w:t xml:space="preserve"> do katastra </w:t>
      </w:r>
      <w:r w:rsidR="00B11913" w:rsidRPr="000B721E">
        <w:rPr>
          <w:sz w:val="24"/>
          <w:szCs w:val="24"/>
        </w:rPr>
        <w:t>účastníkovi konania</w:t>
      </w:r>
      <w:r w:rsidR="005F7E8F" w:rsidRPr="000B721E">
        <w:rPr>
          <w:sz w:val="24"/>
          <w:szCs w:val="24"/>
        </w:rPr>
        <w:t>,</w:t>
      </w:r>
      <w:r w:rsidR="00B11913" w:rsidRPr="000B721E">
        <w:rPr>
          <w:sz w:val="24"/>
          <w:szCs w:val="24"/>
        </w:rPr>
        <w:t xml:space="preserve"> že vykonal </w:t>
      </w:r>
      <w:r w:rsidR="005F7E8F" w:rsidRPr="000B721E">
        <w:rPr>
          <w:sz w:val="24"/>
          <w:szCs w:val="24"/>
        </w:rPr>
        <w:t>záznam</w:t>
      </w:r>
      <w:r w:rsidR="00B11913" w:rsidRPr="000B721E">
        <w:rPr>
          <w:sz w:val="24"/>
          <w:szCs w:val="24"/>
        </w:rPr>
        <w:t>. Ak nie sú podmienky na vykonanie záznamu splnené v rozsahu verejnej listiny</w:t>
      </w:r>
      <w:r w:rsidR="003164F5" w:rsidRPr="000B721E">
        <w:rPr>
          <w:sz w:val="24"/>
          <w:szCs w:val="24"/>
        </w:rPr>
        <w:t xml:space="preserve">, </w:t>
      </w:r>
      <w:r w:rsidR="00B11913" w:rsidRPr="000B721E">
        <w:rPr>
          <w:sz w:val="24"/>
          <w:szCs w:val="24"/>
        </w:rPr>
        <w:t xml:space="preserve">inej listiny alebo zmluvy podľa § 34 písm. b), okresný úrad </w:t>
      </w:r>
      <w:r w:rsidR="007E703B" w:rsidRPr="000B721E">
        <w:rPr>
          <w:sz w:val="24"/>
          <w:szCs w:val="24"/>
        </w:rPr>
        <w:t>do 15 dní odo dňa márneho uplynutia lehoty na odstránenie nedostatkov</w:t>
      </w:r>
      <w:r w:rsidR="00B11913" w:rsidRPr="000B721E">
        <w:rPr>
          <w:sz w:val="24"/>
          <w:szCs w:val="24"/>
        </w:rPr>
        <w:t xml:space="preserve"> oznámi </w:t>
      </w:r>
      <w:r w:rsidR="003026C9">
        <w:rPr>
          <w:sz w:val="24"/>
          <w:szCs w:val="24"/>
        </w:rPr>
        <w:t xml:space="preserve">účastníkovi konania </w:t>
      </w:r>
      <w:r w:rsidR="00B11913" w:rsidRPr="000B721E">
        <w:rPr>
          <w:sz w:val="24"/>
          <w:szCs w:val="24"/>
        </w:rPr>
        <w:t>dôvod nevykonania záznamu</w:t>
      </w:r>
      <w:r w:rsidR="005F7E8F" w:rsidRPr="000B721E">
        <w:rPr>
          <w:sz w:val="24"/>
          <w:szCs w:val="24"/>
        </w:rPr>
        <w:t xml:space="preserve">. </w:t>
      </w:r>
    </w:p>
    <w:p w14:paraId="41569302" w14:textId="77777777" w:rsidR="00DA01D2" w:rsidRPr="000B721E" w:rsidRDefault="00DA01D2" w:rsidP="00DA01D2">
      <w:pPr>
        <w:jc w:val="both"/>
        <w:rPr>
          <w:sz w:val="24"/>
          <w:szCs w:val="24"/>
        </w:rPr>
      </w:pPr>
    </w:p>
    <w:p w14:paraId="31529AD4" w14:textId="146492FB" w:rsidR="005F7E8F" w:rsidRPr="000B721E" w:rsidRDefault="00DA01D2" w:rsidP="00DA01D2">
      <w:pPr>
        <w:jc w:val="both"/>
        <w:rPr>
          <w:sz w:val="24"/>
          <w:szCs w:val="24"/>
        </w:rPr>
      </w:pPr>
      <w:r w:rsidRPr="000B721E">
        <w:rPr>
          <w:sz w:val="24"/>
          <w:szCs w:val="24"/>
        </w:rPr>
        <w:t xml:space="preserve">(2) </w:t>
      </w:r>
      <w:r w:rsidR="005F7E8F" w:rsidRPr="000B721E">
        <w:rPr>
          <w:sz w:val="24"/>
          <w:szCs w:val="24"/>
        </w:rPr>
        <w:t xml:space="preserve">Ak zápisom do katastra je dotknuté vlastnícke právo neznámych vlastníkov, vykonanie záznamu </w:t>
      </w:r>
      <w:r w:rsidR="00B11913" w:rsidRPr="000B721E">
        <w:rPr>
          <w:sz w:val="24"/>
          <w:szCs w:val="24"/>
        </w:rPr>
        <w:t xml:space="preserve">alebo dôvod nevykonania záznamu </w:t>
      </w:r>
      <w:r w:rsidR="005F7E8F" w:rsidRPr="000B721E">
        <w:rPr>
          <w:sz w:val="24"/>
          <w:szCs w:val="24"/>
        </w:rPr>
        <w:t>okresný úrad oznámi inej oprávnenej osobe</w:t>
      </w:r>
      <w:r w:rsidR="005662A0" w:rsidRPr="000B721E">
        <w:rPr>
          <w:sz w:val="24"/>
          <w:szCs w:val="24"/>
        </w:rPr>
        <w:t xml:space="preserve"> podľa § 3a písm. f)</w:t>
      </w:r>
      <w:r w:rsidR="00B90A1B" w:rsidRPr="000B721E">
        <w:rPr>
          <w:sz w:val="24"/>
          <w:szCs w:val="24"/>
        </w:rPr>
        <w:t>, ak je zapísaná v katastri</w:t>
      </w:r>
      <w:r w:rsidR="005F7E8F" w:rsidRPr="000B721E">
        <w:rPr>
          <w:sz w:val="24"/>
          <w:szCs w:val="24"/>
        </w:rPr>
        <w:t>.</w:t>
      </w:r>
    </w:p>
    <w:p w14:paraId="490A8E75" w14:textId="77777777" w:rsidR="005F7E8F" w:rsidRPr="000B721E" w:rsidRDefault="00602132" w:rsidP="00602132">
      <w:pPr>
        <w:tabs>
          <w:tab w:val="left" w:pos="2650"/>
        </w:tabs>
        <w:jc w:val="both"/>
        <w:rPr>
          <w:sz w:val="24"/>
          <w:szCs w:val="24"/>
        </w:rPr>
      </w:pPr>
      <w:r w:rsidRPr="000B721E">
        <w:rPr>
          <w:sz w:val="24"/>
          <w:szCs w:val="24"/>
        </w:rPr>
        <w:tab/>
      </w:r>
    </w:p>
    <w:p w14:paraId="3507F75F" w14:textId="77777777" w:rsidR="005F7E8F" w:rsidRPr="000B721E" w:rsidRDefault="00FF2A1E" w:rsidP="00DA01D2">
      <w:pPr>
        <w:jc w:val="center"/>
        <w:rPr>
          <w:sz w:val="24"/>
          <w:szCs w:val="24"/>
        </w:rPr>
      </w:pPr>
      <w:r w:rsidRPr="000B721E">
        <w:rPr>
          <w:sz w:val="24"/>
          <w:szCs w:val="24"/>
        </w:rPr>
        <w:t>§ 37d</w:t>
      </w:r>
    </w:p>
    <w:p w14:paraId="0DA9BB53" w14:textId="77777777" w:rsidR="00DA01D2" w:rsidRPr="000B721E" w:rsidRDefault="00DA01D2" w:rsidP="00DA01D2">
      <w:pPr>
        <w:jc w:val="center"/>
        <w:rPr>
          <w:sz w:val="24"/>
          <w:szCs w:val="24"/>
        </w:rPr>
      </w:pPr>
    </w:p>
    <w:p w14:paraId="43842164" w14:textId="77777777" w:rsidR="00957CB7" w:rsidRPr="000B721E" w:rsidRDefault="00DA01D2" w:rsidP="00DA01D2">
      <w:pPr>
        <w:jc w:val="both"/>
        <w:rPr>
          <w:sz w:val="24"/>
          <w:szCs w:val="24"/>
        </w:rPr>
      </w:pPr>
      <w:r w:rsidRPr="000B721E">
        <w:rPr>
          <w:sz w:val="24"/>
          <w:szCs w:val="24"/>
        </w:rPr>
        <w:t xml:space="preserve">(1) </w:t>
      </w:r>
      <w:r w:rsidR="00957CB7" w:rsidRPr="000B721E">
        <w:rPr>
          <w:sz w:val="24"/>
          <w:szCs w:val="24"/>
        </w:rPr>
        <w:t>Na zápis iných údajov o</w:t>
      </w:r>
      <w:r w:rsidR="00BF3DBD" w:rsidRPr="000B721E">
        <w:rPr>
          <w:sz w:val="24"/>
          <w:szCs w:val="24"/>
        </w:rPr>
        <w:t> </w:t>
      </w:r>
      <w:r w:rsidR="00957CB7" w:rsidRPr="000B721E">
        <w:rPr>
          <w:sz w:val="24"/>
          <w:szCs w:val="24"/>
        </w:rPr>
        <w:t>nehnuteľnostiach</w:t>
      </w:r>
      <w:r w:rsidR="00BF3DBD" w:rsidRPr="000B721E">
        <w:rPr>
          <w:sz w:val="24"/>
          <w:szCs w:val="24"/>
        </w:rPr>
        <w:t xml:space="preserve">, o vlastníkoch alebo iných oprávnených osobách, ktoré sa nezapisujú vkladom, záznamom alebo poznámkou </w:t>
      </w:r>
      <w:r w:rsidR="00E774AE" w:rsidRPr="000B721E">
        <w:rPr>
          <w:sz w:val="24"/>
          <w:szCs w:val="24"/>
        </w:rPr>
        <w:t>do katastra</w:t>
      </w:r>
      <w:r w:rsidR="00CA43FB" w:rsidRPr="000B721E">
        <w:rPr>
          <w:sz w:val="24"/>
          <w:szCs w:val="24"/>
        </w:rPr>
        <w:t>,</w:t>
      </w:r>
      <w:r w:rsidR="00E774AE" w:rsidRPr="000B721E">
        <w:rPr>
          <w:sz w:val="24"/>
          <w:szCs w:val="24"/>
        </w:rPr>
        <w:t xml:space="preserve"> </w:t>
      </w:r>
      <w:r w:rsidR="00BF3DBD" w:rsidRPr="000B721E">
        <w:rPr>
          <w:sz w:val="24"/>
          <w:szCs w:val="24"/>
        </w:rPr>
        <w:t>sa primerane použijú ustanovenia o zápise záznamom.</w:t>
      </w:r>
      <w:r w:rsidR="00750FBA" w:rsidRPr="000B721E">
        <w:rPr>
          <w:sz w:val="24"/>
          <w:szCs w:val="24"/>
        </w:rPr>
        <w:t xml:space="preserve"> </w:t>
      </w:r>
    </w:p>
    <w:p w14:paraId="3F01C2AF" w14:textId="77777777" w:rsidR="00DA01D2" w:rsidRPr="000B721E" w:rsidRDefault="00DA01D2" w:rsidP="00DA01D2">
      <w:pPr>
        <w:jc w:val="both"/>
        <w:rPr>
          <w:sz w:val="24"/>
          <w:szCs w:val="24"/>
        </w:rPr>
      </w:pPr>
    </w:p>
    <w:p w14:paraId="419686BF" w14:textId="1264740A" w:rsidR="00750FBA" w:rsidRPr="000B721E" w:rsidRDefault="00DA01D2" w:rsidP="00DA01D2">
      <w:pPr>
        <w:jc w:val="both"/>
        <w:rPr>
          <w:sz w:val="24"/>
          <w:szCs w:val="24"/>
        </w:rPr>
      </w:pPr>
      <w:r w:rsidRPr="000B721E">
        <w:rPr>
          <w:sz w:val="24"/>
          <w:szCs w:val="24"/>
        </w:rPr>
        <w:t xml:space="preserve">(2) </w:t>
      </w:r>
      <w:r w:rsidR="00525CD9">
        <w:rPr>
          <w:sz w:val="24"/>
          <w:szCs w:val="24"/>
        </w:rPr>
        <w:t>Z</w:t>
      </w:r>
      <w:r w:rsidR="00AB7B45" w:rsidRPr="000B721E">
        <w:rPr>
          <w:sz w:val="24"/>
          <w:szCs w:val="24"/>
        </w:rPr>
        <w:t xml:space="preserve">ačatie konania </w:t>
      </w:r>
      <w:r w:rsidR="00525CD9">
        <w:rPr>
          <w:sz w:val="24"/>
          <w:szCs w:val="24"/>
        </w:rPr>
        <w:t xml:space="preserve">podľa odseku 1 </w:t>
      </w:r>
      <w:r w:rsidR="00AB7B45" w:rsidRPr="000B721E">
        <w:rPr>
          <w:sz w:val="24"/>
          <w:szCs w:val="24"/>
        </w:rPr>
        <w:t>sa vyznačí textom „nehnuteľnosť dotknutá zmenou“</w:t>
      </w:r>
      <w:r w:rsidR="00525CD9">
        <w:rPr>
          <w:sz w:val="24"/>
          <w:szCs w:val="24"/>
        </w:rPr>
        <w:t>; okresný úrad vymaže tento údaj vykonaním alebo nevykonaním zápisu v katastri.</w:t>
      </w:r>
    </w:p>
    <w:p w14:paraId="46BC18B1" w14:textId="77777777" w:rsidR="00750FBA" w:rsidRPr="000B721E" w:rsidRDefault="00750FBA" w:rsidP="00BE71BE">
      <w:pPr>
        <w:pStyle w:val="Odsekzoznamu"/>
        <w:jc w:val="both"/>
        <w:rPr>
          <w:sz w:val="24"/>
          <w:szCs w:val="24"/>
        </w:rPr>
      </w:pPr>
    </w:p>
    <w:p w14:paraId="390C06D5" w14:textId="77777777" w:rsidR="00750FBA" w:rsidRPr="000B721E" w:rsidRDefault="00DA01D2" w:rsidP="00DA01D2">
      <w:pPr>
        <w:jc w:val="both"/>
        <w:rPr>
          <w:sz w:val="24"/>
          <w:szCs w:val="24"/>
        </w:rPr>
      </w:pPr>
      <w:r w:rsidRPr="000B721E">
        <w:rPr>
          <w:sz w:val="24"/>
          <w:szCs w:val="24"/>
        </w:rPr>
        <w:t xml:space="preserve">(3) </w:t>
      </w:r>
      <w:r w:rsidR="00E774AE" w:rsidRPr="000B721E">
        <w:rPr>
          <w:sz w:val="24"/>
          <w:szCs w:val="24"/>
        </w:rPr>
        <w:t>Vykonanie zápisu v katastri podľa odseku 1 okresný úrad neoznamuje.</w:t>
      </w:r>
      <w:r w:rsidR="00750FBA" w:rsidRPr="000B721E">
        <w:rPr>
          <w:sz w:val="24"/>
          <w:szCs w:val="24"/>
        </w:rPr>
        <w:t xml:space="preserve"> </w:t>
      </w:r>
    </w:p>
    <w:p w14:paraId="1D6EECA0" w14:textId="77777777" w:rsidR="00BF3DBD" w:rsidRPr="000B721E" w:rsidRDefault="00BF3DBD" w:rsidP="00BE71BE">
      <w:pPr>
        <w:ind w:firstLine="708"/>
        <w:jc w:val="both"/>
        <w:rPr>
          <w:sz w:val="24"/>
          <w:szCs w:val="24"/>
        </w:rPr>
      </w:pPr>
    </w:p>
    <w:p w14:paraId="43788865" w14:textId="77777777" w:rsidR="00957CB7" w:rsidRPr="000B721E" w:rsidRDefault="00957CB7" w:rsidP="00DA01D2">
      <w:pPr>
        <w:jc w:val="center"/>
        <w:rPr>
          <w:sz w:val="24"/>
          <w:szCs w:val="24"/>
        </w:rPr>
      </w:pPr>
      <w:r w:rsidRPr="000B721E">
        <w:rPr>
          <w:sz w:val="24"/>
          <w:szCs w:val="24"/>
        </w:rPr>
        <w:t>§ 37e</w:t>
      </w:r>
    </w:p>
    <w:p w14:paraId="02157578" w14:textId="77777777" w:rsidR="005F7E8F" w:rsidRPr="000B721E" w:rsidRDefault="005F7E8F" w:rsidP="00BE71BE">
      <w:pPr>
        <w:jc w:val="both"/>
        <w:rPr>
          <w:sz w:val="24"/>
          <w:szCs w:val="24"/>
        </w:rPr>
      </w:pPr>
    </w:p>
    <w:p w14:paraId="0C4829DB" w14:textId="33E2F01B" w:rsidR="005F7E8F" w:rsidRPr="000B721E" w:rsidRDefault="005F7E8F" w:rsidP="00BE71BE">
      <w:pPr>
        <w:jc w:val="both"/>
        <w:rPr>
          <w:sz w:val="24"/>
          <w:szCs w:val="24"/>
        </w:rPr>
      </w:pPr>
      <w:r w:rsidRPr="000B721E">
        <w:rPr>
          <w:sz w:val="24"/>
          <w:szCs w:val="24"/>
        </w:rPr>
        <w:t>(1) Odstúpenie od zmluvy alebo vrátenie daru okresný úrad zapíše záznamom, ak právo k nehnuteľnosti nie je dotknuté ďalšou zmenou vlastníctva a</w:t>
      </w:r>
      <w:r w:rsidR="00DD14D8" w:rsidRPr="000B721E">
        <w:rPr>
          <w:sz w:val="24"/>
          <w:szCs w:val="24"/>
        </w:rPr>
        <w:t xml:space="preserve"> platnosť </w:t>
      </w:r>
      <w:r w:rsidRPr="000B721E">
        <w:rPr>
          <w:sz w:val="24"/>
          <w:szCs w:val="24"/>
        </w:rPr>
        <w:t xml:space="preserve">odstúpenia od zmluvy alebo </w:t>
      </w:r>
      <w:r w:rsidR="00DD14D8" w:rsidRPr="000B721E">
        <w:rPr>
          <w:sz w:val="24"/>
          <w:szCs w:val="24"/>
        </w:rPr>
        <w:t xml:space="preserve">uplatnenia práva na </w:t>
      </w:r>
      <w:r w:rsidRPr="000B721E">
        <w:rPr>
          <w:sz w:val="24"/>
          <w:szCs w:val="24"/>
        </w:rPr>
        <w:t>vráteni</w:t>
      </w:r>
      <w:r w:rsidR="00DD14D8" w:rsidRPr="000B721E">
        <w:rPr>
          <w:sz w:val="24"/>
          <w:szCs w:val="24"/>
        </w:rPr>
        <w:t>e</w:t>
      </w:r>
      <w:r w:rsidRPr="000B721E">
        <w:rPr>
          <w:sz w:val="24"/>
          <w:szCs w:val="24"/>
        </w:rPr>
        <w:t xml:space="preserve"> daru</w:t>
      </w:r>
      <w:r w:rsidR="00DD14D8" w:rsidRPr="000B721E">
        <w:rPr>
          <w:sz w:val="24"/>
          <w:szCs w:val="24"/>
        </w:rPr>
        <w:t xml:space="preserve"> nie je sporná.</w:t>
      </w:r>
      <w:r w:rsidRPr="000B721E">
        <w:rPr>
          <w:sz w:val="24"/>
          <w:szCs w:val="24"/>
        </w:rPr>
        <w:t xml:space="preserve"> </w:t>
      </w:r>
      <w:r w:rsidR="005B49A4" w:rsidRPr="000B721E">
        <w:rPr>
          <w:sz w:val="24"/>
          <w:szCs w:val="24"/>
        </w:rPr>
        <w:t>P</w:t>
      </w:r>
      <w:r w:rsidRPr="000B721E">
        <w:rPr>
          <w:sz w:val="24"/>
          <w:szCs w:val="24"/>
        </w:rPr>
        <w:t xml:space="preserve">ravosť podpisu </w:t>
      </w:r>
      <w:r w:rsidR="00DD14D8" w:rsidRPr="000B721E">
        <w:rPr>
          <w:sz w:val="24"/>
          <w:szCs w:val="24"/>
        </w:rPr>
        <w:t>osôb, ktorých právo má byť z katastra vymazané,</w:t>
      </w:r>
      <w:r w:rsidRPr="000B721E">
        <w:rPr>
          <w:sz w:val="24"/>
          <w:szCs w:val="24"/>
        </w:rPr>
        <w:t xml:space="preserve"> musí byť úradne osvedčená podľa osobitných predpisov</w:t>
      </w:r>
      <w:r w:rsidR="005B49A4" w:rsidRPr="000B721E">
        <w:rPr>
          <w:sz w:val="24"/>
          <w:szCs w:val="24"/>
        </w:rPr>
        <w:t>;</w:t>
      </w:r>
      <w:r w:rsidR="008E09DE" w:rsidRPr="000B721E">
        <w:rPr>
          <w:sz w:val="24"/>
          <w:szCs w:val="24"/>
          <w:vertAlign w:val="superscript"/>
        </w:rPr>
        <w:t>10a</w:t>
      </w:r>
      <w:r w:rsidRPr="000B721E">
        <w:rPr>
          <w:sz w:val="24"/>
          <w:szCs w:val="24"/>
        </w:rPr>
        <w:t>)</w:t>
      </w:r>
      <w:r w:rsidR="005B49A4" w:rsidRPr="000B721E">
        <w:rPr>
          <w:sz w:val="24"/>
          <w:szCs w:val="24"/>
        </w:rPr>
        <w:t xml:space="preserve"> to neplatí, ak je odstúpenie od zmluvy alebo uplatnenie práva na vrátenie daru vyhotovené vo forme notárskej zápisnice.</w:t>
      </w:r>
    </w:p>
    <w:p w14:paraId="477A5EF2" w14:textId="77777777" w:rsidR="00DA01D2" w:rsidRPr="000B721E" w:rsidRDefault="00DA01D2" w:rsidP="00BE71BE">
      <w:pPr>
        <w:jc w:val="both"/>
        <w:rPr>
          <w:sz w:val="24"/>
          <w:szCs w:val="24"/>
        </w:rPr>
      </w:pPr>
    </w:p>
    <w:p w14:paraId="3C995713" w14:textId="7E5FE4CA" w:rsidR="005F7E8F" w:rsidRPr="000B721E" w:rsidRDefault="005F7E8F" w:rsidP="00BE71BE">
      <w:pPr>
        <w:jc w:val="both"/>
        <w:rPr>
          <w:sz w:val="24"/>
          <w:szCs w:val="24"/>
        </w:rPr>
      </w:pPr>
      <w:r w:rsidRPr="000B721E">
        <w:rPr>
          <w:sz w:val="24"/>
          <w:szCs w:val="24"/>
        </w:rPr>
        <w:t xml:space="preserve">(2) Ak </w:t>
      </w:r>
      <w:r w:rsidR="00DD14D8" w:rsidRPr="000B721E">
        <w:rPr>
          <w:sz w:val="24"/>
          <w:szCs w:val="24"/>
        </w:rPr>
        <w:t xml:space="preserve">platnosť </w:t>
      </w:r>
      <w:r w:rsidRPr="000B721E">
        <w:rPr>
          <w:sz w:val="24"/>
          <w:szCs w:val="24"/>
        </w:rPr>
        <w:t xml:space="preserve">odstúpenia od zmluvy alebo </w:t>
      </w:r>
      <w:r w:rsidR="00BE3779" w:rsidRPr="000B721E">
        <w:rPr>
          <w:sz w:val="24"/>
          <w:szCs w:val="24"/>
        </w:rPr>
        <w:t xml:space="preserve">uplatnenia práva na </w:t>
      </w:r>
      <w:r w:rsidRPr="000B721E">
        <w:rPr>
          <w:sz w:val="24"/>
          <w:szCs w:val="24"/>
        </w:rPr>
        <w:t>vráteni</w:t>
      </w:r>
      <w:r w:rsidR="00BE3779" w:rsidRPr="000B721E">
        <w:rPr>
          <w:sz w:val="24"/>
          <w:szCs w:val="24"/>
        </w:rPr>
        <w:t>e</w:t>
      </w:r>
      <w:r w:rsidRPr="000B721E">
        <w:rPr>
          <w:sz w:val="24"/>
          <w:szCs w:val="24"/>
        </w:rPr>
        <w:t xml:space="preserve"> daru nie je potvrdená všetkými </w:t>
      </w:r>
      <w:r w:rsidR="00D2537A" w:rsidRPr="000B721E">
        <w:rPr>
          <w:sz w:val="24"/>
          <w:szCs w:val="24"/>
        </w:rPr>
        <w:t>osobami</w:t>
      </w:r>
      <w:r w:rsidRPr="000B721E">
        <w:rPr>
          <w:sz w:val="24"/>
          <w:szCs w:val="24"/>
        </w:rPr>
        <w:t>,</w:t>
      </w:r>
      <w:r w:rsidR="00DD14D8" w:rsidRPr="000B721E">
        <w:rPr>
          <w:sz w:val="24"/>
          <w:szCs w:val="24"/>
        </w:rPr>
        <w:t xml:space="preserve"> ktorých právo má byť z katastra vymazané,</w:t>
      </w:r>
      <w:r w:rsidRPr="000B721E">
        <w:rPr>
          <w:sz w:val="24"/>
          <w:szCs w:val="24"/>
        </w:rPr>
        <w:t xml:space="preserve"> okresný úrad vyzve </w:t>
      </w:r>
      <w:r w:rsidR="00410C34" w:rsidRPr="000B721E">
        <w:rPr>
          <w:sz w:val="24"/>
          <w:szCs w:val="24"/>
        </w:rPr>
        <w:t>toho, kto odstúpil od zmluvy alebo toho, kto si uplatnil právo na vrátenie daru</w:t>
      </w:r>
      <w:r w:rsidRPr="000B721E">
        <w:rPr>
          <w:sz w:val="24"/>
          <w:szCs w:val="24"/>
        </w:rPr>
        <w:t>, na podanie návrhu na súd</w:t>
      </w:r>
      <w:r w:rsidR="001E3601" w:rsidRPr="000B721E">
        <w:rPr>
          <w:sz w:val="24"/>
          <w:szCs w:val="24"/>
        </w:rPr>
        <w:t xml:space="preserve"> o určenie práva k nehnuteľnosti</w:t>
      </w:r>
      <w:r w:rsidRPr="000B721E">
        <w:rPr>
          <w:sz w:val="24"/>
          <w:szCs w:val="24"/>
        </w:rPr>
        <w:t xml:space="preserve"> do 60 dní od doručenia výzvy. Ak je návrh na súd podaný, konanie o zázname </w:t>
      </w:r>
      <w:r w:rsidR="00C806C5" w:rsidRPr="000B721E">
        <w:rPr>
          <w:sz w:val="24"/>
          <w:szCs w:val="24"/>
        </w:rPr>
        <w:t>sa</w:t>
      </w:r>
      <w:r w:rsidRPr="000B721E">
        <w:rPr>
          <w:sz w:val="24"/>
          <w:szCs w:val="24"/>
        </w:rPr>
        <w:t xml:space="preserve"> preruš</w:t>
      </w:r>
      <w:r w:rsidR="0014379D" w:rsidRPr="000B721E">
        <w:rPr>
          <w:sz w:val="24"/>
          <w:szCs w:val="24"/>
        </w:rPr>
        <w:t>uje</w:t>
      </w:r>
      <w:r w:rsidRPr="000B721E">
        <w:rPr>
          <w:sz w:val="24"/>
          <w:szCs w:val="24"/>
        </w:rPr>
        <w:t xml:space="preserve"> </w:t>
      </w:r>
      <w:r w:rsidR="00350ACB" w:rsidRPr="000B721E">
        <w:rPr>
          <w:sz w:val="24"/>
          <w:szCs w:val="24"/>
        </w:rPr>
        <w:t xml:space="preserve">odo dňa podania návrhu na súd </w:t>
      </w:r>
      <w:r w:rsidRPr="000B721E">
        <w:rPr>
          <w:sz w:val="24"/>
          <w:szCs w:val="24"/>
        </w:rPr>
        <w:t xml:space="preserve">do </w:t>
      </w:r>
      <w:r w:rsidR="00350ACB" w:rsidRPr="000B721E">
        <w:rPr>
          <w:sz w:val="24"/>
          <w:szCs w:val="24"/>
        </w:rPr>
        <w:t xml:space="preserve">právoplatného </w:t>
      </w:r>
      <w:r w:rsidRPr="000B721E">
        <w:rPr>
          <w:sz w:val="24"/>
          <w:szCs w:val="24"/>
        </w:rPr>
        <w:t>skončenia konania na súde. Ak návrh na súd nie je v určenej lehote podaný, okresný úrad na základe odstúpenia od zmluvy alebo vrátenia daru vykoná zápis do katastra.</w:t>
      </w:r>
      <w:r w:rsidR="001E0E29" w:rsidRPr="000B721E">
        <w:rPr>
          <w:sz w:val="24"/>
          <w:szCs w:val="24"/>
        </w:rPr>
        <w:t xml:space="preserve"> </w:t>
      </w:r>
    </w:p>
    <w:p w14:paraId="785C1302" w14:textId="77777777" w:rsidR="008E09DE" w:rsidRPr="000B721E" w:rsidRDefault="008E09DE" w:rsidP="00EB2F8A">
      <w:pPr>
        <w:rPr>
          <w:sz w:val="24"/>
          <w:szCs w:val="24"/>
        </w:rPr>
      </w:pPr>
    </w:p>
    <w:p w14:paraId="7F5238F2" w14:textId="77777777" w:rsidR="005F7E8F" w:rsidRPr="000B721E" w:rsidRDefault="00FF2A1E" w:rsidP="00DA01D2">
      <w:pPr>
        <w:jc w:val="center"/>
        <w:rPr>
          <w:sz w:val="24"/>
          <w:szCs w:val="24"/>
        </w:rPr>
      </w:pPr>
      <w:r w:rsidRPr="000B721E">
        <w:rPr>
          <w:sz w:val="24"/>
          <w:szCs w:val="24"/>
        </w:rPr>
        <w:t>§ 37</w:t>
      </w:r>
      <w:r w:rsidR="00BF3DBD" w:rsidRPr="000B721E">
        <w:rPr>
          <w:sz w:val="24"/>
          <w:szCs w:val="24"/>
        </w:rPr>
        <w:t>f</w:t>
      </w:r>
    </w:p>
    <w:p w14:paraId="105F9A9F" w14:textId="77777777" w:rsidR="005F7E8F" w:rsidRPr="000B721E" w:rsidRDefault="005F7E8F" w:rsidP="00BE71BE">
      <w:pPr>
        <w:jc w:val="both"/>
        <w:rPr>
          <w:sz w:val="24"/>
          <w:szCs w:val="24"/>
        </w:rPr>
      </w:pPr>
    </w:p>
    <w:p w14:paraId="3EBB7F3B" w14:textId="77777777" w:rsidR="00707462" w:rsidRPr="000B721E" w:rsidRDefault="00707462" w:rsidP="00BE71BE">
      <w:pPr>
        <w:jc w:val="both"/>
        <w:rPr>
          <w:sz w:val="24"/>
          <w:szCs w:val="24"/>
        </w:rPr>
      </w:pPr>
      <w:r w:rsidRPr="000B721E">
        <w:rPr>
          <w:sz w:val="24"/>
          <w:szCs w:val="24"/>
        </w:rPr>
        <w:t>Ak je vlastnícke právo k nehnuteľnosti zapísané na liste vlastníctva a na vykonanie záznamu je predložená ďalšia verejná listina alebo iná listina, ktorá nevychádza z údajov katastra, okresný úrad nevykoná záznam a túto skutočnosť oznámi tomu, kto ju predložil a tomu, v koho prospech právo k nehnuteľnosti svedčí podľa listiny. Okresný úrad súčasne vyzve dotknuté osoby, aby uzavreli dohodu alebo podali na súde žalobu o určenie práva k nehnuteľnosti.</w:t>
      </w:r>
    </w:p>
    <w:p w14:paraId="3A0CE07D" w14:textId="77777777" w:rsidR="00707462" w:rsidRPr="000B721E" w:rsidRDefault="00707462" w:rsidP="00BE71BE">
      <w:pPr>
        <w:jc w:val="both"/>
        <w:rPr>
          <w:sz w:val="24"/>
          <w:szCs w:val="24"/>
        </w:rPr>
      </w:pPr>
    </w:p>
    <w:p w14:paraId="1B0CDE06" w14:textId="77777777" w:rsidR="00707462" w:rsidRPr="000B721E" w:rsidRDefault="00707462" w:rsidP="00707462">
      <w:pPr>
        <w:jc w:val="center"/>
        <w:rPr>
          <w:sz w:val="24"/>
          <w:szCs w:val="24"/>
        </w:rPr>
      </w:pPr>
      <w:r w:rsidRPr="000B721E">
        <w:rPr>
          <w:sz w:val="24"/>
          <w:szCs w:val="24"/>
        </w:rPr>
        <w:t>§ 37g</w:t>
      </w:r>
    </w:p>
    <w:p w14:paraId="57AE5203" w14:textId="77777777" w:rsidR="00707462" w:rsidRPr="000B721E" w:rsidRDefault="00707462" w:rsidP="00BE71BE">
      <w:pPr>
        <w:jc w:val="both"/>
        <w:rPr>
          <w:sz w:val="24"/>
          <w:szCs w:val="24"/>
        </w:rPr>
      </w:pPr>
    </w:p>
    <w:p w14:paraId="558D2204" w14:textId="77777777" w:rsidR="005F7E8F" w:rsidRPr="000B721E" w:rsidRDefault="005F7E8F" w:rsidP="00BE71BE">
      <w:pPr>
        <w:jc w:val="both"/>
        <w:rPr>
          <w:sz w:val="24"/>
          <w:szCs w:val="24"/>
          <w:lang w:eastAsia="sk-SK"/>
        </w:rPr>
      </w:pPr>
      <w:r w:rsidRPr="000B721E">
        <w:rPr>
          <w:sz w:val="24"/>
          <w:szCs w:val="24"/>
          <w:lang w:eastAsia="sk-SK"/>
        </w:rPr>
        <w:t>(1) Ak je na vykonanie záznamu predložené súdne rozhodnutie, ktoré je záväzné pre osobu zapísanú v katastri a priamo sa dotýka jej práva k nehnuteľnosti, okresný úrad vykoná záznam</w:t>
      </w:r>
    </w:p>
    <w:p w14:paraId="225EE6FF" w14:textId="77777777" w:rsidR="00DA01D2" w:rsidRPr="000B721E" w:rsidRDefault="00DA01D2" w:rsidP="00BE71BE">
      <w:pPr>
        <w:jc w:val="both"/>
        <w:rPr>
          <w:sz w:val="24"/>
          <w:szCs w:val="24"/>
        </w:rPr>
      </w:pPr>
    </w:p>
    <w:p w14:paraId="2DD07B90" w14:textId="77777777" w:rsidR="005F7E8F" w:rsidRPr="000B721E" w:rsidRDefault="005F7E8F" w:rsidP="0031458B">
      <w:pPr>
        <w:pStyle w:val="Odsekzoznamu"/>
        <w:numPr>
          <w:ilvl w:val="0"/>
          <w:numId w:val="9"/>
        </w:numPr>
        <w:jc w:val="both"/>
        <w:rPr>
          <w:sz w:val="24"/>
          <w:szCs w:val="24"/>
        </w:rPr>
      </w:pPr>
      <w:r w:rsidRPr="000B721E">
        <w:rPr>
          <w:sz w:val="24"/>
          <w:szCs w:val="24"/>
          <w:lang w:eastAsia="sk-SK"/>
        </w:rPr>
        <w:t>podľa výroku súdneho rozhodnutia,</w:t>
      </w:r>
    </w:p>
    <w:p w14:paraId="3220FC42" w14:textId="77777777" w:rsidR="005F7E8F" w:rsidRPr="000B721E" w:rsidRDefault="005F7E8F" w:rsidP="0031458B">
      <w:pPr>
        <w:pStyle w:val="Odsekzoznamu"/>
        <w:numPr>
          <w:ilvl w:val="0"/>
          <w:numId w:val="9"/>
        </w:numPr>
        <w:jc w:val="both"/>
        <w:rPr>
          <w:sz w:val="24"/>
          <w:szCs w:val="24"/>
        </w:rPr>
      </w:pPr>
      <w:r w:rsidRPr="000B721E">
        <w:rPr>
          <w:sz w:val="24"/>
          <w:szCs w:val="24"/>
          <w:lang w:eastAsia="sk-SK"/>
        </w:rPr>
        <w:t xml:space="preserve">vyznačením stavu pred právnym úkonom, dobrovoľnou dražbou alebo inou právnou skutočnosťou, ak súd </w:t>
      </w:r>
      <w:r w:rsidRPr="000B721E">
        <w:rPr>
          <w:sz w:val="24"/>
          <w:szCs w:val="24"/>
        </w:rPr>
        <w:t>rozhodne</w:t>
      </w:r>
      <w:r w:rsidRPr="000B721E">
        <w:rPr>
          <w:sz w:val="24"/>
          <w:szCs w:val="24"/>
          <w:lang w:eastAsia="sk-SK"/>
        </w:rPr>
        <w:t xml:space="preserve"> o neplatnosti právneho úkonu, neplatnosti dobrovoľnej dražby alebo inej právnej skutočnosti,</w:t>
      </w:r>
    </w:p>
    <w:p w14:paraId="367A4B9D" w14:textId="77777777" w:rsidR="005F7E8F" w:rsidRPr="000B721E" w:rsidRDefault="005F7E8F" w:rsidP="0031458B">
      <w:pPr>
        <w:pStyle w:val="Odsekzoznamu"/>
        <w:numPr>
          <w:ilvl w:val="0"/>
          <w:numId w:val="9"/>
        </w:numPr>
        <w:jc w:val="both"/>
        <w:rPr>
          <w:sz w:val="24"/>
          <w:szCs w:val="24"/>
        </w:rPr>
      </w:pPr>
      <w:r w:rsidRPr="000B721E">
        <w:rPr>
          <w:sz w:val="24"/>
          <w:szCs w:val="24"/>
          <w:lang w:eastAsia="sk-SK"/>
        </w:rPr>
        <w:t xml:space="preserve">vyznačením stavu pred rozhodnutím o povolení vkladu, pred vykonaním záznamu alebo pred rozhodnutím o oprave chyby v katastrálnom operáte, ak správny súd </w:t>
      </w:r>
      <w:r w:rsidRPr="000B721E">
        <w:rPr>
          <w:sz w:val="24"/>
          <w:szCs w:val="24"/>
        </w:rPr>
        <w:t>rozhodne</w:t>
      </w:r>
      <w:r w:rsidRPr="000B721E">
        <w:rPr>
          <w:sz w:val="24"/>
          <w:szCs w:val="24"/>
          <w:lang w:eastAsia="sk-SK"/>
        </w:rPr>
        <w:t xml:space="preserve"> o ich zrušení.</w:t>
      </w:r>
    </w:p>
    <w:p w14:paraId="0CB3A57F" w14:textId="77777777" w:rsidR="00DA01D2" w:rsidRPr="000B721E" w:rsidRDefault="00DA01D2" w:rsidP="00BE71BE">
      <w:pPr>
        <w:jc w:val="both"/>
        <w:rPr>
          <w:sz w:val="24"/>
          <w:szCs w:val="24"/>
        </w:rPr>
      </w:pPr>
    </w:p>
    <w:p w14:paraId="62E0BC58" w14:textId="77777777" w:rsidR="005F7E8F" w:rsidRPr="000B721E" w:rsidRDefault="005F7E8F" w:rsidP="00BE71BE">
      <w:pPr>
        <w:jc w:val="both"/>
        <w:rPr>
          <w:sz w:val="24"/>
          <w:szCs w:val="24"/>
        </w:rPr>
      </w:pPr>
      <w:r w:rsidRPr="000B721E">
        <w:rPr>
          <w:sz w:val="24"/>
          <w:szCs w:val="24"/>
          <w:lang w:eastAsia="sk-SK"/>
        </w:rPr>
        <w:t xml:space="preserve">(2) Ak je na vykonanie záznamu predložené súdne rozhodnutie, ktoré v dôsledku zmeny vlastníckeho práva nie je záväzné pre osobu zapísanú v katastri, okresný úrad </w:t>
      </w:r>
      <w:r w:rsidR="00C806C5" w:rsidRPr="000B721E">
        <w:rPr>
          <w:sz w:val="24"/>
          <w:szCs w:val="24"/>
          <w:lang w:eastAsia="sk-SK"/>
        </w:rPr>
        <w:t>nevykoná záznam</w:t>
      </w:r>
      <w:r w:rsidRPr="000B721E">
        <w:rPr>
          <w:sz w:val="24"/>
          <w:szCs w:val="24"/>
          <w:lang w:eastAsia="sk-SK"/>
        </w:rPr>
        <w:t xml:space="preserve"> a o vydaní súdneho rozhodnutia zapíše do katastra poznámku na </w:t>
      </w:r>
      <w:r w:rsidR="002C49BE" w:rsidRPr="000B721E">
        <w:rPr>
          <w:sz w:val="24"/>
          <w:szCs w:val="24"/>
          <w:lang w:eastAsia="sk-SK"/>
        </w:rPr>
        <w:t>obdobie</w:t>
      </w:r>
      <w:r w:rsidR="000B7723" w:rsidRPr="000B721E">
        <w:rPr>
          <w:sz w:val="24"/>
          <w:szCs w:val="24"/>
          <w:lang w:eastAsia="sk-SK"/>
        </w:rPr>
        <w:t xml:space="preserve"> </w:t>
      </w:r>
      <w:r w:rsidRPr="000B721E">
        <w:rPr>
          <w:sz w:val="24"/>
          <w:szCs w:val="24"/>
        </w:rPr>
        <w:t>dv</w:t>
      </w:r>
      <w:r w:rsidR="000B7723" w:rsidRPr="000B721E">
        <w:rPr>
          <w:sz w:val="24"/>
          <w:szCs w:val="24"/>
        </w:rPr>
        <w:t>och</w:t>
      </w:r>
      <w:r w:rsidRPr="000B721E">
        <w:rPr>
          <w:sz w:val="24"/>
          <w:szCs w:val="24"/>
        </w:rPr>
        <w:t xml:space="preserve"> mesiac</w:t>
      </w:r>
      <w:r w:rsidR="000B7723" w:rsidRPr="000B721E">
        <w:rPr>
          <w:sz w:val="24"/>
          <w:szCs w:val="24"/>
        </w:rPr>
        <w:t>ov</w:t>
      </w:r>
      <w:r w:rsidR="00C806C5" w:rsidRPr="000B721E">
        <w:rPr>
          <w:sz w:val="24"/>
          <w:szCs w:val="24"/>
        </w:rPr>
        <w:t xml:space="preserve"> od</w:t>
      </w:r>
      <w:r w:rsidR="000B7723" w:rsidRPr="000B721E">
        <w:rPr>
          <w:sz w:val="24"/>
          <w:szCs w:val="24"/>
        </w:rPr>
        <w:t>o dňa</w:t>
      </w:r>
      <w:r w:rsidR="00C806C5" w:rsidRPr="000B721E">
        <w:rPr>
          <w:sz w:val="24"/>
          <w:szCs w:val="24"/>
        </w:rPr>
        <w:t xml:space="preserve"> jej zápisu</w:t>
      </w:r>
      <w:r w:rsidRPr="000B721E">
        <w:rPr>
          <w:sz w:val="24"/>
          <w:szCs w:val="24"/>
        </w:rPr>
        <w:t>.</w:t>
      </w:r>
      <w:r w:rsidRPr="000B721E">
        <w:rPr>
          <w:sz w:val="24"/>
          <w:szCs w:val="24"/>
          <w:lang w:eastAsia="sk-SK"/>
        </w:rPr>
        <w:t xml:space="preserve"> Okresný úrad zároveň vyzve toho, komu svedčí právo k nehnuteľnosti podľa súdneho rozhodnutia</w:t>
      </w:r>
      <w:r w:rsidR="000B7723" w:rsidRPr="000B721E">
        <w:rPr>
          <w:sz w:val="24"/>
          <w:szCs w:val="24"/>
          <w:lang w:eastAsia="sk-SK"/>
        </w:rPr>
        <w:t>,</w:t>
      </w:r>
      <w:r w:rsidRPr="000B721E">
        <w:rPr>
          <w:sz w:val="24"/>
          <w:szCs w:val="24"/>
        </w:rPr>
        <w:t xml:space="preserve"> na podanie žaloby</w:t>
      </w:r>
      <w:r w:rsidRPr="000B721E">
        <w:rPr>
          <w:sz w:val="24"/>
          <w:szCs w:val="24"/>
          <w:lang w:eastAsia="sk-SK"/>
        </w:rPr>
        <w:t xml:space="preserve"> o určenie práva k nehnuteľnosti</w:t>
      </w:r>
      <w:r w:rsidRPr="000B721E">
        <w:rPr>
          <w:sz w:val="24"/>
          <w:szCs w:val="24"/>
        </w:rPr>
        <w:t xml:space="preserve"> na súde v dvojmesačnej lehote.</w:t>
      </w:r>
    </w:p>
    <w:p w14:paraId="62A6798C" w14:textId="77777777" w:rsidR="00DA01D2" w:rsidRPr="000B721E" w:rsidRDefault="00DA01D2" w:rsidP="00BE71BE">
      <w:pPr>
        <w:jc w:val="both"/>
        <w:rPr>
          <w:sz w:val="24"/>
          <w:szCs w:val="24"/>
        </w:rPr>
      </w:pPr>
    </w:p>
    <w:p w14:paraId="2791DA2F" w14:textId="77777777" w:rsidR="005F7E8F" w:rsidRPr="000B721E" w:rsidRDefault="005F7E8F" w:rsidP="00BE71BE">
      <w:pPr>
        <w:jc w:val="both"/>
        <w:rPr>
          <w:sz w:val="24"/>
          <w:szCs w:val="24"/>
          <w:lang w:eastAsia="sk-SK"/>
        </w:rPr>
      </w:pPr>
      <w:r w:rsidRPr="000B721E">
        <w:rPr>
          <w:sz w:val="24"/>
          <w:szCs w:val="24"/>
          <w:lang w:eastAsia="sk-SK"/>
        </w:rPr>
        <w:t>(3) Počas vyznačenia poznámky podľa odseku 2 okresný úrad nemôže vo vzťahu k nehnuteľnostiam, ktorých sa súdne rozhodnutie týka, rozhodnúť o povolení vkladu alebo vykonať záznam. Po podaní žaloby o určenie práva k nehnuteľnosti na súd</w:t>
      </w:r>
      <w:r w:rsidRPr="000B721E">
        <w:rPr>
          <w:sz w:val="24"/>
          <w:szCs w:val="24"/>
        </w:rPr>
        <w:t>,</w:t>
      </w:r>
      <w:r w:rsidRPr="000B721E">
        <w:rPr>
          <w:sz w:val="24"/>
          <w:szCs w:val="24"/>
          <w:lang w:eastAsia="sk-SK"/>
        </w:rPr>
        <w:t xml:space="preserve"> okresný úrad zmení poznámku podľa odseku 2 na poznámku o začatom súdnom konaní.</w:t>
      </w:r>
    </w:p>
    <w:p w14:paraId="216C0D40" w14:textId="77777777" w:rsidR="00DA01D2" w:rsidRPr="000B721E" w:rsidRDefault="00DA01D2" w:rsidP="00BE71BE">
      <w:pPr>
        <w:jc w:val="both"/>
        <w:rPr>
          <w:sz w:val="24"/>
          <w:szCs w:val="24"/>
        </w:rPr>
      </w:pPr>
    </w:p>
    <w:p w14:paraId="4945115D" w14:textId="20B1378B" w:rsidR="005F7E8F" w:rsidRPr="000B721E" w:rsidRDefault="005F7E8F" w:rsidP="00BE71BE">
      <w:pPr>
        <w:jc w:val="both"/>
        <w:rPr>
          <w:sz w:val="24"/>
          <w:szCs w:val="24"/>
        </w:rPr>
      </w:pPr>
      <w:r w:rsidRPr="000B721E">
        <w:rPr>
          <w:sz w:val="24"/>
          <w:szCs w:val="24"/>
          <w:lang w:eastAsia="sk-SK"/>
        </w:rPr>
        <w:t>(4)</w:t>
      </w:r>
      <w:r w:rsidR="00C806C5" w:rsidRPr="000B721E">
        <w:rPr>
          <w:sz w:val="24"/>
          <w:szCs w:val="24"/>
        </w:rPr>
        <w:t xml:space="preserve"> </w:t>
      </w:r>
      <w:r w:rsidRPr="000B721E">
        <w:rPr>
          <w:sz w:val="24"/>
          <w:szCs w:val="24"/>
          <w:lang w:eastAsia="sk-SK"/>
        </w:rPr>
        <w:t xml:space="preserve">Ustanovenia odsekov 1 až 3 sa primerane použijú aj na zápis súdneho rozhodnutia, ktorým </w:t>
      </w:r>
      <w:r w:rsidRPr="000B721E">
        <w:rPr>
          <w:sz w:val="24"/>
          <w:szCs w:val="24"/>
        </w:rPr>
        <w:t>je</w:t>
      </w:r>
      <w:r w:rsidRPr="000B721E">
        <w:rPr>
          <w:sz w:val="24"/>
          <w:szCs w:val="24"/>
          <w:lang w:eastAsia="sk-SK"/>
        </w:rPr>
        <w:t xml:space="preserve"> na základe mimoriadneho opravného prostriedku alebo na základe sťažnosti podľa osobitného predpisu</w:t>
      </w:r>
      <w:r w:rsidR="00553FDD" w:rsidRPr="000B721E">
        <w:rPr>
          <w:sz w:val="24"/>
          <w:szCs w:val="24"/>
          <w:vertAlign w:val="superscript"/>
          <w:lang w:eastAsia="sk-SK"/>
        </w:rPr>
        <w:t>10ed</w:t>
      </w:r>
      <w:r w:rsidR="00553FDD" w:rsidRPr="000B721E">
        <w:rPr>
          <w:sz w:val="24"/>
          <w:szCs w:val="24"/>
          <w:lang w:eastAsia="sk-SK"/>
        </w:rPr>
        <w:t>)</w:t>
      </w:r>
      <w:r w:rsidRPr="000B721E">
        <w:rPr>
          <w:sz w:val="24"/>
          <w:szCs w:val="24"/>
          <w:lang w:eastAsia="sk-SK"/>
        </w:rPr>
        <w:t xml:space="preserve"> zrušené súdne rozhodnutie, na základe ktorého </w:t>
      </w:r>
      <w:r w:rsidRPr="000B721E">
        <w:rPr>
          <w:sz w:val="24"/>
          <w:szCs w:val="24"/>
        </w:rPr>
        <w:t>je</w:t>
      </w:r>
      <w:r w:rsidRPr="000B721E">
        <w:rPr>
          <w:sz w:val="24"/>
          <w:szCs w:val="24"/>
          <w:lang w:eastAsia="sk-SK"/>
        </w:rPr>
        <w:t xml:space="preserve"> vykonaný záznam v katastri.</w:t>
      </w:r>
    </w:p>
    <w:p w14:paraId="79B7F0B4" w14:textId="77777777" w:rsidR="005F7E8F" w:rsidRPr="000B721E" w:rsidRDefault="005F7E8F" w:rsidP="00BE71BE">
      <w:pPr>
        <w:jc w:val="both"/>
        <w:rPr>
          <w:sz w:val="24"/>
          <w:szCs w:val="24"/>
        </w:rPr>
      </w:pPr>
    </w:p>
    <w:p w14:paraId="209A1404" w14:textId="77777777" w:rsidR="005F7E8F" w:rsidRPr="000B721E" w:rsidRDefault="00FF2A1E" w:rsidP="00DA01D2">
      <w:pPr>
        <w:jc w:val="center"/>
        <w:rPr>
          <w:sz w:val="24"/>
          <w:szCs w:val="24"/>
        </w:rPr>
      </w:pPr>
      <w:r w:rsidRPr="000B721E">
        <w:rPr>
          <w:sz w:val="24"/>
          <w:szCs w:val="24"/>
        </w:rPr>
        <w:t>§ 37</w:t>
      </w:r>
      <w:r w:rsidR="00707462" w:rsidRPr="000B721E">
        <w:rPr>
          <w:sz w:val="24"/>
          <w:szCs w:val="24"/>
        </w:rPr>
        <w:t>h</w:t>
      </w:r>
    </w:p>
    <w:p w14:paraId="51FEA336" w14:textId="77777777" w:rsidR="005F7E8F" w:rsidRPr="000B721E" w:rsidRDefault="005F7E8F" w:rsidP="00BE71BE">
      <w:pPr>
        <w:jc w:val="both"/>
        <w:rPr>
          <w:sz w:val="24"/>
          <w:szCs w:val="24"/>
        </w:rPr>
      </w:pPr>
    </w:p>
    <w:p w14:paraId="30C82C94" w14:textId="7D128F84" w:rsidR="005F7E8F" w:rsidRPr="000B721E" w:rsidRDefault="005F7E8F" w:rsidP="00BE71BE">
      <w:pPr>
        <w:jc w:val="both"/>
        <w:rPr>
          <w:sz w:val="24"/>
          <w:szCs w:val="24"/>
        </w:rPr>
      </w:pPr>
      <w:r w:rsidRPr="000B721E">
        <w:rPr>
          <w:sz w:val="24"/>
          <w:szCs w:val="24"/>
        </w:rPr>
        <w:t>Ak listin</w:t>
      </w:r>
      <w:r w:rsidR="00384791">
        <w:rPr>
          <w:sz w:val="24"/>
          <w:szCs w:val="24"/>
        </w:rPr>
        <w:t>a</w:t>
      </w:r>
      <w:r w:rsidRPr="000B721E">
        <w:rPr>
          <w:sz w:val="24"/>
          <w:szCs w:val="24"/>
        </w:rPr>
        <w:t xml:space="preserve"> vydan</w:t>
      </w:r>
      <w:r w:rsidR="00384791">
        <w:rPr>
          <w:sz w:val="24"/>
          <w:szCs w:val="24"/>
        </w:rPr>
        <w:t>á</w:t>
      </w:r>
      <w:r w:rsidRPr="000B721E">
        <w:rPr>
          <w:sz w:val="24"/>
          <w:szCs w:val="24"/>
        </w:rPr>
        <w:t xml:space="preserve"> za podmienok ustanovených</w:t>
      </w:r>
      <w:r w:rsidR="009C3F34" w:rsidRPr="000B721E">
        <w:rPr>
          <w:sz w:val="24"/>
          <w:szCs w:val="24"/>
        </w:rPr>
        <w:t xml:space="preserve"> právnym aktom </w:t>
      </w:r>
      <w:r w:rsidR="00852B7F" w:rsidRPr="000B721E">
        <w:rPr>
          <w:sz w:val="24"/>
          <w:szCs w:val="24"/>
        </w:rPr>
        <w:t>Európskej únie</w:t>
      </w:r>
      <w:r w:rsidRPr="000B721E">
        <w:rPr>
          <w:sz w:val="24"/>
          <w:szCs w:val="24"/>
        </w:rPr>
        <w:t>,</w:t>
      </w:r>
      <w:r w:rsidRPr="000B721E">
        <w:rPr>
          <w:sz w:val="24"/>
          <w:szCs w:val="24"/>
          <w:vertAlign w:val="superscript"/>
        </w:rPr>
        <w:t>10e</w:t>
      </w:r>
      <w:r w:rsidR="00553FDD" w:rsidRPr="000B721E">
        <w:rPr>
          <w:sz w:val="24"/>
          <w:szCs w:val="24"/>
          <w:vertAlign w:val="superscript"/>
        </w:rPr>
        <w:t>e</w:t>
      </w:r>
      <w:r w:rsidRPr="000B721E">
        <w:rPr>
          <w:sz w:val="24"/>
          <w:szCs w:val="24"/>
        </w:rPr>
        <w:t xml:space="preserve">) ktorá preukazuje univerzálne právne nástupníctvo, </w:t>
      </w:r>
      <w:r w:rsidR="00384791">
        <w:rPr>
          <w:sz w:val="24"/>
          <w:szCs w:val="24"/>
        </w:rPr>
        <w:t xml:space="preserve">neobsahuje údaje o nehnuteľnostiach s náležitosťami podľa § 42 ods. 2, okresný úrad zapíše zmenu vlastníckeho práva alebo iného vecného práva na základe </w:t>
      </w:r>
      <w:r w:rsidRPr="000B721E">
        <w:rPr>
          <w:sz w:val="24"/>
          <w:szCs w:val="24"/>
        </w:rPr>
        <w:t>tejto listiny a</w:t>
      </w:r>
      <w:r w:rsidR="00FF2A1E" w:rsidRPr="000B721E">
        <w:rPr>
          <w:sz w:val="24"/>
          <w:szCs w:val="24"/>
        </w:rPr>
        <w:t xml:space="preserve"> čestného </w:t>
      </w:r>
      <w:r w:rsidRPr="000B721E">
        <w:rPr>
          <w:sz w:val="24"/>
          <w:szCs w:val="24"/>
        </w:rPr>
        <w:t>vyhlásenia právneho nástupcu s náležitosťami podľa § 42 ods. 2.</w:t>
      </w:r>
      <w:r w:rsidR="00FF2A1E" w:rsidRPr="000B721E">
        <w:rPr>
          <w:sz w:val="24"/>
          <w:szCs w:val="24"/>
        </w:rPr>
        <w:t xml:space="preserve"> Podpis právneho nástupcu na čestnom vyhlásení musí byť úradne osvedčený.</w:t>
      </w:r>
      <w:r w:rsidRPr="000B721E">
        <w:rPr>
          <w:sz w:val="24"/>
          <w:szCs w:val="24"/>
        </w:rPr>
        <w:t>“.</w:t>
      </w:r>
    </w:p>
    <w:p w14:paraId="0A62FB11" w14:textId="77777777" w:rsidR="005F7E8F" w:rsidRPr="000B721E" w:rsidRDefault="005F7E8F" w:rsidP="00BE71BE">
      <w:pPr>
        <w:jc w:val="both"/>
        <w:rPr>
          <w:sz w:val="24"/>
          <w:szCs w:val="24"/>
        </w:rPr>
      </w:pPr>
    </w:p>
    <w:p w14:paraId="3385A90A" w14:textId="04D05119" w:rsidR="005F7E8F" w:rsidRPr="000B721E" w:rsidRDefault="005F7E8F" w:rsidP="00BE71BE">
      <w:pPr>
        <w:jc w:val="both"/>
        <w:rPr>
          <w:sz w:val="24"/>
          <w:szCs w:val="24"/>
        </w:rPr>
      </w:pPr>
      <w:r w:rsidRPr="000B721E">
        <w:rPr>
          <w:sz w:val="24"/>
          <w:szCs w:val="24"/>
        </w:rPr>
        <w:t>Poznámk</w:t>
      </w:r>
      <w:r w:rsidR="00553FDD" w:rsidRPr="000B721E">
        <w:rPr>
          <w:sz w:val="24"/>
          <w:szCs w:val="24"/>
        </w:rPr>
        <w:t>y</w:t>
      </w:r>
      <w:r w:rsidRPr="000B721E">
        <w:rPr>
          <w:sz w:val="24"/>
          <w:szCs w:val="24"/>
        </w:rPr>
        <w:t xml:space="preserve"> pod čiarou k odkaz</w:t>
      </w:r>
      <w:r w:rsidR="00553FDD" w:rsidRPr="000B721E">
        <w:rPr>
          <w:sz w:val="24"/>
          <w:szCs w:val="24"/>
        </w:rPr>
        <w:t>om</w:t>
      </w:r>
      <w:r w:rsidRPr="000B721E">
        <w:rPr>
          <w:sz w:val="24"/>
          <w:szCs w:val="24"/>
        </w:rPr>
        <w:t xml:space="preserve"> 10e</w:t>
      </w:r>
      <w:r w:rsidR="00562BC8" w:rsidRPr="000B721E">
        <w:rPr>
          <w:sz w:val="24"/>
          <w:szCs w:val="24"/>
        </w:rPr>
        <w:t>d</w:t>
      </w:r>
      <w:r w:rsidR="00553FDD" w:rsidRPr="000B721E">
        <w:rPr>
          <w:sz w:val="24"/>
          <w:szCs w:val="24"/>
        </w:rPr>
        <w:t xml:space="preserve"> a 10ee</w:t>
      </w:r>
      <w:r w:rsidR="00CC14F3" w:rsidRPr="000B721E">
        <w:rPr>
          <w:sz w:val="24"/>
          <w:szCs w:val="24"/>
        </w:rPr>
        <w:t xml:space="preserve"> </w:t>
      </w:r>
      <w:r w:rsidRPr="000B721E">
        <w:rPr>
          <w:sz w:val="24"/>
          <w:szCs w:val="24"/>
        </w:rPr>
        <w:t>zn</w:t>
      </w:r>
      <w:r w:rsidR="00553FDD" w:rsidRPr="000B721E">
        <w:rPr>
          <w:sz w:val="24"/>
          <w:szCs w:val="24"/>
        </w:rPr>
        <w:t>ejú</w:t>
      </w:r>
      <w:r w:rsidRPr="000B721E">
        <w:rPr>
          <w:sz w:val="24"/>
          <w:szCs w:val="24"/>
        </w:rPr>
        <w:t>:</w:t>
      </w:r>
    </w:p>
    <w:p w14:paraId="26467355" w14:textId="4353FA5E" w:rsidR="00553FDD" w:rsidRPr="000B721E" w:rsidRDefault="005F7E8F" w:rsidP="00BE71BE">
      <w:pPr>
        <w:jc w:val="both"/>
        <w:rPr>
          <w:sz w:val="24"/>
          <w:szCs w:val="24"/>
        </w:rPr>
      </w:pPr>
      <w:r w:rsidRPr="000B721E">
        <w:rPr>
          <w:sz w:val="24"/>
          <w:szCs w:val="24"/>
        </w:rPr>
        <w:t>„</w:t>
      </w:r>
      <w:r w:rsidR="00553FDD" w:rsidRPr="000B721E">
        <w:rPr>
          <w:sz w:val="24"/>
          <w:szCs w:val="24"/>
          <w:vertAlign w:val="superscript"/>
        </w:rPr>
        <w:t>10ed</w:t>
      </w:r>
      <w:r w:rsidR="00553FDD" w:rsidRPr="000B721E">
        <w:rPr>
          <w:sz w:val="24"/>
          <w:szCs w:val="24"/>
        </w:rPr>
        <w:t>) Napríklad § 419 Civilného sporového poriadku, § 122 zákona č. 314/2018 Z. z. o Ústavnom súde Slovenskej republiky a o zmene a doplnení niektorých zákonov v znení neskorších predpisov.</w:t>
      </w:r>
    </w:p>
    <w:p w14:paraId="29B2AE84" w14:textId="1571783D" w:rsidR="004808EE" w:rsidRPr="000B721E" w:rsidRDefault="005F7E8F" w:rsidP="00BE71BE">
      <w:pPr>
        <w:jc w:val="both"/>
        <w:rPr>
          <w:sz w:val="24"/>
          <w:szCs w:val="24"/>
        </w:rPr>
      </w:pPr>
      <w:r w:rsidRPr="000B721E">
        <w:rPr>
          <w:sz w:val="24"/>
          <w:szCs w:val="24"/>
          <w:vertAlign w:val="superscript"/>
        </w:rPr>
        <w:t>10e</w:t>
      </w:r>
      <w:r w:rsidR="00553FDD" w:rsidRPr="000B721E">
        <w:rPr>
          <w:sz w:val="24"/>
          <w:szCs w:val="24"/>
          <w:vertAlign w:val="superscript"/>
        </w:rPr>
        <w:t>e</w:t>
      </w:r>
      <w:r w:rsidRPr="000B721E">
        <w:rPr>
          <w:sz w:val="24"/>
          <w:szCs w:val="24"/>
        </w:rPr>
        <w:t>) Nariadenie Európskeho parlamentu a Rady (EÚ) č. 650/2012 zo 4. júla 2012 o právomoci, rozhodnom práve, uznávaní a výkone rozhodnutí a prijatí a výkone verejných listín v dedičských veciach a o zavedení európskeho osvedčenia o dedičstve (Ú. v. EÚ L 201, 27.7.2012).“.</w:t>
      </w:r>
    </w:p>
    <w:p w14:paraId="46DDB52D" w14:textId="77777777" w:rsidR="008E5C92" w:rsidRPr="000B721E" w:rsidRDefault="008E5C92" w:rsidP="00BE71BE">
      <w:pPr>
        <w:jc w:val="both"/>
        <w:rPr>
          <w:sz w:val="24"/>
          <w:szCs w:val="24"/>
        </w:rPr>
      </w:pPr>
    </w:p>
    <w:p w14:paraId="427C542B" w14:textId="0F8C9E9D" w:rsidR="005F7E8F" w:rsidRPr="000B721E" w:rsidRDefault="005F7E8F" w:rsidP="00845C90">
      <w:pPr>
        <w:pStyle w:val="Zkladntext"/>
        <w:numPr>
          <w:ilvl w:val="0"/>
          <w:numId w:val="6"/>
        </w:numPr>
        <w:rPr>
          <w:szCs w:val="24"/>
        </w:rPr>
      </w:pPr>
      <w:r w:rsidRPr="000B721E">
        <w:rPr>
          <w:szCs w:val="24"/>
        </w:rPr>
        <w:t>§ 3</w:t>
      </w:r>
      <w:r w:rsidR="00F25D5F" w:rsidRPr="000B721E">
        <w:rPr>
          <w:szCs w:val="24"/>
        </w:rPr>
        <w:t>8</w:t>
      </w:r>
      <w:r w:rsidRPr="000B721E">
        <w:rPr>
          <w:szCs w:val="24"/>
        </w:rPr>
        <w:t xml:space="preserve"> </w:t>
      </w:r>
      <w:r w:rsidR="00DC7CC1" w:rsidRPr="000B721E">
        <w:rPr>
          <w:szCs w:val="24"/>
        </w:rPr>
        <w:t xml:space="preserve">a 39 </w:t>
      </w:r>
      <w:r w:rsidRPr="000B721E">
        <w:rPr>
          <w:szCs w:val="24"/>
        </w:rPr>
        <w:t xml:space="preserve">vrátane nadpisu </w:t>
      </w:r>
      <w:r w:rsidR="00F25D5F" w:rsidRPr="000B721E">
        <w:rPr>
          <w:szCs w:val="24"/>
        </w:rPr>
        <w:t xml:space="preserve">nad </w:t>
      </w:r>
      <w:r w:rsidR="003B2D63">
        <w:rPr>
          <w:szCs w:val="24"/>
        </w:rPr>
        <w:t>§ 38</w:t>
      </w:r>
      <w:r w:rsidR="00F25D5F" w:rsidRPr="000B721E">
        <w:rPr>
          <w:szCs w:val="24"/>
        </w:rPr>
        <w:t xml:space="preserve"> </w:t>
      </w:r>
      <w:r w:rsidR="00DC7CC1" w:rsidRPr="000B721E">
        <w:rPr>
          <w:szCs w:val="24"/>
        </w:rPr>
        <w:t>znejú</w:t>
      </w:r>
      <w:r w:rsidRPr="000B721E">
        <w:rPr>
          <w:szCs w:val="24"/>
        </w:rPr>
        <w:t>:</w:t>
      </w:r>
    </w:p>
    <w:p w14:paraId="75B14CE2" w14:textId="5AD23FAA" w:rsidR="00F25D5F" w:rsidRPr="000B721E" w:rsidRDefault="00F25D5F" w:rsidP="00F25D5F">
      <w:pPr>
        <w:rPr>
          <w:sz w:val="24"/>
          <w:szCs w:val="24"/>
        </w:rPr>
      </w:pPr>
    </w:p>
    <w:p w14:paraId="2DDF7BF4" w14:textId="77777777" w:rsidR="00684D5A" w:rsidRPr="000B721E" w:rsidRDefault="00F25D5F" w:rsidP="00F25D5F">
      <w:pPr>
        <w:jc w:val="center"/>
        <w:rPr>
          <w:sz w:val="24"/>
          <w:szCs w:val="24"/>
        </w:rPr>
      </w:pPr>
      <w:r w:rsidRPr="000B721E">
        <w:rPr>
          <w:sz w:val="24"/>
          <w:szCs w:val="24"/>
        </w:rPr>
        <w:t>„Poznámka</w:t>
      </w:r>
    </w:p>
    <w:p w14:paraId="71A3113C" w14:textId="77777777" w:rsidR="005F7E8F" w:rsidRPr="000B721E" w:rsidRDefault="005F7E8F" w:rsidP="00684D5A">
      <w:pPr>
        <w:jc w:val="center"/>
        <w:rPr>
          <w:sz w:val="24"/>
          <w:szCs w:val="24"/>
        </w:rPr>
      </w:pPr>
      <w:r w:rsidRPr="000B721E">
        <w:rPr>
          <w:sz w:val="24"/>
          <w:szCs w:val="24"/>
        </w:rPr>
        <w:t>§ 3</w:t>
      </w:r>
      <w:r w:rsidR="00F25D5F" w:rsidRPr="000B721E">
        <w:rPr>
          <w:sz w:val="24"/>
          <w:szCs w:val="24"/>
        </w:rPr>
        <w:t>8</w:t>
      </w:r>
    </w:p>
    <w:p w14:paraId="17D92396" w14:textId="77777777" w:rsidR="005F7E8F" w:rsidRPr="000B721E" w:rsidRDefault="005F7E8F" w:rsidP="00BE71BE">
      <w:pPr>
        <w:jc w:val="both"/>
        <w:rPr>
          <w:sz w:val="24"/>
          <w:szCs w:val="24"/>
        </w:rPr>
      </w:pPr>
    </w:p>
    <w:p w14:paraId="0036DD7B" w14:textId="77777777" w:rsidR="004853F4" w:rsidRPr="000B721E" w:rsidRDefault="00684D5A" w:rsidP="00684D5A">
      <w:pPr>
        <w:jc w:val="both"/>
        <w:rPr>
          <w:sz w:val="24"/>
          <w:szCs w:val="24"/>
          <w:lang w:eastAsia="sk-SK"/>
        </w:rPr>
      </w:pPr>
      <w:r w:rsidRPr="000B721E">
        <w:rPr>
          <w:sz w:val="24"/>
          <w:szCs w:val="24"/>
        </w:rPr>
        <w:t xml:space="preserve">(1) </w:t>
      </w:r>
      <w:r w:rsidR="005F7E8F" w:rsidRPr="000B721E">
        <w:rPr>
          <w:sz w:val="24"/>
          <w:szCs w:val="24"/>
          <w:lang w:eastAsia="sk-SK"/>
        </w:rPr>
        <w:t xml:space="preserve">Okresný úrad zapíše poznámku </w:t>
      </w:r>
    </w:p>
    <w:p w14:paraId="53DB5CB3" w14:textId="77777777" w:rsidR="00684D5A" w:rsidRPr="000B721E" w:rsidRDefault="00684D5A" w:rsidP="00684D5A">
      <w:pPr>
        <w:jc w:val="both"/>
        <w:rPr>
          <w:sz w:val="24"/>
          <w:szCs w:val="24"/>
          <w:lang w:eastAsia="sk-SK"/>
        </w:rPr>
      </w:pPr>
    </w:p>
    <w:p w14:paraId="21800E88" w14:textId="77777777" w:rsidR="004853F4" w:rsidRPr="000B721E" w:rsidRDefault="004853F4" w:rsidP="00845C90">
      <w:pPr>
        <w:pStyle w:val="Odsekzoznamu"/>
        <w:numPr>
          <w:ilvl w:val="0"/>
          <w:numId w:val="3"/>
        </w:numPr>
        <w:shd w:val="clear" w:color="auto" w:fill="FFFFFF"/>
        <w:jc w:val="both"/>
        <w:rPr>
          <w:sz w:val="24"/>
          <w:szCs w:val="24"/>
          <w:lang w:eastAsia="sk-SK"/>
        </w:rPr>
      </w:pPr>
      <w:r w:rsidRPr="000B721E">
        <w:rPr>
          <w:sz w:val="24"/>
          <w:szCs w:val="24"/>
          <w:lang w:eastAsia="sk-SK"/>
        </w:rPr>
        <w:t xml:space="preserve">na </w:t>
      </w:r>
      <w:r w:rsidR="005F7E8F" w:rsidRPr="000B721E">
        <w:rPr>
          <w:sz w:val="24"/>
          <w:szCs w:val="24"/>
          <w:lang w:eastAsia="sk-SK"/>
        </w:rPr>
        <w:t>základe oznámenia súdu alebo iného štátneho orgánu</w:t>
      </w:r>
      <w:r w:rsidR="000933B8" w:rsidRPr="000B721E">
        <w:rPr>
          <w:sz w:val="24"/>
          <w:szCs w:val="24"/>
          <w:lang w:eastAsia="sk-SK"/>
        </w:rPr>
        <w:t>,</w:t>
      </w:r>
      <w:r w:rsidR="005F7E8F" w:rsidRPr="000B721E">
        <w:rPr>
          <w:sz w:val="24"/>
          <w:szCs w:val="24"/>
          <w:lang w:eastAsia="sk-SK"/>
        </w:rPr>
        <w:t xml:space="preserve">  </w:t>
      </w:r>
    </w:p>
    <w:p w14:paraId="48BA2E8E" w14:textId="77777777" w:rsidR="00CC14F3" w:rsidRPr="000B721E" w:rsidRDefault="004853F4" w:rsidP="00845C90">
      <w:pPr>
        <w:pStyle w:val="Odsekzoznamu"/>
        <w:numPr>
          <w:ilvl w:val="0"/>
          <w:numId w:val="3"/>
        </w:numPr>
        <w:jc w:val="both"/>
        <w:rPr>
          <w:sz w:val="24"/>
          <w:szCs w:val="24"/>
        </w:rPr>
      </w:pPr>
      <w:r w:rsidRPr="000B721E">
        <w:rPr>
          <w:sz w:val="24"/>
          <w:szCs w:val="24"/>
          <w:lang w:eastAsia="sk-SK"/>
        </w:rPr>
        <w:t xml:space="preserve">na </w:t>
      </w:r>
      <w:r w:rsidR="005F7E8F" w:rsidRPr="000B721E">
        <w:rPr>
          <w:sz w:val="24"/>
          <w:szCs w:val="24"/>
          <w:lang w:eastAsia="sk-SK"/>
        </w:rPr>
        <w:t>návrh oprávneného podľa osobitných predpisov</w:t>
      </w:r>
      <w:r w:rsidR="00CC14F3" w:rsidRPr="000B721E">
        <w:rPr>
          <w:sz w:val="24"/>
          <w:szCs w:val="24"/>
          <w:lang w:eastAsia="sk-SK"/>
        </w:rPr>
        <w:t>,</w:t>
      </w:r>
      <w:r w:rsidR="00CC14F3" w:rsidRPr="000B721E">
        <w:rPr>
          <w:sz w:val="24"/>
          <w:szCs w:val="24"/>
          <w:vertAlign w:val="superscript"/>
          <w:lang w:eastAsia="sk-SK"/>
        </w:rPr>
        <w:t>10f</w:t>
      </w:r>
      <w:r w:rsidR="00CC14F3" w:rsidRPr="000B721E">
        <w:rPr>
          <w:sz w:val="24"/>
          <w:szCs w:val="24"/>
          <w:lang w:eastAsia="sk-SK"/>
        </w:rPr>
        <w:t>)</w:t>
      </w:r>
      <w:r w:rsidR="00684D5A" w:rsidRPr="000B721E">
        <w:rPr>
          <w:sz w:val="24"/>
          <w:szCs w:val="24"/>
          <w:lang w:eastAsia="sk-SK"/>
        </w:rPr>
        <w:t xml:space="preserve"> </w:t>
      </w:r>
      <w:r w:rsidR="000933B8" w:rsidRPr="000B721E">
        <w:rPr>
          <w:sz w:val="24"/>
          <w:szCs w:val="24"/>
          <w:lang w:eastAsia="sk-SK"/>
        </w:rPr>
        <w:t>alebo</w:t>
      </w:r>
    </w:p>
    <w:p w14:paraId="2998CB70" w14:textId="247FF79A" w:rsidR="005F7E8F" w:rsidRPr="000B721E" w:rsidRDefault="000933B8" w:rsidP="00845C90">
      <w:pPr>
        <w:pStyle w:val="Odsekzoznamu"/>
        <w:numPr>
          <w:ilvl w:val="0"/>
          <w:numId w:val="3"/>
        </w:numPr>
        <w:jc w:val="both"/>
        <w:rPr>
          <w:sz w:val="24"/>
          <w:szCs w:val="24"/>
        </w:rPr>
      </w:pPr>
      <w:r w:rsidRPr="000B721E">
        <w:rPr>
          <w:sz w:val="24"/>
          <w:szCs w:val="24"/>
          <w:lang w:eastAsia="sk-SK"/>
        </w:rPr>
        <w:t>na návrh</w:t>
      </w:r>
      <w:r w:rsidR="005F7E8F" w:rsidRPr="000B721E">
        <w:rPr>
          <w:sz w:val="24"/>
          <w:szCs w:val="24"/>
          <w:lang w:eastAsia="sk-SK"/>
        </w:rPr>
        <w:t xml:space="preserve"> účastníka súdn</w:t>
      </w:r>
      <w:r w:rsidR="00C5111D" w:rsidRPr="000B721E">
        <w:rPr>
          <w:sz w:val="24"/>
          <w:szCs w:val="24"/>
          <w:lang w:eastAsia="sk-SK"/>
        </w:rPr>
        <w:t>eho konania alebo iného konania</w:t>
      </w:r>
      <w:r w:rsidR="00DC7CC1" w:rsidRPr="000B721E">
        <w:rPr>
          <w:sz w:val="24"/>
          <w:szCs w:val="24"/>
          <w:lang w:eastAsia="sk-SK"/>
        </w:rPr>
        <w:t>.</w:t>
      </w:r>
    </w:p>
    <w:p w14:paraId="65C156F6" w14:textId="77777777" w:rsidR="004853F4" w:rsidRPr="000B721E" w:rsidRDefault="004853F4" w:rsidP="00BE71BE">
      <w:pPr>
        <w:pStyle w:val="Odsekzoznamu"/>
        <w:shd w:val="clear" w:color="auto" w:fill="FFFFFF"/>
        <w:jc w:val="both"/>
        <w:rPr>
          <w:sz w:val="24"/>
          <w:szCs w:val="24"/>
          <w:lang w:eastAsia="sk-SK"/>
        </w:rPr>
      </w:pPr>
    </w:p>
    <w:p w14:paraId="4531FBF3" w14:textId="77777777" w:rsidR="00167BF2" w:rsidRPr="000B721E" w:rsidRDefault="00684D5A" w:rsidP="00684D5A">
      <w:pPr>
        <w:jc w:val="both"/>
        <w:rPr>
          <w:sz w:val="24"/>
          <w:szCs w:val="24"/>
          <w:lang w:eastAsia="sk-SK"/>
        </w:rPr>
      </w:pPr>
      <w:r w:rsidRPr="000B721E">
        <w:rPr>
          <w:sz w:val="24"/>
          <w:szCs w:val="24"/>
          <w:lang w:eastAsia="sk-SK"/>
        </w:rPr>
        <w:t xml:space="preserve">(2) </w:t>
      </w:r>
      <w:r w:rsidR="00167BF2" w:rsidRPr="000B721E">
        <w:rPr>
          <w:sz w:val="24"/>
          <w:szCs w:val="24"/>
          <w:lang w:eastAsia="sk-SK"/>
        </w:rPr>
        <w:t xml:space="preserve">Okresný úrad zapíše poznámku, že hodnovernosť údajov katastra o práve k nehnuteľnosti je spochybnená. </w:t>
      </w:r>
      <w:r w:rsidR="00167BF2" w:rsidRPr="000B721E">
        <w:rPr>
          <w:sz w:val="24"/>
          <w:szCs w:val="24"/>
          <w:shd w:val="clear" w:color="auto" w:fill="FFFFFF"/>
        </w:rPr>
        <w:t>Hodnovernosť údajov katastra je spochybnená, ak je v katastri zapísané duplicitné alebo viacnásobné vlastníctvo nehnuteľnosti.</w:t>
      </w:r>
    </w:p>
    <w:p w14:paraId="299B784A" w14:textId="77777777" w:rsidR="00BF5891" w:rsidRPr="000B721E" w:rsidRDefault="00BF5891" w:rsidP="00BE71BE">
      <w:pPr>
        <w:pStyle w:val="Odsekzoznamu"/>
        <w:jc w:val="both"/>
        <w:rPr>
          <w:sz w:val="24"/>
          <w:szCs w:val="24"/>
          <w:lang w:eastAsia="sk-SK"/>
        </w:rPr>
      </w:pPr>
    </w:p>
    <w:p w14:paraId="4C626EA5" w14:textId="420B9C6E" w:rsidR="005F7E8F" w:rsidRPr="000B721E" w:rsidRDefault="00684D5A" w:rsidP="00684D5A">
      <w:pPr>
        <w:jc w:val="both"/>
        <w:rPr>
          <w:sz w:val="24"/>
          <w:szCs w:val="24"/>
          <w:lang w:eastAsia="sk-SK"/>
        </w:rPr>
      </w:pPr>
      <w:r w:rsidRPr="000B721E">
        <w:rPr>
          <w:sz w:val="24"/>
          <w:szCs w:val="24"/>
          <w:lang w:eastAsia="sk-SK"/>
        </w:rPr>
        <w:t xml:space="preserve">(3) </w:t>
      </w:r>
      <w:r w:rsidR="005F7E8F" w:rsidRPr="000B721E">
        <w:rPr>
          <w:sz w:val="24"/>
          <w:szCs w:val="24"/>
          <w:lang w:eastAsia="sk-SK"/>
        </w:rPr>
        <w:t>Prílohou návrhu na zápis poznámky o</w:t>
      </w:r>
      <w:r w:rsidR="005F7E8F" w:rsidRPr="000B721E">
        <w:rPr>
          <w:sz w:val="24"/>
          <w:szCs w:val="24"/>
        </w:rPr>
        <w:t xml:space="preserve"> </w:t>
      </w:r>
      <w:r w:rsidR="005F7E8F" w:rsidRPr="000B721E">
        <w:rPr>
          <w:sz w:val="24"/>
          <w:szCs w:val="24"/>
          <w:lang w:eastAsia="sk-SK"/>
        </w:rPr>
        <w:t>začatom súdnom konaní alebo inom konaní je žaloba</w:t>
      </w:r>
      <w:r w:rsidR="00AC29DB" w:rsidRPr="000B721E">
        <w:rPr>
          <w:sz w:val="24"/>
          <w:szCs w:val="24"/>
          <w:lang w:eastAsia="sk-SK"/>
        </w:rPr>
        <w:t xml:space="preserve"> s potvrdením </w:t>
      </w:r>
      <w:r w:rsidR="00421D62" w:rsidRPr="000B721E">
        <w:rPr>
          <w:sz w:val="24"/>
          <w:szCs w:val="24"/>
          <w:lang w:eastAsia="sk-SK"/>
        </w:rPr>
        <w:t xml:space="preserve">súdu </w:t>
      </w:r>
      <w:r w:rsidR="00AC29DB" w:rsidRPr="000B721E">
        <w:rPr>
          <w:sz w:val="24"/>
          <w:szCs w:val="24"/>
          <w:lang w:eastAsia="sk-SK"/>
        </w:rPr>
        <w:t>o</w:t>
      </w:r>
      <w:r w:rsidR="00421D62" w:rsidRPr="000B721E">
        <w:rPr>
          <w:sz w:val="24"/>
          <w:szCs w:val="24"/>
          <w:lang w:eastAsia="sk-SK"/>
        </w:rPr>
        <w:t> </w:t>
      </w:r>
      <w:r w:rsidR="00AC29DB" w:rsidRPr="000B721E">
        <w:rPr>
          <w:sz w:val="24"/>
          <w:szCs w:val="24"/>
          <w:lang w:eastAsia="sk-SK"/>
        </w:rPr>
        <w:t>prijatí</w:t>
      </w:r>
      <w:r w:rsidR="00421D62" w:rsidRPr="000B721E">
        <w:rPr>
          <w:sz w:val="24"/>
          <w:szCs w:val="24"/>
          <w:lang w:eastAsia="sk-SK"/>
        </w:rPr>
        <w:t xml:space="preserve"> žaloby,</w:t>
      </w:r>
      <w:r w:rsidR="009031B2" w:rsidRPr="000B721E">
        <w:rPr>
          <w:sz w:val="24"/>
          <w:szCs w:val="24"/>
          <w:vertAlign w:val="superscript"/>
          <w:lang w:eastAsia="sk-SK"/>
        </w:rPr>
        <w:t>10g</w:t>
      </w:r>
      <w:r w:rsidR="009031B2" w:rsidRPr="000B721E">
        <w:rPr>
          <w:sz w:val="24"/>
          <w:szCs w:val="24"/>
          <w:lang w:eastAsia="sk-SK"/>
        </w:rPr>
        <w:t>)</w:t>
      </w:r>
      <w:r w:rsidR="00331A64" w:rsidRPr="000B721E">
        <w:rPr>
          <w:sz w:val="24"/>
          <w:szCs w:val="24"/>
        </w:rPr>
        <w:t xml:space="preserve"> </w:t>
      </w:r>
      <w:r w:rsidR="005F7E8F" w:rsidRPr="000B721E">
        <w:rPr>
          <w:sz w:val="24"/>
          <w:szCs w:val="24"/>
          <w:lang w:eastAsia="sk-SK"/>
        </w:rPr>
        <w:t>návrh na začatie iného konania s</w:t>
      </w:r>
      <w:r w:rsidR="005F7E8F" w:rsidRPr="000B721E">
        <w:rPr>
          <w:sz w:val="24"/>
          <w:szCs w:val="24"/>
        </w:rPr>
        <w:t xml:space="preserve"> </w:t>
      </w:r>
      <w:r w:rsidR="005F7E8F" w:rsidRPr="000B721E">
        <w:rPr>
          <w:sz w:val="24"/>
          <w:szCs w:val="24"/>
          <w:lang w:eastAsia="sk-SK"/>
        </w:rPr>
        <w:t>potvrdením o</w:t>
      </w:r>
      <w:r w:rsidR="005F7E8F" w:rsidRPr="000B721E">
        <w:rPr>
          <w:sz w:val="24"/>
          <w:szCs w:val="24"/>
        </w:rPr>
        <w:t xml:space="preserve"> jeho</w:t>
      </w:r>
      <w:r w:rsidR="005F7E8F" w:rsidRPr="000B721E">
        <w:rPr>
          <w:sz w:val="24"/>
          <w:szCs w:val="24"/>
          <w:lang w:eastAsia="sk-SK"/>
        </w:rPr>
        <w:t xml:space="preserve"> prijatí</w:t>
      </w:r>
      <w:r w:rsidR="00C5111D" w:rsidRPr="000B721E">
        <w:rPr>
          <w:sz w:val="24"/>
          <w:szCs w:val="24"/>
          <w:lang w:eastAsia="sk-SK"/>
        </w:rPr>
        <w:t xml:space="preserve"> iným štátnym orgánom</w:t>
      </w:r>
      <w:r w:rsidR="00421D62" w:rsidRPr="000B721E">
        <w:rPr>
          <w:sz w:val="24"/>
          <w:szCs w:val="24"/>
          <w:lang w:eastAsia="sk-SK"/>
        </w:rPr>
        <w:t xml:space="preserve"> alebo oznámenie súdu alebo iného štátneho orgánu o začatí súdneho alebo iného konania</w:t>
      </w:r>
      <w:r w:rsidR="005F7E8F" w:rsidRPr="000B721E">
        <w:rPr>
          <w:sz w:val="24"/>
          <w:szCs w:val="24"/>
          <w:lang w:eastAsia="sk-SK"/>
        </w:rPr>
        <w:t>.</w:t>
      </w:r>
    </w:p>
    <w:p w14:paraId="773B9FE2" w14:textId="77777777" w:rsidR="00684D5A" w:rsidRPr="000B721E" w:rsidRDefault="00684D5A" w:rsidP="00684D5A">
      <w:pPr>
        <w:jc w:val="both"/>
        <w:rPr>
          <w:sz w:val="24"/>
          <w:szCs w:val="24"/>
          <w:lang w:eastAsia="sk-SK"/>
        </w:rPr>
      </w:pPr>
    </w:p>
    <w:p w14:paraId="4571892D" w14:textId="77777777" w:rsidR="005F7E8F" w:rsidRPr="000B721E" w:rsidRDefault="00167BF2" w:rsidP="00BE71BE">
      <w:pPr>
        <w:jc w:val="both"/>
        <w:rPr>
          <w:sz w:val="24"/>
          <w:szCs w:val="24"/>
        </w:rPr>
      </w:pPr>
      <w:r w:rsidRPr="000B721E">
        <w:rPr>
          <w:sz w:val="24"/>
          <w:szCs w:val="24"/>
        </w:rPr>
        <w:t xml:space="preserve">(4) </w:t>
      </w:r>
      <w:r w:rsidR="005F7E8F" w:rsidRPr="000B721E">
        <w:rPr>
          <w:sz w:val="24"/>
          <w:szCs w:val="24"/>
        </w:rPr>
        <w:t xml:space="preserve">Okresný úrad zapíše poznámku v deň doručenia </w:t>
      </w:r>
      <w:r w:rsidR="00697A63" w:rsidRPr="000B721E">
        <w:rPr>
          <w:sz w:val="24"/>
          <w:szCs w:val="24"/>
        </w:rPr>
        <w:t>oznámenia alebo návrhu na zápis poznámky</w:t>
      </w:r>
      <w:r w:rsidR="005F7E8F" w:rsidRPr="000B721E">
        <w:rPr>
          <w:sz w:val="24"/>
          <w:szCs w:val="24"/>
        </w:rPr>
        <w:t>, najneskôr nasledujúci pracovný deň.</w:t>
      </w:r>
    </w:p>
    <w:p w14:paraId="2FA868BA" w14:textId="77777777" w:rsidR="00684D5A" w:rsidRPr="000B721E" w:rsidRDefault="00684D5A" w:rsidP="00BE71BE">
      <w:pPr>
        <w:jc w:val="both"/>
        <w:rPr>
          <w:sz w:val="24"/>
          <w:szCs w:val="24"/>
        </w:rPr>
      </w:pPr>
    </w:p>
    <w:p w14:paraId="6AC67831" w14:textId="5ECFCF04" w:rsidR="00CC14F3" w:rsidRPr="000B721E" w:rsidRDefault="00167BF2" w:rsidP="00BE71BE">
      <w:pPr>
        <w:jc w:val="both"/>
        <w:rPr>
          <w:sz w:val="24"/>
          <w:szCs w:val="24"/>
        </w:rPr>
      </w:pPr>
      <w:r w:rsidRPr="000B721E">
        <w:rPr>
          <w:sz w:val="24"/>
          <w:szCs w:val="24"/>
        </w:rPr>
        <w:t xml:space="preserve">(5) </w:t>
      </w:r>
      <w:r w:rsidR="005F7E8F" w:rsidRPr="000B721E">
        <w:rPr>
          <w:sz w:val="24"/>
          <w:szCs w:val="24"/>
        </w:rPr>
        <w:t>Ak ide o dražbu,</w:t>
      </w:r>
      <w:r w:rsidR="005F7E8F" w:rsidRPr="000B721E">
        <w:rPr>
          <w:sz w:val="24"/>
          <w:szCs w:val="24"/>
          <w:vertAlign w:val="superscript"/>
        </w:rPr>
        <w:t>10ab</w:t>
      </w:r>
      <w:r w:rsidR="005F7E8F" w:rsidRPr="000B721E">
        <w:rPr>
          <w:sz w:val="24"/>
          <w:szCs w:val="24"/>
        </w:rPr>
        <w:t xml:space="preserve">) ktorej predmetom je nehnuteľnosť, okresný úrad zapíše poznámku o nadobudnutí nehnuteľnosti dražbou </w:t>
      </w:r>
      <w:r w:rsidR="005F7E8F" w:rsidRPr="000B721E">
        <w:rPr>
          <w:sz w:val="24"/>
          <w:szCs w:val="24"/>
          <w:shd w:val="clear" w:color="auto" w:fill="FFFFFF"/>
        </w:rPr>
        <w:t xml:space="preserve">najmenej </w:t>
      </w:r>
      <w:r w:rsidR="00A75471" w:rsidRPr="000B721E">
        <w:rPr>
          <w:sz w:val="24"/>
          <w:szCs w:val="24"/>
          <w:shd w:val="clear" w:color="auto" w:fill="FFFFFF"/>
        </w:rPr>
        <w:t xml:space="preserve">na </w:t>
      </w:r>
      <w:r w:rsidR="008235DD" w:rsidRPr="000B721E">
        <w:rPr>
          <w:sz w:val="24"/>
          <w:szCs w:val="24"/>
          <w:shd w:val="clear" w:color="auto" w:fill="FFFFFF"/>
        </w:rPr>
        <w:t>tri</w:t>
      </w:r>
      <w:r w:rsidR="005F7E8F" w:rsidRPr="000B721E">
        <w:rPr>
          <w:sz w:val="24"/>
          <w:szCs w:val="24"/>
        </w:rPr>
        <w:t xml:space="preserve"> </w:t>
      </w:r>
      <w:r w:rsidR="008235DD" w:rsidRPr="000B721E">
        <w:rPr>
          <w:sz w:val="24"/>
          <w:szCs w:val="24"/>
        </w:rPr>
        <w:t xml:space="preserve">mesiace </w:t>
      </w:r>
      <w:r w:rsidR="005F7E8F" w:rsidRPr="000B721E">
        <w:rPr>
          <w:sz w:val="24"/>
          <w:szCs w:val="24"/>
        </w:rPr>
        <w:t>odo dňa doručenia zápisnice o dražbe.</w:t>
      </w:r>
    </w:p>
    <w:p w14:paraId="5AFDDAB9" w14:textId="77777777" w:rsidR="00F25D5F" w:rsidRPr="000B721E" w:rsidRDefault="00F25D5F" w:rsidP="00BE71BE">
      <w:pPr>
        <w:jc w:val="both"/>
        <w:rPr>
          <w:sz w:val="24"/>
          <w:szCs w:val="24"/>
        </w:rPr>
      </w:pPr>
    </w:p>
    <w:p w14:paraId="5F81EE0F" w14:textId="77777777" w:rsidR="00DC7CC1" w:rsidRPr="000B721E" w:rsidRDefault="00DC7CC1" w:rsidP="00DC7CC1">
      <w:pPr>
        <w:pStyle w:val="Zkladntext"/>
        <w:jc w:val="center"/>
        <w:rPr>
          <w:szCs w:val="24"/>
        </w:rPr>
      </w:pPr>
      <w:r w:rsidRPr="000B721E">
        <w:rPr>
          <w:szCs w:val="24"/>
        </w:rPr>
        <w:t>§ 39</w:t>
      </w:r>
    </w:p>
    <w:p w14:paraId="1696AB77" w14:textId="77777777" w:rsidR="00DC7CC1" w:rsidRPr="000B721E" w:rsidRDefault="00DC7CC1" w:rsidP="00DC7CC1">
      <w:pPr>
        <w:pStyle w:val="Zkladntext"/>
        <w:jc w:val="center"/>
        <w:rPr>
          <w:szCs w:val="24"/>
        </w:rPr>
      </w:pPr>
    </w:p>
    <w:p w14:paraId="2D3CAAEE" w14:textId="77777777" w:rsidR="00DC7CC1" w:rsidRPr="000B721E" w:rsidRDefault="00DC7CC1" w:rsidP="00DC7CC1">
      <w:pPr>
        <w:jc w:val="both"/>
        <w:rPr>
          <w:sz w:val="24"/>
          <w:szCs w:val="24"/>
          <w:lang w:eastAsia="sk-SK"/>
        </w:rPr>
      </w:pPr>
      <w:r w:rsidRPr="000B721E">
        <w:rPr>
          <w:sz w:val="24"/>
          <w:szCs w:val="24"/>
          <w:lang w:eastAsia="sk-SK"/>
        </w:rPr>
        <w:t>Okresný úrad zruší poznámku bez návrhu alebo na návrh toho, kto podal návrh na jej zápis, ak sa preukáže, že pominuli dôvody jej zápisu.“.</w:t>
      </w:r>
    </w:p>
    <w:p w14:paraId="222E2659" w14:textId="77777777" w:rsidR="00DC7CC1" w:rsidRPr="000B721E" w:rsidRDefault="00DC7CC1" w:rsidP="00BE71BE">
      <w:pPr>
        <w:jc w:val="both"/>
        <w:rPr>
          <w:sz w:val="24"/>
          <w:szCs w:val="24"/>
        </w:rPr>
      </w:pPr>
    </w:p>
    <w:p w14:paraId="57BCCCD6" w14:textId="77777777" w:rsidR="00CC14F3" w:rsidRPr="000B721E" w:rsidRDefault="00CC14F3" w:rsidP="00BE71BE">
      <w:pPr>
        <w:jc w:val="both"/>
        <w:rPr>
          <w:sz w:val="24"/>
          <w:szCs w:val="24"/>
          <w:lang w:eastAsia="sk-SK"/>
        </w:rPr>
      </w:pPr>
      <w:r w:rsidRPr="000B721E">
        <w:rPr>
          <w:sz w:val="24"/>
          <w:szCs w:val="24"/>
          <w:lang w:eastAsia="sk-SK"/>
        </w:rPr>
        <w:t>Poznámk</w:t>
      </w:r>
      <w:r w:rsidR="009031B2" w:rsidRPr="000B721E">
        <w:rPr>
          <w:sz w:val="24"/>
          <w:szCs w:val="24"/>
          <w:lang w:eastAsia="sk-SK"/>
        </w:rPr>
        <w:t>y</w:t>
      </w:r>
      <w:r w:rsidRPr="000B721E">
        <w:rPr>
          <w:sz w:val="24"/>
          <w:szCs w:val="24"/>
          <w:lang w:eastAsia="sk-SK"/>
        </w:rPr>
        <w:t xml:space="preserve"> pod čiarou k odkaz</w:t>
      </w:r>
      <w:r w:rsidR="009031B2" w:rsidRPr="000B721E">
        <w:rPr>
          <w:sz w:val="24"/>
          <w:szCs w:val="24"/>
          <w:lang w:eastAsia="sk-SK"/>
        </w:rPr>
        <w:t>om</w:t>
      </w:r>
      <w:r w:rsidRPr="000B721E">
        <w:rPr>
          <w:sz w:val="24"/>
          <w:szCs w:val="24"/>
          <w:lang w:eastAsia="sk-SK"/>
        </w:rPr>
        <w:t xml:space="preserve"> 10f </w:t>
      </w:r>
      <w:r w:rsidR="009031B2" w:rsidRPr="000B721E">
        <w:rPr>
          <w:sz w:val="24"/>
          <w:szCs w:val="24"/>
          <w:lang w:eastAsia="sk-SK"/>
        </w:rPr>
        <w:t xml:space="preserve">a 10g </w:t>
      </w:r>
      <w:r w:rsidRPr="000B721E">
        <w:rPr>
          <w:sz w:val="24"/>
          <w:szCs w:val="24"/>
          <w:lang w:eastAsia="sk-SK"/>
        </w:rPr>
        <w:t>zn</w:t>
      </w:r>
      <w:r w:rsidR="009031B2" w:rsidRPr="000B721E">
        <w:rPr>
          <w:sz w:val="24"/>
          <w:szCs w:val="24"/>
          <w:lang w:eastAsia="sk-SK"/>
        </w:rPr>
        <w:t>ejú</w:t>
      </w:r>
      <w:r w:rsidRPr="000B721E">
        <w:rPr>
          <w:sz w:val="24"/>
          <w:szCs w:val="24"/>
          <w:lang w:eastAsia="sk-SK"/>
        </w:rPr>
        <w:t>:</w:t>
      </w:r>
    </w:p>
    <w:p w14:paraId="010B2196" w14:textId="145C84B1" w:rsidR="00CC14F3" w:rsidRPr="000B721E" w:rsidRDefault="00CC14F3" w:rsidP="00BE71BE">
      <w:pPr>
        <w:jc w:val="both"/>
        <w:rPr>
          <w:sz w:val="24"/>
          <w:szCs w:val="24"/>
          <w:lang w:eastAsia="sk-SK"/>
        </w:rPr>
      </w:pPr>
      <w:r w:rsidRPr="000B721E">
        <w:rPr>
          <w:sz w:val="24"/>
          <w:szCs w:val="24"/>
          <w:lang w:eastAsia="sk-SK"/>
        </w:rPr>
        <w:t>„</w:t>
      </w:r>
      <w:r w:rsidRPr="000B721E">
        <w:rPr>
          <w:sz w:val="24"/>
          <w:szCs w:val="24"/>
          <w:vertAlign w:val="superscript"/>
          <w:lang w:eastAsia="sk-SK"/>
        </w:rPr>
        <w:t>10f</w:t>
      </w:r>
      <w:r w:rsidRPr="000B721E">
        <w:rPr>
          <w:sz w:val="24"/>
          <w:szCs w:val="24"/>
          <w:lang w:eastAsia="sk-SK"/>
        </w:rPr>
        <w:t>) Napríklad §</w:t>
      </w:r>
      <w:r w:rsidR="007B1F8F" w:rsidRPr="000B721E">
        <w:rPr>
          <w:sz w:val="24"/>
          <w:szCs w:val="24"/>
          <w:lang w:eastAsia="sk-SK"/>
        </w:rPr>
        <w:t>151l ods. 4</w:t>
      </w:r>
      <w:r w:rsidRPr="000B721E">
        <w:rPr>
          <w:sz w:val="24"/>
          <w:szCs w:val="24"/>
          <w:lang w:eastAsia="sk-SK"/>
        </w:rPr>
        <w:t xml:space="preserve"> Občiansk</w:t>
      </w:r>
      <w:r w:rsidR="00A7189F" w:rsidRPr="000B721E">
        <w:rPr>
          <w:sz w:val="24"/>
          <w:szCs w:val="24"/>
          <w:lang w:eastAsia="sk-SK"/>
        </w:rPr>
        <w:t>eho</w:t>
      </w:r>
      <w:r w:rsidRPr="000B721E">
        <w:rPr>
          <w:sz w:val="24"/>
          <w:szCs w:val="24"/>
          <w:lang w:eastAsia="sk-SK"/>
        </w:rPr>
        <w:t xml:space="preserve"> zákonník</w:t>
      </w:r>
      <w:r w:rsidR="00A7189F" w:rsidRPr="000B721E">
        <w:rPr>
          <w:sz w:val="24"/>
          <w:szCs w:val="24"/>
          <w:lang w:eastAsia="sk-SK"/>
        </w:rPr>
        <w:t>a</w:t>
      </w:r>
      <w:r w:rsidR="007B1F8F" w:rsidRPr="000B721E">
        <w:rPr>
          <w:sz w:val="24"/>
          <w:szCs w:val="24"/>
          <w:lang w:eastAsia="sk-SK"/>
        </w:rPr>
        <w:t>,</w:t>
      </w:r>
      <w:r w:rsidRPr="000B721E">
        <w:rPr>
          <w:sz w:val="24"/>
          <w:szCs w:val="24"/>
          <w:lang w:eastAsia="sk-SK"/>
        </w:rPr>
        <w:t xml:space="preserve"> zákon č. 7/2005 Z. z. o konkurze a reštrukturalizácii a o zmene a doplnení niektorých zákonov v znení neskorších predpisov</w:t>
      </w:r>
      <w:r w:rsidR="00497678" w:rsidRPr="000B721E">
        <w:rPr>
          <w:sz w:val="24"/>
          <w:szCs w:val="24"/>
          <w:lang w:eastAsia="sk-SK"/>
        </w:rPr>
        <w:t>, § 20a ods. 6 zákona Národnej rady Slovenskej republiky č. 182/1993 Z. z. v znení zákona č. 283/2018 Z. z.</w:t>
      </w:r>
    </w:p>
    <w:p w14:paraId="231423ED" w14:textId="784D53C4" w:rsidR="00F25D5F" w:rsidRPr="000B721E" w:rsidRDefault="009031B2" w:rsidP="00F25D5F">
      <w:pPr>
        <w:jc w:val="both"/>
        <w:rPr>
          <w:sz w:val="24"/>
          <w:szCs w:val="24"/>
          <w:lang w:eastAsia="sk-SK"/>
        </w:rPr>
      </w:pPr>
      <w:r w:rsidRPr="000B721E">
        <w:rPr>
          <w:sz w:val="24"/>
          <w:szCs w:val="24"/>
          <w:vertAlign w:val="superscript"/>
          <w:lang w:eastAsia="sk-SK"/>
        </w:rPr>
        <w:t>10g</w:t>
      </w:r>
      <w:r w:rsidRPr="000B721E">
        <w:rPr>
          <w:sz w:val="24"/>
          <w:szCs w:val="24"/>
          <w:lang w:eastAsia="sk-SK"/>
        </w:rPr>
        <w:t xml:space="preserve">) § 139 vyhlášky Ministerstva spravodlivosti Slovenskej republiky č. 543/2005 Z. z. o Spravovacom a kancelárskom poriadku pre okresné súdy, krajské súdy, Špecializovaný trestný súd a vojenské súdy v znení </w:t>
      </w:r>
      <w:r w:rsidR="00167DEC" w:rsidRPr="000B721E">
        <w:rPr>
          <w:sz w:val="24"/>
          <w:szCs w:val="24"/>
          <w:lang w:eastAsia="sk-SK"/>
        </w:rPr>
        <w:t>neskorších predpisov</w:t>
      </w:r>
      <w:r w:rsidR="00852B7F" w:rsidRPr="000B721E">
        <w:rPr>
          <w:sz w:val="24"/>
          <w:szCs w:val="24"/>
          <w:lang w:eastAsia="sk-SK"/>
        </w:rPr>
        <w:t>.</w:t>
      </w:r>
      <w:r w:rsidRPr="000B721E">
        <w:rPr>
          <w:sz w:val="24"/>
          <w:szCs w:val="24"/>
          <w:lang w:eastAsia="sk-SK"/>
        </w:rPr>
        <w:t>“.</w:t>
      </w:r>
    </w:p>
    <w:p w14:paraId="67E3CA98" w14:textId="77777777" w:rsidR="00F25D5F" w:rsidRPr="000B721E" w:rsidRDefault="00F25D5F" w:rsidP="00955916">
      <w:pPr>
        <w:pStyle w:val="Zkladntext"/>
        <w:rPr>
          <w:szCs w:val="24"/>
        </w:rPr>
      </w:pPr>
    </w:p>
    <w:p w14:paraId="28E01857" w14:textId="1B0409AC" w:rsidR="00037B17" w:rsidRPr="000B721E" w:rsidRDefault="00037B17" w:rsidP="00F25D5F">
      <w:pPr>
        <w:pStyle w:val="Zkladntext"/>
        <w:numPr>
          <w:ilvl w:val="0"/>
          <w:numId w:val="6"/>
        </w:numPr>
        <w:rPr>
          <w:szCs w:val="24"/>
        </w:rPr>
      </w:pPr>
      <w:r w:rsidRPr="000B721E">
        <w:rPr>
          <w:szCs w:val="24"/>
        </w:rPr>
        <w:t>V § 42 ods. 2 písm</w:t>
      </w:r>
      <w:r w:rsidR="008F39BB" w:rsidRPr="000B721E">
        <w:rPr>
          <w:szCs w:val="24"/>
        </w:rPr>
        <w:t>eno</w:t>
      </w:r>
      <w:r w:rsidRPr="000B721E">
        <w:rPr>
          <w:szCs w:val="24"/>
        </w:rPr>
        <w:t xml:space="preserve"> a) </w:t>
      </w:r>
      <w:r w:rsidR="008F39BB" w:rsidRPr="000B721E">
        <w:rPr>
          <w:szCs w:val="24"/>
        </w:rPr>
        <w:t>znie:</w:t>
      </w:r>
    </w:p>
    <w:p w14:paraId="73342987" w14:textId="42EBDDE2" w:rsidR="008F39BB" w:rsidRPr="000B721E" w:rsidRDefault="008F39BB" w:rsidP="00220AF4">
      <w:pPr>
        <w:pStyle w:val="Zkladntext"/>
        <w:ind w:left="360"/>
        <w:rPr>
          <w:szCs w:val="24"/>
        </w:rPr>
      </w:pPr>
    </w:p>
    <w:p w14:paraId="082FBB06" w14:textId="22FEB97E" w:rsidR="008F39BB" w:rsidRPr="000B721E" w:rsidRDefault="008F39BB" w:rsidP="009D2679">
      <w:pPr>
        <w:pStyle w:val="Zkladntext"/>
        <w:rPr>
          <w:szCs w:val="24"/>
        </w:rPr>
      </w:pPr>
      <w:r w:rsidRPr="000B721E">
        <w:rPr>
          <w:szCs w:val="24"/>
        </w:rPr>
        <w:t>„a) identifikačných údajov účastníkov práv k nehnuteľnostiam v rozsahu</w:t>
      </w:r>
    </w:p>
    <w:p w14:paraId="2A268B34" w14:textId="5D9A1A31" w:rsidR="008F39BB" w:rsidRPr="000B721E" w:rsidRDefault="008F39BB" w:rsidP="008F39BB">
      <w:pPr>
        <w:pStyle w:val="Zkladntext"/>
        <w:ind w:left="360"/>
        <w:rPr>
          <w:szCs w:val="24"/>
        </w:rPr>
      </w:pPr>
      <w:r w:rsidRPr="000B721E">
        <w:rPr>
          <w:szCs w:val="24"/>
        </w:rPr>
        <w:t>1. meno, priezvisko, rodné priezvisko, dátum narodenia, rodné číslo alebo ak ide o cudzinca iný identifikátor, miesto trvalého pobytu, údaj o štátnej príslušnosti, ak ide o fyzickú osobu, pokiaľ osobitný predpis</w:t>
      </w:r>
      <w:r w:rsidR="00F21F74" w:rsidRPr="000B721E">
        <w:rPr>
          <w:szCs w:val="24"/>
        </w:rPr>
        <w:t xml:space="preserve"> neustanovuje </w:t>
      </w:r>
      <w:r w:rsidR="00167C82" w:rsidRPr="000B721E">
        <w:rPr>
          <w:szCs w:val="24"/>
        </w:rPr>
        <w:t>náležitosti verejnej listiny alebo inej listiny inak</w:t>
      </w:r>
      <w:r w:rsidR="00F21F74" w:rsidRPr="000B721E">
        <w:rPr>
          <w:szCs w:val="24"/>
        </w:rPr>
        <w:t>,</w:t>
      </w:r>
      <w:r w:rsidR="00F21F74" w:rsidRPr="000B721E">
        <w:rPr>
          <w:szCs w:val="24"/>
          <w:vertAlign w:val="superscript"/>
        </w:rPr>
        <w:t>10ef</w:t>
      </w:r>
      <w:r w:rsidR="00F21F74" w:rsidRPr="000B721E">
        <w:rPr>
          <w:szCs w:val="24"/>
        </w:rPr>
        <w:t>)</w:t>
      </w:r>
    </w:p>
    <w:p w14:paraId="6DABEF68" w14:textId="4D2224E2" w:rsidR="008F39BB" w:rsidRPr="000B721E" w:rsidRDefault="008F39BB" w:rsidP="00220AF4">
      <w:pPr>
        <w:pStyle w:val="Zkladntext"/>
        <w:ind w:left="360"/>
        <w:rPr>
          <w:szCs w:val="24"/>
        </w:rPr>
      </w:pPr>
      <w:r w:rsidRPr="000B721E">
        <w:rPr>
          <w:szCs w:val="24"/>
        </w:rPr>
        <w:t>2. názov, sídlo, identifikačné číslo organizácie, ak ho má pridelené, ak ide o právnickú osobu,</w:t>
      </w:r>
      <w:r w:rsidR="00F21F74" w:rsidRPr="000B721E">
        <w:rPr>
          <w:szCs w:val="24"/>
        </w:rPr>
        <w:t>“.</w:t>
      </w:r>
    </w:p>
    <w:p w14:paraId="64272E04" w14:textId="77777777" w:rsidR="00541B47" w:rsidRPr="000B721E" w:rsidRDefault="00541B47" w:rsidP="00955916">
      <w:pPr>
        <w:pStyle w:val="Zkladntext"/>
        <w:rPr>
          <w:szCs w:val="24"/>
        </w:rPr>
      </w:pPr>
    </w:p>
    <w:p w14:paraId="585194F1" w14:textId="45A7AB12" w:rsidR="00F21F74" w:rsidRDefault="00F21F74" w:rsidP="009D2679">
      <w:pPr>
        <w:pStyle w:val="Zkladntext"/>
        <w:rPr>
          <w:szCs w:val="24"/>
        </w:rPr>
      </w:pPr>
      <w:r w:rsidRPr="000B721E">
        <w:rPr>
          <w:szCs w:val="24"/>
        </w:rPr>
        <w:t>Poznámka pod čiarou k odkazu 10ef znie:</w:t>
      </w:r>
    </w:p>
    <w:p w14:paraId="4C5ABB1D" w14:textId="77777777" w:rsidR="00541B47" w:rsidRPr="000B721E" w:rsidRDefault="00541B47" w:rsidP="009D2679">
      <w:pPr>
        <w:pStyle w:val="Zkladntext"/>
        <w:rPr>
          <w:szCs w:val="24"/>
        </w:rPr>
      </w:pPr>
    </w:p>
    <w:p w14:paraId="5E7E15D4" w14:textId="134AA4DA" w:rsidR="00F21F74" w:rsidRPr="000B721E" w:rsidRDefault="00F21F74" w:rsidP="009D2679">
      <w:pPr>
        <w:pStyle w:val="Zkladntext"/>
        <w:rPr>
          <w:szCs w:val="24"/>
        </w:rPr>
      </w:pPr>
      <w:r w:rsidRPr="000B721E">
        <w:rPr>
          <w:szCs w:val="24"/>
        </w:rPr>
        <w:t>„</w:t>
      </w:r>
      <w:r w:rsidRPr="000B721E">
        <w:rPr>
          <w:szCs w:val="24"/>
          <w:vertAlign w:val="superscript"/>
        </w:rPr>
        <w:t>10ef</w:t>
      </w:r>
      <w:r w:rsidRPr="000B721E">
        <w:rPr>
          <w:szCs w:val="24"/>
        </w:rPr>
        <w:t xml:space="preserve">) Napríklad </w:t>
      </w:r>
      <w:r w:rsidR="00220AF4" w:rsidRPr="000B721E">
        <w:rPr>
          <w:szCs w:val="24"/>
        </w:rPr>
        <w:t>§ 13 zákona č. 282/2015 Z. z. o vyvlastňovaní pozemkov a stavieb a o nútenom obmedzení vlastníckeho práva k nim a o zmene a doplnení niektorých zákonov,</w:t>
      </w:r>
      <w:r w:rsidR="00E64024">
        <w:rPr>
          <w:szCs w:val="24"/>
        </w:rPr>
        <w:t xml:space="preserve"> </w:t>
      </w:r>
      <w:r w:rsidR="00220AF4" w:rsidRPr="000B721E">
        <w:rPr>
          <w:szCs w:val="24"/>
        </w:rPr>
        <w:t>§ 220 zákona č. 160/2015 Z. z. Civilný sporový poriadok.“.</w:t>
      </w:r>
    </w:p>
    <w:p w14:paraId="38128365" w14:textId="77777777" w:rsidR="004006EE" w:rsidRPr="000B721E" w:rsidRDefault="004006EE" w:rsidP="00F25D5F">
      <w:pPr>
        <w:pStyle w:val="Odsekzoznamu"/>
        <w:rPr>
          <w:sz w:val="24"/>
          <w:szCs w:val="24"/>
        </w:rPr>
      </w:pPr>
    </w:p>
    <w:p w14:paraId="39477F9A" w14:textId="5B6B97CE" w:rsidR="004006EE" w:rsidRPr="000B721E" w:rsidRDefault="004006EE" w:rsidP="00845C90">
      <w:pPr>
        <w:pStyle w:val="Zkladntext"/>
        <w:numPr>
          <w:ilvl w:val="0"/>
          <w:numId w:val="6"/>
        </w:numPr>
        <w:rPr>
          <w:szCs w:val="24"/>
        </w:rPr>
      </w:pPr>
      <w:r w:rsidRPr="000B721E">
        <w:rPr>
          <w:szCs w:val="24"/>
        </w:rPr>
        <w:t xml:space="preserve">V § 42 ods. 2 písm. c) </w:t>
      </w:r>
      <w:r w:rsidR="00E87A8E" w:rsidRPr="000B721E">
        <w:rPr>
          <w:szCs w:val="24"/>
        </w:rPr>
        <w:t xml:space="preserve">sa </w:t>
      </w:r>
      <w:r w:rsidRPr="000B721E">
        <w:rPr>
          <w:szCs w:val="24"/>
        </w:rPr>
        <w:t>za slová „nehnuteľnosti podľa“ vklad</w:t>
      </w:r>
      <w:r w:rsidR="00116370" w:rsidRPr="000B721E">
        <w:rPr>
          <w:szCs w:val="24"/>
        </w:rPr>
        <w:t>á</w:t>
      </w:r>
      <w:r w:rsidRPr="000B721E">
        <w:rPr>
          <w:szCs w:val="24"/>
        </w:rPr>
        <w:t xml:space="preserve"> slov</w:t>
      </w:r>
      <w:r w:rsidR="00116370" w:rsidRPr="000B721E">
        <w:rPr>
          <w:szCs w:val="24"/>
        </w:rPr>
        <w:t>o</w:t>
      </w:r>
      <w:r w:rsidRPr="000B721E">
        <w:rPr>
          <w:szCs w:val="24"/>
        </w:rPr>
        <w:t xml:space="preserve"> “okresu,“.</w:t>
      </w:r>
    </w:p>
    <w:p w14:paraId="06F6FC7C" w14:textId="77777777" w:rsidR="00684D5A" w:rsidRPr="000B721E" w:rsidRDefault="00684D5A" w:rsidP="00684D5A">
      <w:pPr>
        <w:pStyle w:val="Zkladntext"/>
        <w:ind w:left="720"/>
        <w:rPr>
          <w:szCs w:val="24"/>
        </w:rPr>
      </w:pPr>
    </w:p>
    <w:p w14:paraId="4C40C3BD" w14:textId="19089890" w:rsidR="005F7E8F" w:rsidRPr="000B721E" w:rsidRDefault="005F7E8F" w:rsidP="00845C90">
      <w:pPr>
        <w:pStyle w:val="Zkladntext"/>
        <w:numPr>
          <w:ilvl w:val="0"/>
          <w:numId w:val="6"/>
        </w:numPr>
        <w:rPr>
          <w:szCs w:val="24"/>
        </w:rPr>
      </w:pPr>
      <w:r w:rsidRPr="000B721E">
        <w:rPr>
          <w:szCs w:val="24"/>
        </w:rPr>
        <w:t xml:space="preserve">V § 42 ods. 3 sa </w:t>
      </w:r>
      <w:r w:rsidR="003A214C" w:rsidRPr="000B721E">
        <w:rPr>
          <w:szCs w:val="24"/>
        </w:rPr>
        <w:t>za slovo „práva“ vklad</w:t>
      </w:r>
      <w:r w:rsidR="0064027E" w:rsidRPr="000B721E">
        <w:rPr>
          <w:szCs w:val="24"/>
        </w:rPr>
        <w:t>á</w:t>
      </w:r>
      <w:r w:rsidR="003A214C" w:rsidRPr="000B721E">
        <w:rPr>
          <w:szCs w:val="24"/>
        </w:rPr>
        <w:t xml:space="preserve"> </w:t>
      </w:r>
      <w:r w:rsidR="0064027E" w:rsidRPr="000B721E">
        <w:rPr>
          <w:szCs w:val="24"/>
        </w:rPr>
        <w:t xml:space="preserve">čiarka a </w:t>
      </w:r>
      <w:r w:rsidR="003A214C" w:rsidRPr="000B721E">
        <w:rPr>
          <w:szCs w:val="24"/>
        </w:rPr>
        <w:t>slová “</w:t>
      </w:r>
      <w:r w:rsidR="00AC29DB" w:rsidRPr="000B721E">
        <w:rPr>
          <w:szCs w:val="24"/>
        </w:rPr>
        <w:t xml:space="preserve">ak má byť </w:t>
      </w:r>
      <w:r w:rsidR="003A214C" w:rsidRPr="000B721E">
        <w:rPr>
          <w:szCs w:val="24"/>
        </w:rPr>
        <w:t>zriaden</w:t>
      </w:r>
      <w:r w:rsidR="00AC29DB" w:rsidRPr="000B721E">
        <w:rPr>
          <w:szCs w:val="24"/>
        </w:rPr>
        <w:t>é</w:t>
      </w:r>
      <w:r w:rsidR="003A214C" w:rsidRPr="000B721E">
        <w:rPr>
          <w:szCs w:val="24"/>
        </w:rPr>
        <w:t> predkupné práv</w:t>
      </w:r>
      <w:r w:rsidR="00AC29DB" w:rsidRPr="000B721E">
        <w:rPr>
          <w:szCs w:val="24"/>
        </w:rPr>
        <w:t>o</w:t>
      </w:r>
      <w:r w:rsidR="003A214C" w:rsidRPr="000B721E">
        <w:rPr>
          <w:szCs w:val="24"/>
        </w:rPr>
        <w:t>, podpis oprávneného z predkupného práva</w:t>
      </w:r>
      <w:r w:rsidR="00AC29DB" w:rsidRPr="000B721E">
        <w:rPr>
          <w:szCs w:val="24"/>
        </w:rPr>
        <w:t>, ak má byť</w:t>
      </w:r>
      <w:r w:rsidR="003A214C" w:rsidRPr="000B721E">
        <w:rPr>
          <w:szCs w:val="24"/>
        </w:rPr>
        <w:t xml:space="preserve"> predkupné práv</w:t>
      </w:r>
      <w:r w:rsidR="00AC29DB" w:rsidRPr="000B721E">
        <w:rPr>
          <w:szCs w:val="24"/>
        </w:rPr>
        <w:t>o zrušené</w:t>
      </w:r>
      <w:r w:rsidR="003A214C" w:rsidRPr="000B721E">
        <w:rPr>
          <w:szCs w:val="24"/>
        </w:rPr>
        <w:t xml:space="preserve">“ a </w:t>
      </w:r>
      <w:r w:rsidRPr="000B721E">
        <w:rPr>
          <w:szCs w:val="24"/>
        </w:rPr>
        <w:t xml:space="preserve">za slovo „manželov“ </w:t>
      </w:r>
      <w:r w:rsidR="00DC7CC1" w:rsidRPr="000B721E">
        <w:rPr>
          <w:szCs w:val="24"/>
        </w:rPr>
        <w:t xml:space="preserve">sa </w:t>
      </w:r>
      <w:r w:rsidRPr="000B721E">
        <w:rPr>
          <w:szCs w:val="24"/>
        </w:rPr>
        <w:t>vkladá čiarka a slová „podpis účastník</w:t>
      </w:r>
      <w:r w:rsidR="00FE7EBB" w:rsidRPr="000B721E">
        <w:rPr>
          <w:szCs w:val="24"/>
        </w:rPr>
        <w:t>a</w:t>
      </w:r>
      <w:r w:rsidRPr="000B721E">
        <w:rPr>
          <w:szCs w:val="24"/>
        </w:rPr>
        <w:t xml:space="preserve"> konania,</w:t>
      </w:r>
      <w:r w:rsidR="00FE7EBB" w:rsidRPr="000B721E">
        <w:rPr>
          <w:szCs w:val="24"/>
        </w:rPr>
        <w:t xml:space="preserve"> ktorým nie je</w:t>
      </w:r>
      <w:r w:rsidRPr="000B721E">
        <w:rPr>
          <w:szCs w:val="24"/>
        </w:rPr>
        <w:t xml:space="preserve"> </w:t>
      </w:r>
      <w:r w:rsidR="00FE7EBB" w:rsidRPr="000B721E">
        <w:rPr>
          <w:szCs w:val="24"/>
        </w:rPr>
        <w:t>banka</w:t>
      </w:r>
      <w:r w:rsidR="00A02797" w:rsidRPr="000B721E">
        <w:rPr>
          <w:szCs w:val="24"/>
        </w:rPr>
        <w:t>, zahraničná banka</w:t>
      </w:r>
      <w:r w:rsidR="00FE7EBB" w:rsidRPr="000B721E">
        <w:rPr>
          <w:szCs w:val="24"/>
        </w:rPr>
        <w:t xml:space="preserve"> alebo pobočka zahraničnej banky, </w:t>
      </w:r>
      <w:r w:rsidRPr="000B721E">
        <w:rPr>
          <w:szCs w:val="24"/>
        </w:rPr>
        <w:t>ak je návrh na vklad vzatý späť, podpis záložného veriteľa, ktorým nie je banka</w:t>
      </w:r>
      <w:r w:rsidR="00CD0B4D" w:rsidRPr="000B721E">
        <w:rPr>
          <w:szCs w:val="24"/>
        </w:rPr>
        <w:t>, zahraničná banka</w:t>
      </w:r>
      <w:r w:rsidRPr="000B721E">
        <w:rPr>
          <w:szCs w:val="24"/>
        </w:rPr>
        <w:t xml:space="preserve"> alebo pobočka zahraničnej banky, na listine, ktorá preukazuje zánik záložného práva,“.</w:t>
      </w:r>
    </w:p>
    <w:p w14:paraId="0925E4E0" w14:textId="77777777" w:rsidR="0006048C" w:rsidRPr="000B721E" w:rsidRDefault="0006048C" w:rsidP="002D371F">
      <w:pPr>
        <w:pStyle w:val="Zkladntext"/>
        <w:rPr>
          <w:szCs w:val="24"/>
        </w:rPr>
      </w:pPr>
    </w:p>
    <w:p w14:paraId="0DCA2751" w14:textId="77777777" w:rsidR="005F7E8F" w:rsidRPr="000B721E" w:rsidRDefault="005F7E8F" w:rsidP="00845C90">
      <w:pPr>
        <w:pStyle w:val="Zkladntext"/>
        <w:numPr>
          <w:ilvl w:val="0"/>
          <w:numId w:val="6"/>
        </w:numPr>
        <w:rPr>
          <w:szCs w:val="24"/>
        </w:rPr>
      </w:pPr>
      <w:r w:rsidRPr="000B721E">
        <w:rPr>
          <w:szCs w:val="24"/>
        </w:rPr>
        <w:t xml:space="preserve">V § 42 ods. 4 sa za slovo „vklad“ vkladajú slová „alebo </w:t>
      </w:r>
      <w:r w:rsidR="00F6630D" w:rsidRPr="000B721E">
        <w:rPr>
          <w:szCs w:val="24"/>
        </w:rPr>
        <w:t>zmluva podľa § 34 písm. b)</w:t>
      </w:r>
      <w:r w:rsidR="00D04F41" w:rsidRPr="000B721E">
        <w:rPr>
          <w:szCs w:val="24"/>
        </w:rPr>
        <w:t>, ktorá je</w:t>
      </w:r>
      <w:r w:rsidR="00F6630D" w:rsidRPr="000B721E">
        <w:rPr>
          <w:szCs w:val="24"/>
        </w:rPr>
        <w:t xml:space="preserve"> predložená </w:t>
      </w:r>
      <w:r w:rsidR="006F7BF5" w:rsidRPr="000B721E">
        <w:rPr>
          <w:szCs w:val="24"/>
        </w:rPr>
        <w:t xml:space="preserve">na </w:t>
      </w:r>
      <w:r w:rsidR="00F6630D" w:rsidRPr="000B721E">
        <w:rPr>
          <w:szCs w:val="24"/>
        </w:rPr>
        <w:t xml:space="preserve">vykonanie </w:t>
      </w:r>
      <w:r w:rsidRPr="000B721E">
        <w:rPr>
          <w:szCs w:val="24"/>
        </w:rPr>
        <w:t>záznam</w:t>
      </w:r>
      <w:r w:rsidR="00F6630D" w:rsidRPr="000B721E">
        <w:rPr>
          <w:szCs w:val="24"/>
        </w:rPr>
        <w:t>u</w:t>
      </w:r>
      <w:r w:rsidRPr="000B721E">
        <w:rPr>
          <w:szCs w:val="24"/>
        </w:rPr>
        <w:t>“.</w:t>
      </w:r>
    </w:p>
    <w:p w14:paraId="1F52FBE9" w14:textId="77777777" w:rsidR="00684D5A" w:rsidRPr="000B721E" w:rsidRDefault="00684D5A" w:rsidP="00684D5A">
      <w:pPr>
        <w:pStyle w:val="Zkladntext"/>
        <w:ind w:left="720"/>
        <w:rPr>
          <w:szCs w:val="24"/>
        </w:rPr>
      </w:pPr>
    </w:p>
    <w:p w14:paraId="4D96D6EF" w14:textId="77777777" w:rsidR="000F3411" w:rsidRPr="000B721E" w:rsidRDefault="005F7E8F" w:rsidP="00845C90">
      <w:pPr>
        <w:pStyle w:val="Zkladntext"/>
        <w:numPr>
          <w:ilvl w:val="0"/>
          <w:numId w:val="6"/>
        </w:numPr>
        <w:rPr>
          <w:szCs w:val="24"/>
        </w:rPr>
      </w:pPr>
      <w:r w:rsidRPr="000B721E">
        <w:rPr>
          <w:szCs w:val="24"/>
        </w:rPr>
        <w:t xml:space="preserve">§ 43 </w:t>
      </w:r>
      <w:r w:rsidR="000F3411" w:rsidRPr="000B721E">
        <w:rPr>
          <w:szCs w:val="24"/>
        </w:rPr>
        <w:t>sa vypúšťa.</w:t>
      </w:r>
    </w:p>
    <w:p w14:paraId="4A00AC7A" w14:textId="10EBA70C" w:rsidR="00DC7CC1" w:rsidRPr="000B721E" w:rsidRDefault="00DC7CC1" w:rsidP="00FB555D">
      <w:pPr>
        <w:pStyle w:val="Zkladntext"/>
        <w:ind w:left="360"/>
        <w:rPr>
          <w:szCs w:val="24"/>
        </w:rPr>
      </w:pPr>
      <w:r w:rsidRPr="000B721E">
        <w:rPr>
          <w:szCs w:val="24"/>
        </w:rPr>
        <w:t>Poznámk</w:t>
      </w:r>
      <w:r w:rsidR="007B51DA" w:rsidRPr="000B721E">
        <w:rPr>
          <w:szCs w:val="24"/>
        </w:rPr>
        <w:t>a</w:t>
      </w:r>
      <w:r w:rsidRPr="000B721E">
        <w:rPr>
          <w:szCs w:val="24"/>
        </w:rPr>
        <w:t xml:space="preserve"> pod čiarou k odkaz</w:t>
      </w:r>
      <w:r w:rsidR="007B51DA" w:rsidRPr="000B721E">
        <w:rPr>
          <w:szCs w:val="24"/>
        </w:rPr>
        <w:t>u</w:t>
      </w:r>
      <w:r w:rsidRPr="000B721E">
        <w:rPr>
          <w:szCs w:val="24"/>
        </w:rPr>
        <w:t xml:space="preserve"> 10ac sa vypúšťa.</w:t>
      </w:r>
    </w:p>
    <w:p w14:paraId="2EC07EFE" w14:textId="77777777" w:rsidR="00684D5A" w:rsidRPr="000B721E" w:rsidRDefault="00684D5A" w:rsidP="00684D5A">
      <w:pPr>
        <w:pStyle w:val="Zkladntext"/>
        <w:ind w:left="720"/>
        <w:rPr>
          <w:szCs w:val="24"/>
        </w:rPr>
      </w:pPr>
    </w:p>
    <w:p w14:paraId="29D4ACE4" w14:textId="77777777" w:rsidR="005F7E8F" w:rsidRPr="000B721E" w:rsidRDefault="000F3411" w:rsidP="00845C90">
      <w:pPr>
        <w:pStyle w:val="Zkladntext"/>
        <w:numPr>
          <w:ilvl w:val="0"/>
          <w:numId w:val="6"/>
        </w:numPr>
        <w:rPr>
          <w:szCs w:val="24"/>
        </w:rPr>
      </w:pPr>
      <w:r w:rsidRPr="000B721E">
        <w:rPr>
          <w:szCs w:val="24"/>
        </w:rPr>
        <w:t xml:space="preserve">§ 43a </w:t>
      </w:r>
      <w:r w:rsidR="005F7E8F" w:rsidRPr="000B721E">
        <w:rPr>
          <w:szCs w:val="24"/>
        </w:rPr>
        <w:t>znie:</w:t>
      </w:r>
    </w:p>
    <w:p w14:paraId="5EF97FC4" w14:textId="77777777" w:rsidR="00684D5A" w:rsidRPr="000B721E" w:rsidRDefault="00684D5A" w:rsidP="00684D5A">
      <w:pPr>
        <w:pStyle w:val="Zkladntext"/>
        <w:ind w:left="720"/>
        <w:rPr>
          <w:szCs w:val="24"/>
        </w:rPr>
      </w:pPr>
    </w:p>
    <w:p w14:paraId="24A77359" w14:textId="109B0FDD" w:rsidR="005F7E8F" w:rsidRPr="000B721E" w:rsidRDefault="005F7E8F" w:rsidP="00684D5A">
      <w:pPr>
        <w:jc w:val="center"/>
        <w:rPr>
          <w:sz w:val="24"/>
          <w:szCs w:val="24"/>
        </w:rPr>
      </w:pPr>
      <w:r w:rsidRPr="000B721E">
        <w:rPr>
          <w:sz w:val="24"/>
          <w:szCs w:val="24"/>
        </w:rPr>
        <w:t>„§ 43</w:t>
      </w:r>
      <w:r w:rsidR="000F3411" w:rsidRPr="000B721E">
        <w:rPr>
          <w:sz w:val="24"/>
          <w:szCs w:val="24"/>
        </w:rPr>
        <w:t>a</w:t>
      </w:r>
    </w:p>
    <w:p w14:paraId="27BC4164" w14:textId="77777777" w:rsidR="00F2299C" w:rsidRPr="000B721E" w:rsidRDefault="00F2299C" w:rsidP="00684D5A">
      <w:pPr>
        <w:jc w:val="center"/>
        <w:rPr>
          <w:sz w:val="24"/>
          <w:szCs w:val="24"/>
        </w:rPr>
      </w:pPr>
    </w:p>
    <w:p w14:paraId="4700DB73" w14:textId="77777777" w:rsidR="005F7E8F" w:rsidRPr="000B721E" w:rsidRDefault="00684D5A" w:rsidP="00684D5A">
      <w:pPr>
        <w:jc w:val="both"/>
        <w:rPr>
          <w:sz w:val="24"/>
          <w:szCs w:val="24"/>
        </w:rPr>
      </w:pPr>
      <w:r w:rsidRPr="000B721E">
        <w:rPr>
          <w:sz w:val="24"/>
          <w:szCs w:val="24"/>
        </w:rPr>
        <w:t xml:space="preserve">(1) </w:t>
      </w:r>
      <w:r w:rsidR="005F7E8F" w:rsidRPr="000B721E">
        <w:rPr>
          <w:sz w:val="24"/>
          <w:szCs w:val="24"/>
        </w:rPr>
        <w:t>Ak je dôvodná obava, že v konaní o návrhu na vklad alebo v konaní o zázname okresný úrad nedodrží lehotu na rozhodnutie o návrhu na vklad alebo lehotu na vykonanie záznamu podľa tohto zákona, môže predseda úradu na určený čas a v určených konaniach rozhodnúť, že v konaní o návrhu na vklad rozhodne alebo v konaní o zázname bude konať iný okresný úrad.</w:t>
      </w:r>
    </w:p>
    <w:p w14:paraId="06EF9483" w14:textId="77777777" w:rsidR="00684D5A" w:rsidRPr="000B721E" w:rsidRDefault="00684D5A" w:rsidP="00684D5A">
      <w:pPr>
        <w:jc w:val="both"/>
        <w:rPr>
          <w:sz w:val="24"/>
          <w:szCs w:val="24"/>
        </w:rPr>
      </w:pPr>
    </w:p>
    <w:p w14:paraId="30210EE0" w14:textId="77777777" w:rsidR="005F21A8" w:rsidRPr="000B721E" w:rsidRDefault="00684D5A" w:rsidP="00684D5A">
      <w:pPr>
        <w:jc w:val="both"/>
        <w:rPr>
          <w:sz w:val="24"/>
          <w:szCs w:val="24"/>
        </w:rPr>
      </w:pPr>
      <w:r w:rsidRPr="000B721E">
        <w:rPr>
          <w:sz w:val="24"/>
          <w:szCs w:val="24"/>
        </w:rPr>
        <w:t xml:space="preserve">(2) </w:t>
      </w:r>
      <w:r w:rsidR="005F7E8F" w:rsidRPr="000B721E">
        <w:rPr>
          <w:sz w:val="24"/>
          <w:szCs w:val="24"/>
        </w:rPr>
        <w:t>Ak je dôvodná obava, že pri úradnom overení geometrického plánu okresný úrad nedodrží lehotu na úradné overenie, môže predseda úradu na určený čas a v určených prípadoch rozhodnúť, že geometrický plán úradne overí iný okresný úrad.</w:t>
      </w:r>
    </w:p>
    <w:p w14:paraId="7F44846F" w14:textId="77777777" w:rsidR="005F21A8" w:rsidRPr="000B721E" w:rsidRDefault="005F21A8" w:rsidP="00684D5A">
      <w:pPr>
        <w:jc w:val="both"/>
        <w:rPr>
          <w:sz w:val="24"/>
          <w:szCs w:val="24"/>
        </w:rPr>
      </w:pPr>
    </w:p>
    <w:p w14:paraId="02998718" w14:textId="5D4941CF" w:rsidR="005F7E8F" w:rsidRPr="000B721E" w:rsidRDefault="005F21A8" w:rsidP="00684D5A">
      <w:pPr>
        <w:jc w:val="both"/>
        <w:rPr>
          <w:sz w:val="24"/>
          <w:szCs w:val="24"/>
        </w:rPr>
      </w:pPr>
      <w:r w:rsidRPr="000B721E">
        <w:rPr>
          <w:sz w:val="24"/>
          <w:szCs w:val="24"/>
        </w:rPr>
        <w:t xml:space="preserve">(3) Na rozhodovanie predsedu úradu podľa </w:t>
      </w:r>
      <w:r w:rsidR="00DC7CC1" w:rsidRPr="000B721E">
        <w:rPr>
          <w:sz w:val="24"/>
          <w:szCs w:val="24"/>
        </w:rPr>
        <w:t xml:space="preserve">odsekov </w:t>
      </w:r>
      <w:r w:rsidRPr="000B721E">
        <w:rPr>
          <w:sz w:val="24"/>
          <w:szCs w:val="24"/>
        </w:rPr>
        <w:t>1 a 2 sa nevzťahuje správny poriadok.“.</w:t>
      </w:r>
    </w:p>
    <w:p w14:paraId="56E0656E" w14:textId="77777777" w:rsidR="00684D5A" w:rsidRPr="000B721E" w:rsidRDefault="00684D5A" w:rsidP="00684D5A">
      <w:pPr>
        <w:jc w:val="both"/>
        <w:rPr>
          <w:sz w:val="24"/>
          <w:szCs w:val="24"/>
        </w:rPr>
      </w:pPr>
    </w:p>
    <w:p w14:paraId="79A01243" w14:textId="77777777" w:rsidR="005F7E8F" w:rsidRPr="000B721E" w:rsidRDefault="005F7E8F" w:rsidP="00845C90">
      <w:pPr>
        <w:pStyle w:val="Odsekzoznamu"/>
        <w:numPr>
          <w:ilvl w:val="0"/>
          <w:numId w:val="6"/>
        </w:numPr>
        <w:jc w:val="both"/>
        <w:rPr>
          <w:sz w:val="24"/>
          <w:szCs w:val="24"/>
        </w:rPr>
      </w:pPr>
      <w:r w:rsidRPr="000B721E">
        <w:rPr>
          <w:sz w:val="24"/>
          <w:szCs w:val="24"/>
        </w:rPr>
        <w:t>§ 44 vrátane nadpisu znie:</w:t>
      </w:r>
    </w:p>
    <w:p w14:paraId="0CE99B5D" w14:textId="77777777" w:rsidR="00684D5A" w:rsidRPr="000B721E" w:rsidRDefault="00684D5A" w:rsidP="00684D5A">
      <w:pPr>
        <w:pStyle w:val="Odsekzoznamu"/>
        <w:jc w:val="both"/>
        <w:rPr>
          <w:sz w:val="24"/>
          <w:szCs w:val="24"/>
        </w:rPr>
      </w:pPr>
    </w:p>
    <w:p w14:paraId="78F9FE8C" w14:textId="77777777" w:rsidR="005F7E8F" w:rsidRPr="000B721E" w:rsidRDefault="005F7E8F" w:rsidP="00684D5A">
      <w:pPr>
        <w:jc w:val="center"/>
        <w:rPr>
          <w:sz w:val="24"/>
          <w:szCs w:val="24"/>
        </w:rPr>
      </w:pPr>
      <w:r w:rsidRPr="000B721E">
        <w:rPr>
          <w:sz w:val="24"/>
          <w:szCs w:val="24"/>
        </w:rPr>
        <w:t>„§ 44</w:t>
      </w:r>
    </w:p>
    <w:p w14:paraId="29A730CE" w14:textId="77777777" w:rsidR="005F7E8F" w:rsidRPr="000B721E" w:rsidRDefault="005F7E8F" w:rsidP="00684D5A">
      <w:pPr>
        <w:jc w:val="center"/>
        <w:rPr>
          <w:sz w:val="24"/>
          <w:szCs w:val="24"/>
        </w:rPr>
      </w:pPr>
      <w:r w:rsidRPr="000B721E">
        <w:rPr>
          <w:sz w:val="24"/>
          <w:szCs w:val="24"/>
        </w:rPr>
        <w:t>Plomba o zmene práva k nehnuteľnosti</w:t>
      </w:r>
    </w:p>
    <w:p w14:paraId="0E0810B4" w14:textId="77777777" w:rsidR="005F7E8F" w:rsidRPr="000B721E" w:rsidRDefault="005F7E8F" w:rsidP="00BE71BE">
      <w:pPr>
        <w:jc w:val="both"/>
        <w:rPr>
          <w:sz w:val="24"/>
          <w:szCs w:val="24"/>
        </w:rPr>
      </w:pPr>
    </w:p>
    <w:p w14:paraId="66756FE7" w14:textId="4FDE5A33" w:rsidR="005F7E8F" w:rsidRPr="000B721E" w:rsidRDefault="00684D5A" w:rsidP="00684D5A">
      <w:pPr>
        <w:jc w:val="both"/>
        <w:rPr>
          <w:sz w:val="24"/>
          <w:szCs w:val="24"/>
        </w:rPr>
      </w:pPr>
      <w:r w:rsidRPr="000B721E">
        <w:rPr>
          <w:sz w:val="24"/>
          <w:szCs w:val="24"/>
        </w:rPr>
        <w:t xml:space="preserve">(1) </w:t>
      </w:r>
      <w:r w:rsidR="005F7E8F" w:rsidRPr="000B721E">
        <w:rPr>
          <w:sz w:val="24"/>
          <w:szCs w:val="24"/>
        </w:rPr>
        <w:t xml:space="preserve">Plomba </w:t>
      </w:r>
      <w:r w:rsidR="00850730" w:rsidRPr="000B721E">
        <w:rPr>
          <w:sz w:val="24"/>
          <w:szCs w:val="24"/>
        </w:rPr>
        <w:t xml:space="preserve">o zmene práva k nehnuteľnosti (ďalej len „plomba“) </w:t>
      </w:r>
      <w:r w:rsidR="005F7E8F" w:rsidRPr="000B721E">
        <w:rPr>
          <w:sz w:val="24"/>
          <w:szCs w:val="24"/>
        </w:rPr>
        <w:t>je administratívno-technický úkon, ktorým okresný úrad informuje, že údaje v katastri sú dotknuté konaním o návrhu na vklad, konaním o zázname, konaním o oprave chyby, konaním o proteste prokurátora</w:t>
      </w:r>
      <w:r w:rsidR="00246F91" w:rsidRPr="000B721E">
        <w:rPr>
          <w:sz w:val="24"/>
          <w:szCs w:val="24"/>
        </w:rPr>
        <w:t xml:space="preserve"> </w:t>
      </w:r>
      <w:r w:rsidR="005F7E8F" w:rsidRPr="000B721E">
        <w:rPr>
          <w:sz w:val="24"/>
          <w:szCs w:val="24"/>
        </w:rPr>
        <w:t>alebo konaním o zmene údajov schváleného registra obnovenej evidencie pozemkov podľa osobitného predpisu.</w:t>
      </w:r>
      <w:r w:rsidR="00DC7CC1" w:rsidRPr="000B721E">
        <w:rPr>
          <w:sz w:val="24"/>
          <w:szCs w:val="24"/>
          <w:vertAlign w:val="superscript"/>
        </w:rPr>
        <w:t>17</w:t>
      </w:r>
      <w:r w:rsidRPr="000B721E">
        <w:rPr>
          <w:sz w:val="24"/>
          <w:szCs w:val="24"/>
        </w:rPr>
        <w:t>)</w:t>
      </w:r>
    </w:p>
    <w:p w14:paraId="4252D8B2" w14:textId="77777777" w:rsidR="00684D5A" w:rsidRPr="000B721E" w:rsidRDefault="00684D5A" w:rsidP="00684D5A">
      <w:pPr>
        <w:jc w:val="both"/>
        <w:rPr>
          <w:sz w:val="24"/>
          <w:szCs w:val="24"/>
        </w:rPr>
      </w:pPr>
    </w:p>
    <w:p w14:paraId="7F4FEE17" w14:textId="7CBC7BB1" w:rsidR="005F7E8F" w:rsidRPr="000B721E" w:rsidRDefault="00D05152" w:rsidP="00BE71BE">
      <w:pPr>
        <w:jc w:val="both"/>
        <w:rPr>
          <w:sz w:val="24"/>
          <w:szCs w:val="24"/>
        </w:rPr>
      </w:pPr>
      <w:r w:rsidRPr="000B721E">
        <w:rPr>
          <w:sz w:val="24"/>
          <w:szCs w:val="24"/>
        </w:rPr>
        <w:t xml:space="preserve">(2) </w:t>
      </w:r>
      <w:r w:rsidR="00EA2DFE" w:rsidRPr="000B721E">
        <w:rPr>
          <w:sz w:val="24"/>
          <w:szCs w:val="24"/>
        </w:rPr>
        <w:t>Okresný úrad vyznačí plombu</w:t>
      </w:r>
      <w:r w:rsidR="005F7E8F" w:rsidRPr="000B721E">
        <w:rPr>
          <w:sz w:val="24"/>
          <w:szCs w:val="24"/>
        </w:rPr>
        <w:t xml:space="preserve"> najneskôr </w:t>
      </w:r>
      <w:r w:rsidR="00167DEC" w:rsidRPr="000B721E">
        <w:rPr>
          <w:sz w:val="24"/>
          <w:szCs w:val="24"/>
        </w:rPr>
        <w:t xml:space="preserve">v </w:t>
      </w:r>
      <w:r w:rsidR="005F7E8F" w:rsidRPr="000B721E">
        <w:rPr>
          <w:sz w:val="24"/>
          <w:szCs w:val="24"/>
        </w:rPr>
        <w:t>pracovný deň nasledujúci po dni, v ktorom sa konanie podľa odseku 1 začalo; plomba sa vyznačí v poradí, v akom bolo konanie začaté.</w:t>
      </w:r>
    </w:p>
    <w:p w14:paraId="14C54365" w14:textId="487308F7" w:rsidR="007F6D4A" w:rsidRPr="000B721E" w:rsidRDefault="007F6D4A" w:rsidP="00684D5A">
      <w:pPr>
        <w:jc w:val="both"/>
        <w:rPr>
          <w:sz w:val="24"/>
          <w:szCs w:val="24"/>
        </w:rPr>
      </w:pPr>
    </w:p>
    <w:p w14:paraId="6B8B072D" w14:textId="77777777" w:rsidR="00F27EEB" w:rsidRPr="000B721E" w:rsidRDefault="005F7E8F" w:rsidP="00684D5A">
      <w:pPr>
        <w:jc w:val="both"/>
        <w:rPr>
          <w:sz w:val="24"/>
          <w:szCs w:val="24"/>
        </w:rPr>
      </w:pPr>
      <w:r w:rsidRPr="000B721E">
        <w:rPr>
          <w:sz w:val="24"/>
          <w:szCs w:val="24"/>
        </w:rPr>
        <w:t>(3) Okresný úrad zruší plombu</w:t>
      </w:r>
    </w:p>
    <w:p w14:paraId="4F9F3F95" w14:textId="77777777" w:rsidR="00F27EEB" w:rsidRPr="000B721E" w:rsidRDefault="00F27EEB" w:rsidP="00684D5A">
      <w:pPr>
        <w:jc w:val="both"/>
        <w:rPr>
          <w:sz w:val="24"/>
          <w:szCs w:val="24"/>
        </w:rPr>
      </w:pPr>
    </w:p>
    <w:p w14:paraId="2B57293F" w14:textId="77777777" w:rsidR="00F27EEB" w:rsidRPr="000B721E" w:rsidRDefault="00F27EEB" w:rsidP="00684D5A">
      <w:pPr>
        <w:jc w:val="both"/>
        <w:rPr>
          <w:sz w:val="24"/>
          <w:szCs w:val="24"/>
        </w:rPr>
      </w:pPr>
      <w:r w:rsidRPr="000B721E">
        <w:rPr>
          <w:sz w:val="24"/>
          <w:szCs w:val="24"/>
        </w:rPr>
        <w:t>a)</w:t>
      </w:r>
      <w:r w:rsidR="005F7E8F" w:rsidRPr="000B721E">
        <w:rPr>
          <w:sz w:val="24"/>
          <w:szCs w:val="24"/>
        </w:rPr>
        <w:t xml:space="preserve"> vykonaním vkladu, </w:t>
      </w:r>
    </w:p>
    <w:p w14:paraId="49D621DD" w14:textId="77777777" w:rsidR="00F27EEB" w:rsidRPr="000B721E" w:rsidRDefault="00F27EEB" w:rsidP="00684D5A">
      <w:pPr>
        <w:jc w:val="both"/>
        <w:rPr>
          <w:sz w:val="24"/>
          <w:szCs w:val="24"/>
        </w:rPr>
      </w:pPr>
      <w:r w:rsidRPr="000B721E">
        <w:rPr>
          <w:sz w:val="24"/>
          <w:szCs w:val="24"/>
        </w:rPr>
        <w:t xml:space="preserve">b) </w:t>
      </w:r>
      <w:r w:rsidR="005F7E8F" w:rsidRPr="000B721E">
        <w:rPr>
          <w:sz w:val="24"/>
          <w:szCs w:val="24"/>
        </w:rPr>
        <w:t xml:space="preserve">právoplatným rozhodnutím o zamietnutí návrhu na vklad, </w:t>
      </w:r>
    </w:p>
    <w:p w14:paraId="36DDFC2B" w14:textId="77777777" w:rsidR="00F27EEB" w:rsidRPr="000B721E" w:rsidRDefault="00F27EEB" w:rsidP="00684D5A">
      <w:pPr>
        <w:jc w:val="both"/>
        <w:rPr>
          <w:sz w:val="24"/>
          <w:szCs w:val="24"/>
        </w:rPr>
      </w:pPr>
      <w:r w:rsidRPr="000B721E">
        <w:rPr>
          <w:sz w:val="24"/>
          <w:szCs w:val="24"/>
        </w:rPr>
        <w:t xml:space="preserve">c) </w:t>
      </w:r>
      <w:r w:rsidR="005F7E8F" w:rsidRPr="000B721E">
        <w:rPr>
          <w:sz w:val="24"/>
          <w:szCs w:val="24"/>
        </w:rPr>
        <w:t>právoplatným rozhodnutím o zastavení konania</w:t>
      </w:r>
      <w:r w:rsidR="00D05152" w:rsidRPr="000B721E">
        <w:rPr>
          <w:sz w:val="24"/>
          <w:szCs w:val="24"/>
        </w:rPr>
        <w:t xml:space="preserve"> o návrhu na vklad</w:t>
      </w:r>
      <w:r w:rsidR="005F7E8F" w:rsidRPr="000B721E">
        <w:rPr>
          <w:sz w:val="24"/>
          <w:szCs w:val="24"/>
        </w:rPr>
        <w:t xml:space="preserve">, </w:t>
      </w:r>
    </w:p>
    <w:p w14:paraId="7D1FD223" w14:textId="77777777" w:rsidR="00F27EEB" w:rsidRPr="000B721E" w:rsidRDefault="00F27EEB" w:rsidP="00684D5A">
      <w:pPr>
        <w:jc w:val="both"/>
        <w:rPr>
          <w:sz w:val="24"/>
          <w:szCs w:val="24"/>
        </w:rPr>
      </w:pPr>
      <w:r w:rsidRPr="000B721E">
        <w:rPr>
          <w:sz w:val="24"/>
          <w:szCs w:val="24"/>
        </w:rPr>
        <w:t xml:space="preserve">d) </w:t>
      </w:r>
      <w:r w:rsidR="00246F91" w:rsidRPr="000B721E">
        <w:rPr>
          <w:sz w:val="24"/>
          <w:szCs w:val="24"/>
        </w:rPr>
        <w:t>vykonaním alebo nevykonaní</w:t>
      </w:r>
      <w:r w:rsidR="00740716" w:rsidRPr="000B721E">
        <w:rPr>
          <w:sz w:val="24"/>
          <w:szCs w:val="24"/>
        </w:rPr>
        <w:t>m</w:t>
      </w:r>
      <w:r w:rsidR="00246F91" w:rsidRPr="000B721E">
        <w:rPr>
          <w:sz w:val="24"/>
          <w:szCs w:val="24"/>
        </w:rPr>
        <w:t xml:space="preserve"> záznamu</w:t>
      </w:r>
      <w:r w:rsidR="005F7E8F" w:rsidRPr="000B721E">
        <w:rPr>
          <w:sz w:val="24"/>
          <w:szCs w:val="24"/>
        </w:rPr>
        <w:t xml:space="preserve">, </w:t>
      </w:r>
    </w:p>
    <w:p w14:paraId="48CD84B9" w14:textId="77777777" w:rsidR="0011680F" w:rsidRPr="000B721E" w:rsidRDefault="00F27EEB" w:rsidP="00684D5A">
      <w:pPr>
        <w:jc w:val="both"/>
        <w:rPr>
          <w:sz w:val="24"/>
          <w:szCs w:val="24"/>
        </w:rPr>
      </w:pPr>
      <w:r w:rsidRPr="000B721E">
        <w:rPr>
          <w:sz w:val="24"/>
          <w:szCs w:val="24"/>
        </w:rPr>
        <w:t xml:space="preserve">e) </w:t>
      </w:r>
      <w:r w:rsidR="00D64102" w:rsidRPr="000B721E">
        <w:rPr>
          <w:sz w:val="24"/>
          <w:szCs w:val="24"/>
        </w:rPr>
        <w:t>vykonaním opravy chyby,</w:t>
      </w:r>
    </w:p>
    <w:p w14:paraId="0F69785D" w14:textId="77777777" w:rsidR="00D64102" w:rsidRPr="000B721E" w:rsidRDefault="0011680F" w:rsidP="00684D5A">
      <w:pPr>
        <w:jc w:val="both"/>
        <w:rPr>
          <w:sz w:val="24"/>
          <w:szCs w:val="24"/>
        </w:rPr>
      </w:pPr>
      <w:r w:rsidRPr="000B721E">
        <w:rPr>
          <w:sz w:val="24"/>
          <w:szCs w:val="24"/>
        </w:rPr>
        <w:t xml:space="preserve">f) </w:t>
      </w:r>
      <w:r w:rsidR="00D05152" w:rsidRPr="000B721E">
        <w:rPr>
          <w:sz w:val="24"/>
          <w:szCs w:val="24"/>
        </w:rPr>
        <w:t xml:space="preserve">právoplatným </w:t>
      </w:r>
      <w:r w:rsidR="00D64102" w:rsidRPr="000B721E">
        <w:rPr>
          <w:sz w:val="24"/>
          <w:szCs w:val="24"/>
        </w:rPr>
        <w:t xml:space="preserve">rozhodnutím o zastavení konania o oprave chyby, </w:t>
      </w:r>
    </w:p>
    <w:p w14:paraId="5C3B4261" w14:textId="77777777" w:rsidR="00F27EEB" w:rsidRPr="000B721E" w:rsidRDefault="00D64102" w:rsidP="00684D5A">
      <w:pPr>
        <w:jc w:val="both"/>
        <w:rPr>
          <w:sz w:val="24"/>
          <w:szCs w:val="24"/>
        </w:rPr>
      </w:pPr>
      <w:r w:rsidRPr="000B721E">
        <w:rPr>
          <w:sz w:val="24"/>
          <w:szCs w:val="24"/>
        </w:rPr>
        <w:t>g) právoplatným rozhodnutím o zamietnutí návrhu na opravu chyby,</w:t>
      </w:r>
      <w:r w:rsidR="005F7E8F" w:rsidRPr="000B721E">
        <w:rPr>
          <w:sz w:val="24"/>
          <w:szCs w:val="24"/>
        </w:rPr>
        <w:t xml:space="preserve"> </w:t>
      </w:r>
    </w:p>
    <w:p w14:paraId="686E5EB9" w14:textId="77777777" w:rsidR="00F27EEB" w:rsidRPr="000B721E" w:rsidRDefault="00D64102" w:rsidP="00684D5A">
      <w:pPr>
        <w:jc w:val="both"/>
        <w:rPr>
          <w:sz w:val="24"/>
          <w:szCs w:val="24"/>
        </w:rPr>
      </w:pPr>
      <w:r w:rsidRPr="000B721E">
        <w:rPr>
          <w:sz w:val="24"/>
          <w:szCs w:val="24"/>
        </w:rPr>
        <w:t>h</w:t>
      </w:r>
      <w:r w:rsidR="00F27EEB" w:rsidRPr="000B721E">
        <w:rPr>
          <w:sz w:val="24"/>
          <w:szCs w:val="24"/>
        </w:rPr>
        <w:t xml:space="preserve">) </w:t>
      </w:r>
      <w:r w:rsidR="005F7E8F" w:rsidRPr="000B721E">
        <w:rPr>
          <w:sz w:val="24"/>
          <w:szCs w:val="24"/>
        </w:rPr>
        <w:t>právoplatným rozhodnutím</w:t>
      </w:r>
      <w:r w:rsidR="003A7058" w:rsidRPr="000B721E">
        <w:rPr>
          <w:sz w:val="24"/>
          <w:szCs w:val="24"/>
        </w:rPr>
        <w:t xml:space="preserve"> o </w:t>
      </w:r>
      <w:r w:rsidR="005F7E8F" w:rsidRPr="000B721E">
        <w:rPr>
          <w:sz w:val="24"/>
          <w:szCs w:val="24"/>
        </w:rPr>
        <w:t>protest</w:t>
      </w:r>
      <w:r w:rsidR="003A7058" w:rsidRPr="000B721E">
        <w:rPr>
          <w:sz w:val="24"/>
          <w:szCs w:val="24"/>
        </w:rPr>
        <w:t>e</w:t>
      </w:r>
      <w:r w:rsidR="005F7E8F" w:rsidRPr="000B721E">
        <w:rPr>
          <w:sz w:val="24"/>
          <w:szCs w:val="24"/>
        </w:rPr>
        <w:t xml:space="preserve"> prokurátora</w:t>
      </w:r>
      <w:r w:rsidR="003A7058" w:rsidRPr="000B721E">
        <w:rPr>
          <w:sz w:val="24"/>
          <w:szCs w:val="24"/>
        </w:rPr>
        <w:t>,</w:t>
      </w:r>
      <w:r w:rsidR="005F7E8F" w:rsidRPr="000B721E">
        <w:rPr>
          <w:sz w:val="24"/>
          <w:szCs w:val="24"/>
        </w:rPr>
        <w:t xml:space="preserve"> </w:t>
      </w:r>
    </w:p>
    <w:p w14:paraId="6D34D717" w14:textId="77777777" w:rsidR="003A7058" w:rsidRPr="000B721E" w:rsidRDefault="00D64102" w:rsidP="00684D5A">
      <w:pPr>
        <w:jc w:val="both"/>
        <w:rPr>
          <w:sz w:val="24"/>
          <w:szCs w:val="24"/>
        </w:rPr>
      </w:pPr>
      <w:r w:rsidRPr="000B721E">
        <w:rPr>
          <w:sz w:val="24"/>
          <w:szCs w:val="24"/>
        </w:rPr>
        <w:t>i</w:t>
      </w:r>
      <w:r w:rsidR="00F27EEB" w:rsidRPr="000B721E">
        <w:rPr>
          <w:sz w:val="24"/>
          <w:szCs w:val="24"/>
        </w:rPr>
        <w:t>)</w:t>
      </w:r>
      <w:r w:rsidR="00D46B5A" w:rsidRPr="000B721E">
        <w:rPr>
          <w:sz w:val="24"/>
          <w:szCs w:val="24"/>
        </w:rPr>
        <w:t xml:space="preserve"> </w:t>
      </w:r>
      <w:r w:rsidR="003A7058" w:rsidRPr="000B721E">
        <w:rPr>
          <w:sz w:val="24"/>
          <w:szCs w:val="24"/>
        </w:rPr>
        <w:t>vykonaním zmeny údajov schváleného registra obnovenej evidencie pozemkov,</w:t>
      </w:r>
    </w:p>
    <w:p w14:paraId="1F2C7F2D" w14:textId="2037401B" w:rsidR="003A7058" w:rsidRPr="000B721E" w:rsidRDefault="003A7058" w:rsidP="00F94052">
      <w:pPr>
        <w:jc w:val="both"/>
        <w:rPr>
          <w:sz w:val="24"/>
          <w:szCs w:val="24"/>
          <w:lang w:bidi="ar-SA"/>
        </w:rPr>
      </w:pPr>
      <w:r w:rsidRPr="000B721E">
        <w:rPr>
          <w:sz w:val="24"/>
          <w:szCs w:val="24"/>
        </w:rPr>
        <w:t>j)</w:t>
      </w:r>
      <w:r w:rsidRPr="000B721E">
        <w:rPr>
          <w:sz w:val="24"/>
          <w:szCs w:val="24"/>
          <w:lang w:bidi="ar-SA"/>
        </w:rPr>
        <w:t xml:space="preserve"> právoplatným rozhodnutím o zastavení konania o zmene </w:t>
      </w:r>
      <w:r w:rsidRPr="000B721E">
        <w:rPr>
          <w:sz w:val="24"/>
          <w:szCs w:val="24"/>
        </w:rPr>
        <w:t>údajov schváleného registra obnovenej evidencie pozemkov alebo</w:t>
      </w:r>
    </w:p>
    <w:p w14:paraId="09179188" w14:textId="02A2FCAA" w:rsidR="005F7E8F" w:rsidRPr="000B721E" w:rsidRDefault="003A7058" w:rsidP="00684D5A">
      <w:pPr>
        <w:jc w:val="both"/>
        <w:rPr>
          <w:sz w:val="24"/>
          <w:szCs w:val="24"/>
        </w:rPr>
      </w:pPr>
      <w:r w:rsidRPr="000B721E">
        <w:rPr>
          <w:sz w:val="24"/>
          <w:szCs w:val="24"/>
        </w:rPr>
        <w:t>k) právoplatným rozhodnutím o zamietnutí návrhu na zmenu údajov schváleného registra obnovenej evidencie pozemkov</w:t>
      </w:r>
      <w:r w:rsidR="005F7E8F" w:rsidRPr="000B721E">
        <w:rPr>
          <w:sz w:val="24"/>
          <w:szCs w:val="24"/>
        </w:rPr>
        <w:t>.“.</w:t>
      </w:r>
    </w:p>
    <w:p w14:paraId="31B0AFBA" w14:textId="1D3F9625" w:rsidR="00684D5A" w:rsidRPr="000B721E" w:rsidRDefault="00684D5A" w:rsidP="00BE71BE">
      <w:pPr>
        <w:jc w:val="both"/>
        <w:rPr>
          <w:sz w:val="24"/>
          <w:szCs w:val="24"/>
        </w:rPr>
      </w:pPr>
    </w:p>
    <w:p w14:paraId="49923C6D" w14:textId="4518C473" w:rsidR="00023F88" w:rsidRDefault="00023F88" w:rsidP="00845C90">
      <w:pPr>
        <w:pStyle w:val="Odsekzoznamu"/>
        <w:numPr>
          <w:ilvl w:val="0"/>
          <w:numId w:val="6"/>
        </w:numPr>
        <w:jc w:val="both"/>
        <w:rPr>
          <w:sz w:val="24"/>
          <w:szCs w:val="24"/>
        </w:rPr>
      </w:pPr>
      <w:r>
        <w:rPr>
          <w:sz w:val="24"/>
          <w:szCs w:val="24"/>
        </w:rPr>
        <w:t>V § 46 odsek 2 znie:</w:t>
      </w:r>
    </w:p>
    <w:p w14:paraId="3785EE1D" w14:textId="7A616F9C" w:rsidR="0097216C" w:rsidRPr="00783009" w:rsidRDefault="0097216C" w:rsidP="002956CE">
      <w:pPr>
        <w:jc w:val="both"/>
        <w:rPr>
          <w:sz w:val="24"/>
          <w:szCs w:val="24"/>
        </w:rPr>
      </w:pPr>
      <w:r w:rsidRPr="00783009">
        <w:rPr>
          <w:sz w:val="24"/>
          <w:szCs w:val="24"/>
        </w:rPr>
        <w:t>„(2) Pri zápise stavby podľa § 6 ods. 1 písm. c) a d) do katastra sa ako vlastník zapíše osoba uvedená v listine podľa osobitného predpisu,</w:t>
      </w:r>
      <w:hyperlink r:id="rId10" w:anchor="poznamky.poznamka-15" w:history="1">
        <w:r w:rsidRPr="00783009">
          <w:rPr>
            <w:rStyle w:val="Hypertextovprepojenie"/>
            <w:color w:val="auto"/>
            <w:sz w:val="24"/>
            <w:szCs w:val="24"/>
            <w:u w:val="none"/>
            <w:vertAlign w:val="superscript"/>
          </w:rPr>
          <w:t>15</w:t>
        </w:r>
        <w:r w:rsidRPr="00783009">
          <w:rPr>
            <w:rStyle w:val="Hypertextovprepojenie"/>
            <w:color w:val="auto"/>
            <w:sz w:val="24"/>
            <w:szCs w:val="24"/>
            <w:u w:val="none"/>
          </w:rPr>
          <w:t>)</w:t>
        </w:r>
      </w:hyperlink>
      <w:r w:rsidRPr="00783009">
        <w:rPr>
          <w:sz w:val="24"/>
          <w:szCs w:val="24"/>
        </w:rPr>
        <w:t> ak sa inou verejnou listinou alebo inou listinou nepreukáže, že vlastníkom je iná osoba. Ak ide o stavbu, ktorej sa neurčuje súpisné číslo, ako vlastník sa zapíše osoba uvedená v kolaudačnom rozhodnutí alebo osoba, ktorá je v oznámení stavebného úradu uvedená ako osoba, ktorá stavbu ohlásila, ak sa inou verejnou listinou alebo inou listinou nepreukáže, že vlastníkom je iná osoba.“.</w:t>
      </w:r>
    </w:p>
    <w:p w14:paraId="65496BC1" w14:textId="77777777" w:rsidR="0097216C" w:rsidRPr="0097216C" w:rsidRDefault="0097216C" w:rsidP="0097216C">
      <w:pPr>
        <w:jc w:val="both"/>
        <w:rPr>
          <w:sz w:val="24"/>
          <w:szCs w:val="24"/>
        </w:rPr>
      </w:pPr>
    </w:p>
    <w:p w14:paraId="57C16626" w14:textId="76D007E3" w:rsidR="00A567E8" w:rsidRPr="0097216C" w:rsidRDefault="00F93187" w:rsidP="0097216C">
      <w:pPr>
        <w:pStyle w:val="Odsekzoznamu"/>
        <w:numPr>
          <w:ilvl w:val="0"/>
          <w:numId w:val="6"/>
        </w:numPr>
        <w:jc w:val="both"/>
        <w:rPr>
          <w:sz w:val="24"/>
          <w:szCs w:val="24"/>
        </w:rPr>
      </w:pPr>
      <w:r w:rsidRPr="0097216C">
        <w:rPr>
          <w:sz w:val="24"/>
          <w:szCs w:val="24"/>
        </w:rPr>
        <w:t>V § 46 od</w:t>
      </w:r>
      <w:r w:rsidR="00A567E8" w:rsidRPr="0097216C">
        <w:rPr>
          <w:sz w:val="24"/>
          <w:szCs w:val="24"/>
        </w:rPr>
        <w:t>sek 7 znie:</w:t>
      </w:r>
    </w:p>
    <w:p w14:paraId="191F3B7D" w14:textId="1B3DF224" w:rsidR="00A567E8" w:rsidRPr="00A567E8" w:rsidRDefault="00A567E8" w:rsidP="002956CE">
      <w:pPr>
        <w:jc w:val="both"/>
        <w:rPr>
          <w:sz w:val="24"/>
          <w:szCs w:val="24"/>
        </w:rPr>
      </w:pPr>
      <w:r>
        <w:rPr>
          <w:sz w:val="24"/>
          <w:szCs w:val="24"/>
        </w:rPr>
        <w:t xml:space="preserve">„(7) </w:t>
      </w:r>
      <w:r w:rsidRPr="00A567E8">
        <w:rPr>
          <w:sz w:val="24"/>
          <w:szCs w:val="24"/>
        </w:rPr>
        <w:t>Pri zápise stavby</w:t>
      </w:r>
      <w:r>
        <w:rPr>
          <w:sz w:val="24"/>
          <w:szCs w:val="24"/>
        </w:rPr>
        <w:t xml:space="preserve"> podľa § 6 ods. 1 písm. c) a d)</w:t>
      </w:r>
      <w:r w:rsidRPr="00A567E8">
        <w:rPr>
          <w:sz w:val="24"/>
          <w:szCs w:val="24"/>
        </w:rPr>
        <w:t xml:space="preserve"> alebo podzemnej stavby do katastra, ku ktorej kolaudačné rozhodnutie</w:t>
      </w:r>
      <w:hyperlink r:id="rId11" w:anchor="poznamky.poznamka-16" w:history="1">
        <w:r w:rsidRPr="00A567E8">
          <w:rPr>
            <w:rStyle w:val="Hypertextovprepojenie"/>
            <w:color w:val="auto"/>
            <w:sz w:val="24"/>
            <w:szCs w:val="24"/>
            <w:u w:val="none"/>
            <w:vertAlign w:val="superscript"/>
          </w:rPr>
          <w:t>16</w:t>
        </w:r>
        <w:r w:rsidRPr="00A567E8">
          <w:rPr>
            <w:rStyle w:val="Hypertextovprepojenie"/>
            <w:color w:val="auto"/>
            <w:sz w:val="24"/>
            <w:szCs w:val="24"/>
            <w:u w:val="none"/>
          </w:rPr>
          <w:t>)</w:t>
        </w:r>
      </w:hyperlink>
      <w:r w:rsidRPr="00A567E8">
        <w:rPr>
          <w:sz w:val="24"/>
          <w:szCs w:val="24"/>
        </w:rPr>
        <w:t xml:space="preserve"> alebo užívacie povolenie nadobudlo právoplatnosť pred 1. októbrom 1976, sa predkladá oznámenie obce, aké </w:t>
      </w:r>
      <w:r>
        <w:rPr>
          <w:sz w:val="24"/>
          <w:szCs w:val="24"/>
        </w:rPr>
        <w:t xml:space="preserve">jej bolo určené </w:t>
      </w:r>
      <w:r w:rsidRPr="00A567E8">
        <w:rPr>
          <w:sz w:val="24"/>
          <w:szCs w:val="24"/>
        </w:rPr>
        <w:t>súpisné číslo a kto bol jej stavebníkom; ako vlastník sa zapíše osoba uvedená v oznámení obce ako stavebník</w:t>
      </w:r>
      <w:r>
        <w:rPr>
          <w:sz w:val="24"/>
          <w:szCs w:val="24"/>
        </w:rPr>
        <w:t xml:space="preserve">, </w:t>
      </w:r>
      <w:r w:rsidRPr="000B721E">
        <w:rPr>
          <w:sz w:val="24"/>
          <w:szCs w:val="24"/>
        </w:rPr>
        <w:t>ak sa inou verejnou listinou alebo inou listinou nepreukáže, že vlastníkom je iná osoba</w:t>
      </w:r>
      <w:r>
        <w:rPr>
          <w:sz w:val="24"/>
          <w:szCs w:val="24"/>
        </w:rPr>
        <w:t>.“.</w:t>
      </w:r>
    </w:p>
    <w:p w14:paraId="376E9504" w14:textId="77777777" w:rsidR="00684D5A" w:rsidRPr="000B721E" w:rsidRDefault="00684D5A" w:rsidP="00684D5A">
      <w:pPr>
        <w:jc w:val="both"/>
        <w:rPr>
          <w:sz w:val="24"/>
          <w:szCs w:val="24"/>
        </w:rPr>
      </w:pPr>
    </w:p>
    <w:p w14:paraId="28579531" w14:textId="77777777" w:rsidR="006512D8" w:rsidRPr="000B721E" w:rsidRDefault="006512D8" w:rsidP="00845C90">
      <w:pPr>
        <w:pStyle w:val="Odsekzoznamu"/>
        <w:numPr>
          <w:ilvl w:val="0"/>
          <w:numId w:val="6"/>
        </w:numPr>
        <w:jc w:val="both"/>
        <w:rPr>
          <w:sz w:val="24"/>
          <w:szCs w:val="24"/>
        </w:rPr>
      </w:pPr>
      <w:r w:rsidRPr="000B721E">
        <w:rPr>
          <w:sz w:val="24"/>
          <w:szCs w:val="24"/>
        </w:rPr>
        <w:t>§ 57 vrátane nadpisu znie:</w:t>
      </w:r>
    </w:p>
    <w:p w14:paraId="4303515E" w14:textId="77777777" w:rsidR="00684D5A" w:rsidRPr="000B721E" w:rsidRDefault="00684D5A" w:rsidP="00684D5A">
      <w:pPr>
        <w:pStyle w:val="Odsekzoznamu"/>
        <w:jc w:val="both"/>
        <w:rPr>
          <w:sz w:val="24"/>
          <w:szCs w:val="24"/>
        </w:rPr>
      </w:pPr>
    </w:p>
    <w:p w14:paraId="71555172" w14:textId="77777777" w:rsidR="006512D8" w:rsidRPr="000B721E" w:rsidRDefault="006512D8" w:rsidP="00684D5A">
      <w:pPr>
        <w:jc w:val="center"/>
        <w:rPr>
          <w:sz w:val="24"/>
          <w:szCs w:val="24"/>
        </w:rPr>
      </w:pPr>
      <w:r w:rsidRPr="000B721E">
        <w:rPr>
          <w:sz w:val="24"/>
          <w:szCs w:val="24"/>
        </w:rPr>
        <w:t>„§ 57</w:t>
      </w:r>
    </w:p>
    <w:p w14:paraId="71227B7F" w14:textId="77777777" w:rsidR="006512D8" w:rsidRPr="000B721E" w:rsidRDefault="006512D8" w:rsidP="00684D5A">
      <w:pPr>
        <w:jc w:val="center"/>
        <w:rPr>
          <w:bCs/>
          <w:sz w:val="24"/>
          <w:szCs w:val="24"/>
          <w:shd w:val="clear" w:color="auto" w:fill="FFFFFF"/>
        </w:rPr>
      </w:pPr>
      <w:r w:rsidRPr="000B721E">
        <w:rPr>
          <w:bCs/>
          <w:sz w:val="24"/>
          <w:szCs w:val="24"/>
          <w:shd w:val="clear" w:color="auto" w:fill="FFFFFF"/>
        </w:rPr>
        <w:t xml:space="preserve">Prešetrovanie a </w:t>
      </w:r>
      <w:r w:rsidR="001F62AD" w:rsidRPr="000B721E">
        <w:rPr>
          <w:bCs/>
          <w:sz w:val="24"/>
          <w:szCs w:val="24"/>
          <w:shd w:val="clear" w:color="auto" w:fill="FFFFFF"/>
        </w:rPr>
        <w:t>aktualizácia</w:t>
      </w:r>
      <w:r w:rsidRPr="000B721E">
        <w:rPr>
          <w:bCs/>
          <w:sz w:val="24"/>
          <w:szCs w:val="24"/>
          <w:shd w:val="clear" w:color="auto" w:fill="FFFFFF"/>
        </w:rPr>
        <w:t xml:space="preserve"> údajov katastra</w:t>
      </w:r>
    </w:p>
    <w:p w14:paraId="52E8A55B" w14:textId="77777777" w:rsidR="00684D5A" w:rsidRPr="000B721E" w:rsidRDefault="00684D5A" w:rsidP="00684D5A">
      <w:pPr>
        <w:tabs>
          <w:tab w:val="left" w:pos="851"/>
        </w:tabs>
        <w:jc w:val="both"/>
        <w:rPr>
          <w:b/>
          <w:bCs/>
          <w:sz w:val="24"/>
          <w:szCs w:val="24"/>
          <w:shd w:val="clear" w:color="auto" w:fill="FFFFFF"/>
        </w:rPr>
      </w:pPr>
    </w:p>
    <w:p w14:paraId="421C7564" w14:textId="77777777" w:rsidR="006512D8" w:rsidRPr="000B721E" w:rsidRDefault="00684D5A" w:rsidP="00684D5A">
      <w:pPr>
        <w:tabs>
          <w:tab w:val="left" w:pos="851"/>
        </w:tabs>
        <w:jc w:val="both"/>
        <w:rPr>
          <w:sz w:val="24"/>
          <w:szCs w:val="24"/>
        </w:rPr>
      </w:pPr>
      <w:r w:rsidRPr="000B721E">
        <w:rPr>
          <w:bCs/>
          <w:sz w:val="24"/>
          <w:szCs w:val="24"/>
          <w:shd w:val="clear" w:color="auto" w:fill="FFFFFF"/>
        </w:rPr>
        <w:t xml:space="preserve">(1) </w:t>
      </w:r>
      <w:r w:rsidR="00715FCD" w:rsidRPr="000B721E">
        <w:rPr>
          <w:sz w:val="24"/>
          <w:szCs w:val="24"/>
        </w:rPr>
        <w:t>Prešetrovanie</w:t>
      </w:r>
      <w:r w:rsidR="006512D8" w:rsidRPr="000B721E">
        <w:rPr>
          <w:sz w:val="24"/>
          <w:szCs w:val="24"/>
        </w:rPr>
        <w:t xml:space="preserve"> údajov katastra je konanie, v ktorom okresný úrad prešetruje</w:t>
      </w:r>
    </w:p>
    <w:p w14:paraId="58D0554B" w14:textId="77777777" w:rsidR="006512D8" w:rsidRPr="000B721E" w:rsidRDefault="006512D8" w:rsidP="00BE71BE">
      <w:pPr>
        <w:pStyle w:val="Odsekzoznamu"/>
        <w:tabs>
          <w:tab w:val="left" w:pos="993"/>
        </w:tabs>
        <w:ind w:left="567"/>
        <w:jc w:val="both"/>
        <w:rPr>
          <w:sz w:val="24"/>
          <w:szCs w:val="24"/>
        </w:rPr>
      </w:pPr>
    </w:p>
    <w:p w14:paraId="4B650187" w14:textId="3E578D13" w:rsidR="006512D8" w:rsidRPr="000B721E" w:rsidRDefault="006512D8" w:rsidP="0031458B">
      <w:pPr>
        <w:pStyle w:val="Odsekzoznamu"/>
        <w:numPr>
          <w:ilvl w:val="0"/>
          <w:numId w:val="10"/>
        </w:numPr>
        <w:tabs>
          <w:tab w:val="left" w:pos="851"/>
        </w:tabs>
        <w:ind w:left="851" w:hanging="425"/>
        <w:contextualSpacing w:val="0"/>
        <w:jc w:val="both"/>
        <w:rPr>
          <w:sz w:val="24"/>
          <w:szCs w:val="24"/>
        </w:rPr>
      </w:pPr>
      <w:r w:rsidRPr="000B721E">
        <w:rPr>
          <w:sz w:val="24"/>
          <w:szCs w:val="24"/>
        </w:rPr>
        <w:t>správnosť údajov katastra zapísaných do katastra z </w:t>
      </w:r>
      <w:r w:rsidR="00715FCD" w:rsidRPr="000B721E">
        <w:rPr>
          <w:sz w:val="24"/>
          <w:szCs w:val="24"/>
        </w:rPr>
        <w:t>rozhodnutia o povolení vkladu</w:t>
      </w:r>
      <w:r w:rsidRPr="000B721E">
        <w:rPr>
          <w:sz w:val="24"/>
          <w:szCs w:val="24"/>
        </w:rPr>
        <w:t>, z verejnej listiny</w:t>
      </w:r>
      <w:r w:rsidR="002B2A69" w:rsidRPr="000B721E">
        <w:rPr>
          <w:sz w:val="24"/>
          <w:szCs w:val="24"/>
        </w:rPr>
        <w:t xml:space="preserve">, </w:t>
      </w:r>
      <w:r w:rsidRPr="000B721E">
        <w:rPr>
          <w:sz w:val="24"/>
          <w:szCs w:val="24"/>
        </w:rPr>
        <w:t xml:space="preserve">inej listiny </w:t>
      </w:r>
      <w:r w:rsidR="002B2A69" w:rsidRPr="000B721E">
        <w:rPr>
          <w:sz w:val="24"/>
          <w:szCs w:val="24"/>
        </w:rPr>
        <w:t xml:space="preserve">alebo zo zmluvy podľa § 34 písm. b) </w:t>
      </w:r>
      <w:r w:rsidRPr="000B721E">
        <w:rPr>
          <w:sz w:val="24"/>
          <w:szCs w:val="24"/>
        </w:rPr>
        <w:t xml:space="preserve">predloženej na zápis, </w:t>
      </w:r>
    </w:p>
    <w:p w14:paraId="7CF8655E" w14:textId="67DACFDE" w:rsidR="006512D8" w:rsidRPr="000B721E" w:rsidRDefault="006512D8" w:rsidP="0031458B">
      <w:pPr>
        <w:pStyle w:val="Odsekzoznamu"/>
        <w:numPr>
          <w:ilvl w:val="0"/>
          <w:numId w:val="10"/>
        </w:numPr>
        <w:tabs>
          <w:tab w:val="left" w:pos="851"/>
        </w:tabs>
        <w:ind w:left="851" w:hanging="425"/>
        <w:contextualSpacing w:val="0"/>
        <w:jc w:val="both"/>
        <w:rPr>
          <w:sz w:val="24"/>
          <w:szCs w:val="24"/>
        </w:rPr>
      </w:pPr>
      <w:r w:rsidRPr="000B721E">
        <w:rPr>
          <w:sz w:val="24"/>
          <w:szCs w:val="24"/>
        </w:rPr>
        <w:t xml:space="preserve">správnosť údajov katastra vyhlásených za platné po obnove katastrálneho operátu, </w:t>
      </w:r>
    </w:p>
    <w:p w14:paraId="6055B25F" w14:textId="77777777" w:rsidR="006512D8" w:rsidRPr="000B721E" w:rsidRDefault="006512D8" w:rsidP="0031458B">
      <w:pPr>
        <w:pStyle w:val="Odsekzoznamu"/>
        <w:numPr>
          <w:ilvl w:val="0"/>
          <w:numId w:val="10"/>
        </w:numPr>
        <w:tabs>
          <w:tab w:val="left" w:pos="851"/>
        </w:tabs>
        <w:ind w:left="851" w:hanging="425"/>
        <w:contextualSpacing w:val="0"/>
        <w:jc w:val="both"/>
        <w:rPr>
          <w:sz w:val="24"/>
          <w:szCs w:val="24"/>
        </w:rPr>
      </w:pPr>
      <w:r w:rsidRPr="000B721E">
        <w:rPr>
          <w:sz w:val="24"/>
          <w:szCs w:val="24"/>
        </w:rPr>
        <w:t>správnosť údajov katastra o vlastníckych hraniciach určených geometrickým plánom,</w:t>
      </w:r>
    </w:p>
    <w:p w14:paraId="52A8BDA7" w14:textId="77777777" w:rsidR="006512D8" w:rsidRPr="000B721E" w:rsidRDefault="006512D8" w:rsidP="0031458B">
      <w:pPr>
        <w:pStyle w:val="Odsekzoznamu"/>
        <w:numPr>
          <w:ilvl w:val="0"/>
          <w:numId w:val="10"/>
        </w:numPr>
        <w:tabs>
          <w:tab w:val="left" w:pos="851"/>
        </w:tabs>
        <w:ind w:left="851" w:hanging="425"/>
        <w:contextualSpacing w:val="0"/>
        <w:jc w:val="both"/>
        <w:rPr>
          <w:sz w:val="24"/>
          <w:szCs w:val="24"/>
        </w:rPr>
      </w:pPr>
      <w:r w:rsidRPr="000B721E">
        <w:rPr>
          <w:sz w:val="24"/>
          <w:szCs w:val="24"/>
        </w:rPr>
        <w:t xml:space="preserve">ohlásené alebo inak zistené zmeny údajov katastra. </w:t>
      </w:r>
    </w:p>
    <w:p w14:paraId="2E809306" w14:textId="77777777" w:rsidR="00684D5A" w:rsidRPr="000B721E" w:rsidRDefault="00684D5A" w:rsidP="00684D5A">
      <w:pPr>
        <w:tabs>
          <w:tab w:val="left" w:pos="851"/>
        </w:tabs>
        <w:jc w:val="both"/>
        <w:rPr>
          <w:sz w:val="24"/>
          <w:szCs w:val="24"/>
        </w:rPr>
      </w:pPr>
    </w:p>
    <w:p w14:paraId="1595217A" w14:textId="295B8F6B" w:rsidR="006512D8" w:rsidRPr="000B721E" w:rsidRDefault="00684D5A" w:rsidP="00684D5A">
      <w:pPr>
        <w:tabs>
          <w:tab w:val="left" w:pos="851"/>
        </w:tabs>
        <w:jc w:val="both"/>
        <w:rPr>
          <w:sz w:val="24"/>
          <w:szCs w:val="24"/>
        </w:rPr>
      </w:pPr>
      <w:r w:rsidRPr="000B721E">
        <w:rPr>
          <w:sz w:val="24"/>
          <w:szCs w:val="24"/>
        </w:rPr>
        <w:t>(2</w:t>
      </w:r>
      <w:r w:rsidRPr="0055077E">
        <w:rPr>
          <w:sz w:val="24"/>
          <w:szCs w:val="24"/>
        </w:rPr>
        <w:t xml:space="preserve">) </w:t>
      </w:r>
      <w:r w:rsidR="006512D8" w:rsidRPr="0055077E">
        <w:rPr>
          <w:sz w:val="24"/>
          <w:szCs w:val="24"/>
        </w:rPr>
        <w:t>Okresný úrad začne konanie o prešetrovaní údajov katastra z vlastného podnetu alebo na základe návrhu toho, koho práva sú údajmi katastra dotknuté.</w:t>
      </w:r>
      <w:r w:rsidR="0055077E" w:rsidRPr="0055077E">
        <w:rPr>
          <w:sz w:val="24"/>
          <w:szCs w:val="24"/>
        </w:rPr>
        <w:t xml:space="preserve"> </w:t>
      </w:r>
      <w:r w:rsidR="0055077E">
        <w:rPr>
          <w:sz w:val="24"/>
          <w:szCs w:val="24"/>
        </w:rPr>
        <w:t xml:space="preserve">Ak okresný úrad začne prešetrovať údaje katastra z vlastného podnetu, </w:t>
      </w:r>
      <w:r w:rsidR="0061020A" w:rsidRPr="0061020A">
        <w:rPr>
          <w:sz w:val="24"/>
          <w:szCs w:val="24"/>
        </w:rPr>
        <w:t xml:space="preserve">konanie </w:t>
      </w:r>
      <w:r w:rsidR="0061020A">
        <w:rPr>
          <w:sz w:val="24"/>
          <w:szCs w:val="24"/>
        </w:rPr>
        <w:t xml:space="preserve">je </w:t>
      </w:r>
      <w:r w:rsidR="0061020A" w:rsidRPr="0061020A">
        <w:rPr>
          <w:sz w:val="24"/>
          <w:szCs w:val="24"/>
        </w:rPr>
        <w:t xml:space="preserve">začaté dňom, </w:t>
      </w:r>
      <w:r w:rsidR="0061020A">
        <w:rPr>
          <w:sz w:val="24"/>
          <w:szCs w:val="24"/>
        </w:rPr>
        <w:t xml:space="preserve">kedy </w:t>
      </w:r>
      <w:r w:rsidR="0061020A" w:rsidRPr="0061020A">
        <w:rPr>
          <w:sz w:val="24"/>
          <w:szCs w:val="24"/>
        </w:rPr>
        <w:t>urobil</w:t>
      </w:r>
      <w:r w:rsidR="0061020A">
        <w:rPr>
          <w:sz w:val="24"/>
          <w:szCs w:val="24"/>
        </w:rPr>
        <w:t xml:space="preserve"> </w:t>
      </w:r>
      <w:r w:rsidR="0061020A" w:rsidRPr="0061020A">
        <w:rPr>
          <w:sz w:val="24"/>
          <w:szCs w:val="24"/>
        </w:rPr>
        <w:t>prvý úkon</w:t>
      </w:r>
      <w:r w:rsidR="0061020A">
        <w:rPr>
          <w:sz w:val="24"/>
          <w:szCs w:val="24"/>
        </w:rPr>
        <w:t xml:space="preserve"> </w:t>
      </w:r>
      <w:r w:rsidR="006D1FFD">
        <w:rPr>
          <w:sz w:val="24"/>
          <w:szCs w:val="24"/>
        </w:rPr>
        <w:t>týkajúci sa nehnuteľnosti alebo iného údaja, ktorý prešetruje; začatie konania sa neoznamuje.</w:t>
      </w:r>
    </w:p>
    <w:p w14:paraId="15320610" w14:textId="77777777" w:rsidR="00684D5A" w:rsidRPr="000B721E" w:rsidRDefault="00684D5A" w:rsidP="00684D5A">
      <w:pPr>
        <w:tabs>
          <w:tab w:val="left" w:pos="851"/>
        </w:tabs>
        <w:jc w:val="both"/>
        <w:rPr>
          <w:sz w:val="24"/>
          <w:szCs w:val="24"/>
        </w:rPr>
      </w:pPr>
    </w:p>
    <w:p w14:paraId="3B1F44E4" w14:textId="77777777" w:rsidR="006512D8" w:rsidRPr="000B721E" w:rsidRDefault="00684D5A" w:rsidP="00684D5A">
      <w:pPr>
        <w:tabs>
          <w:tab w:val="left" w:pos="851"/>
        </w:tabs>
        <w:jc w:val="both"/>
        <w:rPr>
          <w:sz w:val="24"/>
          <w:szCs w:val="24"/>
        </w:rPr>
      </w:pPr>
      <w:r w:rsidRPr="000B721E">
        <w:rPr>
          <w:sz w:val="24"/>
          <w:szCs w:val="24"/>
        </w:rPr>
        <w:t xml:space="preserve">(3) </w:t>
      </w:r>
      <w:r w:rsidR="00715FCD" w:rsidRPr="000B721E">
        <w:rPr>
          <w:sz w:val="24"/>
          <w:szCs w:val="24"/>
        </w:rPr>
        <w:t>Prešetrovanie</w:t>
      </w:r>
      <w:r w:rsidR="006512D8" w:rsidRPr="000B721E">
        <w:rPr>
          <w:sz w:val="24"/>
          <w:szCs w:val="24"/>
        </w:rPr>
        <w:t xml:space="preserve"> údajov katastra sa skončí dňom odoslania oznámenia o výsledku prešetrenia údajov katastra.</w:t>
      </w:r>
    </w:p>
    <w:p w14:paraId="39A2B7B2" w14:textId="77777777" w:rsidR="006512D8" w:rsidRPr="000B721E" w:rsidRDefault="006512D8" w:rsidP="00BE71BE">
      <w:pPr>
        <w:pStyle w:val="Odsekzoznamu"/>
        <w:tabs>
          <w:tab w:val="left" w:pos="851"/>
        </w:tabs>
        <w:ind w:left="0" w:firstLine="426"/>
        <w:jc w:val="both"/>
        <w:rPr>
          <w:sz w:val="24"/>
          <w:szCs w:val="24"/>
        </w:rPr>
      </w:pPr>
    </w:p>
    <w:p w14:paraId="326DEB7A" w14:textId="559DD834" w:rsidR="00324B93" w:rsidRPr="000B721E" w:rsidRDefault="00684D5A" w:rsidP="00684D5A">
      <w:pPr>
        <w:tabs>
          <w:tab w:val="left" w:pos="851"/>
        </w:tabs>
        <w:jc w:val="both"/>
        <w:rPr>
          <w:i/>
          <w:sz w:val="24"/>
          <w:szCs w:val="24"/>
        </w:rPr>
      </w:pPr>
      <w:r w:rsidRPr="000B721E">
        <w:rPr>
          <w:sz w:val="24"/>
          <w:szCs w:val="24"/>
        </w:rPr>
        <w:t xml:space="preserve">(4) </w:t>
      </w:r>
      <w:r w:rsidR="006D1FFD">
        <w:rPr>
          <w:sz w:val="24"/>
          <w:szCs w:val="24"/>
        </w:rPr>
        <w:t>O</w:t>
      </w:r>
      <w:r w:rsidR="00715FCD" w:rsidRPr="000B721E">
        <w:rPr>
          <w:sz w:val="24"/>
          <w:szCs w:val="24"/>
        </w:rPr>
        <w:t>kresný úrad preše</w:t>
      </w:r>
      <w:r w:rsidR="006D1FFD">
        <w:rPr>
          <w:sz w:val="24"/>
          <w:szCs w:val="24"/>
        </w:rPr>
        <w:t>trí</w:t>
      </w:r>
      <w:r w:rsidR="00715FCD" w:rsidRPr="000B721E">
        <w:rPr>
          <w:sz w:val="24"/>
          <w:szCs w:val="24"/>
        </w:rPr>
        <w:t xml:space="preserve"> údaje katastra </w:t>
      </w:r>
      <w:r w:rsidR="006512D8" w:rsidRPr="000B721E">
        <w:rPr>
          <w:sz w:val="24"/>
          <w:szCs w:val="24"/>
        </w:rPr>
        <w:t xml:space="preserve">do 60 dní odo dňa </w:t>
      </w:r>
      <w:r w:rsidR="006D1FFD">
        <w:rPr>
          <w:sz w:val="24"/>
          <w:szCs w:val="24"/>
        </w:rPr>
        <w:t>začatia konania</w:t>
      </w:r>
      <w:r w:rsidR="006512D8" w:rsidRPr="000B721E">
        <w:rPr>
          <w:sz w:val="24"/>
          <w:szCs w:val="24"/>
        </w:rPr>
        <w:t>.</w:t>
      </w:r>
      <w:r w:rsidR="00715FCD" w:rsidRPr="000B721E">
        <w:rPr>
          <w:sz w:val="24"/>
          <w:szCs w:val="24"/>
        </w:rPr>
        <w:t xml:space="preserve"> </w:t>
      </w:r>
      <w:r w:rsidR="00715FCD" w:rsidRPr="000B721E">
        <w:rPr>
          <w:iCs/>
          <w:sz w:val="24"/>
          <w:szCs w:val="24"/>
        </w:rPr>
        <w:t xml:space="preserve">Ak </w:t>
      </w:r>
      <w:r w:rsidR="00B118E6" w:rsidRPr="000B721E">
        <w:rPr>
          <w:iCs/>
          <w:sz w:val="24"/>
          <w:szCs w:val="24"/>
        </w:rPr>
        <w:t>ide o prešetrenie údajov katastra, ktoré majú slúžiť</w:t>
      </w:r>
      <w:r w:rsidR="00D46B5A" w:rsidRPr="000B721E">
        <w:rPr>
          <w:iCs/>
          <w:sz w:val="24"/>
          <w:szCs w:val="24"/>
        </w:rPr>
        <w:t xml:space="preserve"> </w:t>
      </w:r>
      <w:r w:rsidR="00B118E6" w:rsidRPr="000B721E">
        <w:rPr>
          <w:iCs/>
          <w:sz w:val="24"/>
          <w:szCs w:val="24"/>
        </w:rPr>
        <w:t xml:space="preserve">ako podklad na vyhotovenie geometrického plánu, okresný úrad prešetrí údaje katastra do </w:t>
      </w:r>
      <w:r w:rsidR="00804209">
        <w:rPr>
          <w:iCs/>
          <w:sz w:val="24"/>
          <w:szCs w:val="24"/>
        </w:rPr>
        <w:t>desať</w:t>
      </w:r>
      <w:r w:rsidR="00B118E6" w:rsidRPr="000B721E">
        <w:rPr>
          <w:iCs/>
          <w:sz w:val="24"/>
          <w:szCs w:val="24"/>
        </w:rPr>
        <w:t xml:space="preserve"> pracovných dní odo dňa doručenia podnetu osoby</w:t>
      </w:r>
      <w:r w:rsidR="00D04F41" w:rsidRPr="000B721E">
        <w:rPr>
          <w:iCs/>
          <w:sz w:val="24"/>
          <w:szCs w:val="24"/>
        </w:rPr>
        <w:t>, ktorá</w:t>
      </w:r>
      <w:r w:rsidR="00B118E6" w:rsidRPr="000B721E">
        <w:rPr>
          <w:iCs/>
          <w:sz w:val="24"/>
          <w:szCs w:val="24"/>
        </w:rPr>
        <w:t xml:space="preserve"> vykonáva geodetické a kartografické činnosti.</w:t>
      </w:r>
    </w:p>
    <w:p w14:paraId="3DEF698F" w14:textId="77777777" w:rsidR="00684D5A" w:rsidRPr="000B721E" w:rsidRDefault="00684D5A" w:rsidP="00684D5A">
      <w:pPr>
        <w:tabs>
          <w:tab w:val="left" w:pos="851"/>
        </w:tabs>
        <w:jc w:val="both"/>
        <w:rPr>
          <w:sz w:val="24"/>
          <w:szCs w:val="24"/>
        </w:rPr>
      </w:pPr>
    </w:p>
    <w:p w14:paraId="24B15C4E" w14:textId="77777777" w:rsidR="006512D8" w:rsidRPr="000B721E" w:rsidRDefault="00684D5A" w:rsidP="00684D5A">
      <w:pPr>
        <w:tabs>
          <w:tab w:val="left" w:pos="851"/>
        </w:tabs>
        <w:jc w:val="both"/>
        <w:rPr>
          <w:sz w:val="24"/>
          <w:szCs w:val="24"/>
        </w:rPr>
      </w:pPr>
      <w:r w:rsidRPr="000B721E">
        <w:rPr>
          <w:sz w:val="24"/>
          <w:szCs w:val="24"/>
        </w:rPr>
        <w:t xml:space="preserve">(5) </w:t>
      </w:r>
      <w:r w:rsidR="006512D8" w:rsidRPr="000B721E">
        <w:rPr>
          <w:sz w:val="24"/>
          <w:szCs w:val="24"/>
        </w:rPr>
        <w:t>Na prešetrovanie údajov katastra sa nevzťahuje všeobecný predpis o správnom konaní.</w:t>
      </w:r>
      <w:r w:rsidR="002B2A69" w:rsidRPr="000B721E">
        <w:rPr>
          <w:sz w:val="24"/>
          <w:szCs w:val="24"/>
          <w:vertAlign w:val="superscript"/>
        </w:rPr>
        <w:t>7</w:t>
      </w:r>
      <w:r w:rsidR="002B2A69" w:rsidRPr="000B721E">
        <w:rPr>
          <w:sz w:val="24"/>
          <w:szCs w:val="24"/>
        </w:rPr>
        <w:t>)</w:t>
      </w:r>
      <w:r w:rsidR="006512D8" w:rsidRPr="000B721E">
        <w:rPr>
          <w:sz w:val="24"/>
          <w:szCs w:val="24"/>
        </w:rPr>
        <w:t xml:space="preserve"> </w:t>
      </w:r>
    </w:p>
    <w:p w14:paraId="3331BCE2" w14:textId="77777777" w:rsidR="002D0B1D" w:rsidRDefault="002D0B1D" w:rsidP="00684D5A">
      <w:pPr>
        <w:tabs>
          <w:tab w:val="left" w:pos="851"/>
        </w:tabs>
        <w:jc w:val="both"/>
        <w:rPr>
          <w:sz w:val="24"/>
          <w:szCs w:val="24"/>
          <w:shd w:val="clear" w:color="auto" w:fill="FFFFFF"/>
        </w:rPr>
      </w:pPr>
      <w:bookmarkStart w:id="2" w:name="_Hlk112224591"/>
    </w:p>
    <w:p w14:paraId="26681833" w14:textId="49557077" w:rsidR="0096365B" w:rsidRPr="000B721E" w:rsidRDefault="002D0B1D" w:rsidP="00684D5A">
      <w:pPr>
        <w:tabs>
          <w:tab w:val="left" w:pos="851"/>
        </w:tabs>
        <w:jc w:val="both"/>
        <w:rPr>
          <w:sz w:val="24"/>
          <w:szCs w:val="24"/>
        </w:rPr>
      </w:pPr>
      <w:r>
        <w:rPr>
          <w:sz w:val="24"/>
          <w:szCs w:val="24"/>
          <w:shd w:val="clear" w:color="auto" w:fill="FFFFFF"/>
        </w:rPr>
        <w:t>(</w:t>
      </w:r>
      <w:r w:rsidR="006143BA">
        <w:rPr>
          <w:sz w:val="24"/>
          <w:szCs w:val="24"/>
          <w:shd w:val="clear" w:color="auto" w:fill="FFFFFF"/>
        </w:rPr>
        <w:t>6</w:t>
      </w:r>
      <w:r>
        <w:rPr>
          <w:sz w:val="24"/>
          <w:szCs w:val="24"/>
          <w:shd w:val="clear" w:color="auto" w:fill="FFFFFF"/>
        </w:rPr>
        <w:t xml:space="preserve">) </w:t>
      </w:r>
      <w:r w:rsidR="00324B93" w:rsidRPr="000B721E">
        <w:rPr>
          <w:sz w:val="24"/>
          <w:szCs w:val="24"/>
          <w:shd w:val="clear" w:color="auto" w:fill="FFFFFF"/>
        </w:rPr>
        <w:t xml:space="preserve">Aktualizáciu údajov katastra </w:t>
      </w:r>
      <w:r w:rsidR="00726AC1" w:rsidRPr="000B721E">
        <w:rPr>
          <w:sz w:val="24"/>
          <w:szCs w:val="24"/>
          <w:shd w:val="clear" w:color="auto" w:fill="FFFFFF"/>
        </w:rPr>
        <w:t>okresný úrad vykoná</w:t>
      </w:r>
      <w:r w:rsidR="00324B93" w:rsidRPr="000B721E">
        <w:rPr>
          <w:sz w:val="24"/>
          <w:szCs w:val="24"/>
          <w:shd w:val="clear" w:color="auto" w:fill="FFFFFF"/>
        </w:rPr>
        <w:t xml:space="preserve"> automatizovaným spôsobom na základe údajov </w:t>
      </w:r>
      <w:r w:rsidR="006F341E" w:rsidRPr="000B721E">
        <w:rPr>
          <w:sz w:val="24"/>
          <w:szCs w:val="24"/>
          <w:shd w:val="clear" w:color="auto" w:fill="FFFFFF"/>
        </w:rPr>
        <w:t xml:space="preserve">evidovaných v </w:t>
      </w:r>
      <w:r w:rsidR="00324B93" w:rsidRPr="000B721E">
        <w:rPr>
          <w:sz w:val="24"/>
          <w:szCs w:val="24"/>
          <w:shd w:val="clear" w:color="auto" w:fill="FFFFFF"/>
        </w:rPr>
        <w:t>referenčných registro</w:t>
      </w:r>
      <w:r w:rsidR="006F341E" w:rsidRPr="000B721E">
        <w:rPr>
          <w:sz w:val="24"/>
          <w:szCs w:val="24"/>
          <w:shd w:val="clear" w:color="auto" w:fill="FFFFFF"/>
        </w:rPr>
        <w:t>ch a v ďalších registroch podľa osobitného predpisu</w:t>
      </w:r>
      <w:r w:rsidR="0096365B" w:rsidRPr="000B721E">
        <w:rPr>
          <w:sz w:val="24"/>
          <w:szCs w:val="24"/>
          <w:shd w:val="clear" w:color="auto" w:fill="FFFFFF"/>
        </w:rPr>
        <w:t>.</w:t>
      </w:r>
      <w:r w:rsidR="00AA199C" w:rsidRPr="000B721E">
        <w:rPr>
          <w:sz w:val="24"/>
          <w:szCs w:val="24"/>
          <w:shd w:val="clear" w:color="auto" w:fill="FFFFFF"/>
          <w:vertAlign w:val="superscript"/>
        </w:rPr>
        <w:t>17a</w:t>
      </w:r>
      <w:r w:rsidR="00AA199C" w:rsidRPr="000B721E">
        <w:rPr>
          <w:sz w:val="24"/>
          <w:szCs w:val="24"/>
          <w:shd w:val="clear" w:color="auto" w:fill="FFFFFF"/>
        </w:rPr>
        <w:t>)</w:t>
      </w:r>
      <w:r w:rsidR="0096365B" w:rsidRPr="000B721E">
        <w:rPr>
          <w:sz w:val="24"/>
          <w:szCs w:val="24"/>
          <w:shd w:val="clear" w:color="auto" w:fill="FFFFFF"/>
        </w:rPr>
        <w:t xml:space="preserve"> Ak </w:t>
      </w:r>
      <w:r w:rsidR="00726AC1" w:rsidRPr="000B721E">
        <w:rPr>
          <w:sz w:val="24"/>
          <w:szCs w:val="24"/>
          <w:shd w:val="clear" w:color="auto" w:fill="FFFFFF"/>
        </w:rPr>
        <w:t xml:space="preserve">z technických dôvodov </w:t>
      </w:r>
      <w:r w:rsidR="0096365B" w:rsidRPr="000B721E">
        <w:rPr>
          <w:sz w:val="24"/>
          <w:szCs w:val="24"/>
          <w:shd w:val="clear" w:color="auto" w:fill="FFFFFF"/>
        </w:rPr>
        <w:t xml:space="preserve">nie je možné vykonať aktualizáciu údajov katastra podľa prvej vety, okresný úrad </w:t>
      </w:r>
      <w:r w:rsidR="00726AC1" w:rsidRPr="000B721E">
        <w:rPr>
          <w:sz w:val="24"/>
          <w:szCs w:val="24"/>
          <w:shd w:val="clear" w:color="auto" w:fill="FFFFFF"/>
        </w:rPr>
        <w:t xml:space="preserve">je oprávnený </w:t>
      </w:r>
      <w:r w:rsidR="00663284" w:rsidRPr="000B721E">
        <w:rPr>
          <w:sz w:val="24"/>
          <w:szCs w:val="24"/>
          <w:shd w:val="clear" w:color="auto" w:fill="FFFFFF"/>
        </w:rPr>
        <w:t>vyzvať</w:t>
      </w:r>
      <w:r w:rsidR="00726AC1" w:rsidRPr="000B721E">
        <w:rPr>
          <w:sz w:val="24"/>
          <w:szCs w:val="24"/>
          <w:shd w:val="clear" w:color="auto" w:fill="FFFFFF"/>
        </w:rPr>
        <w:t xml:space="preserve"> vlastníka alebo inú oprávnenú osobu </w:t>
      </w:r>
      <w:r w:rsidR="00663284" w:rsidRPr="000B721E">
        <w:rPr>
          <w:sz w:val="24"/>
          <w:szCs w:val="24"/>
          <w:shd w:val="clear" w:color="auto" w:fill="FFFFFF"/>
        </w:rPr>
        <w:t>na</w:t>
      </w:r>
      <w:r w:rsidR="00726AC1" w:rsidRPr="000B721E">
        <w:rPr>
          <w:sz w:val="24"/>
          <w:szCs w:val="24"/>
          <w:shd w:val="clear" w:color="auto" w:fill="FFFFFF"/>
        </w:rPr>
        <w:t> predloženie dokladov na zápis aktuálnych údajov v listinnej podobe</w:t>
      </w:r>
      <w:r w:rsidR="00324B93" w:rsidRPr="000B721E">
        <w:rPr>
          <w:sz w:val="24"/>
          <w:szCs w:val="24"/>
          <w:shd w:val="clear" w:color="auto" w:fill="FFFFFF"/>
        </w:rPr>
        <w:t>.</w:t>
      </w:r>
      <w:r w:rsidR="00324B93" w:rsidRPr="000B721E">
        <w:rPr>
          <w:sz w:val="24"/>
          <w:szCs w:val="24"/>
        </w:rPr>
        <w:t>“.</w:t>
      </w:r>
    </w:p>
    <w:bookmarkEnd w:id="2"/>
    <w:p w14:paraId="778B3EEF" w14:textId="58211599" w:rsidR="00152D98" w:rsidRPr="000B721E" w:rsidRDefault="00152D98" w:rsidP="00BE71BE">
      <w:pPr>
        <w:jc w:val="both"/>
        <w:rPr>
          <w:sz w:val="24"/>
          <w:szCs w:val="24"/>
        </w:rPr>
      </w:pPr>
    </w:p>
    <w:p w14:paraId="08466248" w14:textId="64B59990" w:rsidR="006F341E" w:rsidRPr="000B721E" w:rsidRDefault="006F341E" w:rsidP="00BE71BE">
      <w:pPr>
        <w:jc w:val="both"/>
        <w:rPr>
          <w:sz w:val="24"/>
          <w:szCs w:val="24"/>
        </w:rPr>
      </w:pPr>
      <w:r w:rsidRPr="000B721E">
        <w:rPr>
          <w:sz w:val="24"/>
          <w:szCs w:val="24"/>
        </w:rPr>
        <w:t xml:space="preserve">Poznámka pod čiarou k odkazu </w:t>
      </w:r>
      <w:r w:rsidR="00AA199C" w:rsidRPr="000B721E">
        <w:rPr>
          <w:sz w:val="24"/>
          <w:szCs w:val="24"/>
        </w:rPr>
        <w:t>17a</w:t>
      </w:r>
      <w:r w:rsidRPr="000B721E">
        <w:rPr>
          <w:sz w:val="24"/>
          <w:szCs w:val="24"/>
        </w:rPr>
        <w:t xml:space="preserve"> znie:</w:t>
      </w:r>
    </w:p>
    <w:p w14:paraId="2C2F9D93" w14:textId="25D117C2" w:rsidR="006F341E" w:rsidRPr="000B721E" w:rsidRDefault="006F341E" w:rsidP="00BE71BE">
      <w:pPr>
        <w:jc w:val="both"/>
        <w:rPr>
          <w:sz w:val="24"/>
          <w:szCs w:val="24"/>
        </w:rPr>
      </w:pPr>
      <w:r w:rsidRPr="000B721E">
        <w:rPr>
          <w:sz w:val="24"/>
          <w:szCs w:val="24"/>
        </w:rPr>
        <w:t>„</w:t>
      </w:r>
      <w:r w:rsidR="00AA199C" w:rsidRPr="000B721E">
        <w:rPr>
          <w:sz w:val="24"/>
          <w:szCs w:val="24"/>
          <w:vertAlign w:val="superscript"/>
        </w:rPr>
        <w:t>17a</w:t>
      </w:r>
      <w:r w:rsidRPr="000B721E">
        <w:rPr>
          <w:sz w:val="24"/>
          <w:szCs w:val="24"/>
        </w:rPr>
        <w:t xml:space="preserve">) § 1 ods. 3 zákona č. 177/2018 Z. z. o niektorých opatreniach na znižovanie administratívnej záťaže využívaním informačných systémov verejnej správy a o zmene a doplnení niektorých zákonov (zákon proti </w:t>
      </w:r>
      <w:r w:rsidR="00055382" w:rsidRPr="000B721E">
        <w:rPr>
          <w:sz w:val="24"/>
          <w:szCs w:val="24"/>
        </w:rPr>
        <w:t>byrokracii) v znení neskorších predpisov.“.</w:t>
      </w:r>
    </w:p>
    <w:p w14:paraId="6C03252D" w14:textId="77777777" w:rsidR="006F341E" w:rsidRPr="000B721E" w:rsidRDefault="006F341E" w:rsidP="00BE71BE">
      <w:pPr>
        <w:jc w:val="both"/>
        <w:rPr>
          <w:sz w:val="24"/>
          <w:szCs w:val="24"/>
        </w:rPr>
      </w:pPr>
    </w:p>
    <w:p w14:paraId="36D79970" w14:textId="3FC02803" w:rsidR="00AA199C" w:rsidRPr="002956CE" w:rsidRDefault="005F7E8F" w:rsidP="002956CE">
      <w:pPr>
        <w:pStyle w:val="Odsekzoznamu"/>
        <w:numPr>
          <w:ilvl w:val="0"/>
          <w:numId w:val="6"/>
        </w:numPr>
        <w:jc w:val="both"/>
        <w:rPr>
          <w:sz w:val="24"/>
          <w:szCs w:val="24"/>
        </w:rPr>
      </w:pPr>
      <w:r w:rsidRPr="000B721E">
        <w:rPr>
          <w:sz w:val="24"/>
          <w:szCs w:val="24"/>
        </w:rPr>
        <w:t>V § 58 ods. 5 sa vypúšťa písmeno c).</w:t>
      </w:r>
    </w:p>
    <w:p w14:paraId="24EC84AC" w14:textId="6343B084" w:rsidR="005F7E8F" w:rsidRPr="000B721E" w:rsidRDefault="005F7E8F" w:rsidP="007A166A">
      <w:pPr>
        <w:ind w:firstLine="708"/>
        <w:jc w:val="both"/>
        <w:rPr>
          <w:sz w:val="24"/>
          <w:szCs w:val="24"/>
        </w:rPr>
      </w:pPr>
      <w:r w:rsidRPr="000B721E">
        <w:rPr>
          <w:sz w:val="24"/>
          <w:szCs w:val="24"/>
        </w:rPr>
        <w:t>Doterajšie písmená d) až i) sa označujú ako písmená c) až h).</w:t>
      </w:r>
    </w:p>
    <w:p w14:paraId="20AA85DD" w14:textId="77777777" w:rsidR="007A166A" w:rsidRPr="000B721E" w:rsidRDefault="007A166A" w:rsidP="00BE71BE">
      <w:pPr>
        <w:jc w:val="both"/>
        <w:rPr>
          <w:sz w:val="24"/>
          <w:szCs w:val="24"/>
        </w:rPr>
      </w:pPr>
    </w:p>
    <w:p w14:paraId="48DE3EC9" w14:textId="77777777" w:rsidR="005F7E8F" w:rsidRPr="000B721E" w:rsidRDefault="005F7E8F" w:rsidP="00845C90">
      <w:pPr>
        <w:pStyle w:val="Odsekzoznamu"/>
        <w:numPr>
          <w:ilvl w:val="0"/>
          <w:numId w:val="6"/>
        </w:numPr>
        <w:jc w:val="both"/>
        <w:rPr>
          <w:sz w:val="24"/>
          <w:szCs w:val="24"/>
        </w:rPr>
      </w:pPr>
      <w:r w:rsidRPr="000B721E">
        <w:rPr>
          <w:sz w:val="24"/>
          <w:szCs w:val="24"/>
        </w:rPr>
        <w:t>V § 58 ods. 5 písm. c) sa vypúšťajú slová „ak bolo potrebné vykonať meranie,“.</w:t>
      </w:r>
    </w:p>
    <w:p w14:paraId="77E113CB" w14:textId="39019C9F" w:rsidR="00A1506A" w:rsidRPr="00A1506A" w:rsidRDefault="00A1506A" w:rsidP="00A1506A">
      <w:pPr>
        <w:jc w:val="both"/>
        <w:rPr>
          <w:sz w:val="24"/>
          <w:szCs w:val="24"/>
        </w:rPr>
      </w:pPr>
    </w:p>
    <w:p w14:paraId="0962970F" w14:textId="55177A69" w:rsidR="005F7E8F" w:rsidRPr="000B721E" w:rsidRDefault="000E1D74" w:rsidP="00845C90">
      <w:pPr>
        <w:pStyle w:val="Odsekzoznamu"/>
        <w:numPr>
          <w:ilvl w:val="0"/>
          <w:numId w:val="6"/>
        </w:numPr>
        <w:jc w:val="both"/>
        <w:rPr>
          <w:sz w:val="24"/>
          <w:szCs w:val="24"/>
        </w:rPr>
      </w:pPr>
      <w:r w:rsidRPr="000B721E">
        <w:rPr>
          <w:sz w:val="24"/>
          <w:szCs w:val="24"/>
        </w:rPr>
        <w:t>V § 59 ods. 2</w:t>
      </w:r>
      <w:r w:rsidR="005F7E8F" w:rsidRPr="000B721E">
        <w:rPr>
          <w:sz w:val="24"/>
          <w:szCs w:val="24"/>
        </w:rPr>
        <w:t xml:space="preserve"> písm. e) sa </w:t>
      </w:r>
      <w:r w:rsidR="007856B8" w:rsidRPr="000B721E">
        <w:rPr>
          <w:sz w:val="24"/>
          <w:szCs w:val="24"/>
        </w:rPr>
        <w:t>na konci pripájajú tieto</w:t>
      </w:r>
      <w:r w:rsidR="005F7E8F" w:rsidRPr="000B721E">
        <w:rPr>
          <w:sz w:val="24"/>
          <w:szCs w:val="24"/>
        </w:rPr>
        <w:t xml:space="preserve"> slová: „</w:t>
      </w:r>
      <w:r w:rsidR="00DC7CC1" w:rsidRPr="000B721E">
        <w:rPr>
          <w:sz w:val="24"/>
          <w:szCs w:val="24"/>
        </w:rPr>
        <w:t xml:space="preserve">a </w:t>
      </w:r>
      <w:r w:rsidR="005F7E8F" w:rsidRPr="000B721E">
        <w:rPr>
          <w:sz w:val="24"/>
          <w:szCs w:val="24"/>
        </w:rPr>
        <w:t>ak nedošlo od zápisu do katastra k zmene vlastníckeho práva</w:t>
      </w:r>
      <w:r w:rsidR="00F20549">
        <w:rPr>
          <w:sz w:val="24"/>
          <w:szCs w:val="24"/>
        </w:rPr>
        <w:t xml:space="preserve">; to neplatí, ak </w:t>
      </w:r>
      <w:r w:rsidR="00AF78A5">
        <w:rPr>
          <w:sz w:val="24"/>
          <w:szCs w:val="24"/>
        </w:rPr>
        <w:t>i</w:t>
      </w:r>
      <w:r w:rsidR="00F20549">
        <w:rPr>
          <w:sz w:val="24"/>
          <w:szCs w:val="24"/>
        </w:rPr>
        <w:t>de o opravu podľa písmena b)</w:t>
      </w:r>
      <w:r w:rsidR="00344D9E">
        <w:rPr>
          <w:sz w:val="24"/>
          <w:szCs w:val="24"/>
        </w:rPr>
        <w:t>,</w:t>
      </w:r>
      <w:r w:rsidR="005F7E8F" w:rsidRPr="000B721E">
        <w:rPr>
          <w:sz w:val="24"/>
          <w:szCs w:val="24"/>
        </w:rPr>
        <w:t>“.</w:t>
      </w:r>
    </w:p>
    <w:p w14:paraId="5FFAB3A6" w14:textId="77777777" w:rsidR="007A166A" w:rsidRPr="000B721E" w:rsidRDefault="007A166A" w:rsidP="001F5857">
      <w:pPr>
        <w:pStyle w:val="Zkladntext"/>
        <w:rPr>
          <w:szCs w:val="24"/>
        </w:rPr>
      </w:pPr>
    </w:p>
    <w:p w14:paraId="380D1356" w14:textId="7F905C7E" w:rsidR="009372B6" w:rsidRPr="00B01B83" w:rsidRDefault="009372B6" w:rsidP="00845C90">
      <w:pPr>
        <w:pStyle w:val="Zkladntext"/>
        <w:numPr>
          <w:ilvl w:val="0"/>
          <w:numId w:val="6"/>
        </w:numPr>
        <w:rPr>
          <w:szCs w:val="24"/>
        </w:rPr>
      </w:pPr>
      <w:r w:rsidRPr="00B01B83">
        <w:rPr>
          <w:szCs w:val="24"/>
        </w:rPr>
        <w:t>V § 59 ods. 2 písm. f) sa vypúšťajú slová „zapísanú v liste vlastníctva“.</w:t>
      </w:r>
    </w:p>
    <w:p w14:paraId="711F8BF9" w14:textId="77777777" w:rsidR="009372B6" w:rsidRDefault="009372B6" w:rsidP="009372B6">
      <w:pPr>
        <w:pStyle w:val="Zkladntext"/>
        <w:ind w:left="720"/>
        <w:rPr>
          <w:szCs w:val="24"/>
        </w:rPr>
      </w:pPr>
    </w:p>
    <w:p w14:paraId="1D41D0BB" w14:textId="74673FF2" w:rsidR="00A1506A" w:rsidRDefault="00A1506A" w:rsidP="00845C90">
      <w:pPr>
        <w:pStyle w:val="Zkladntext"/>
        <w:numPr>
          <w:ilvl w:val="0"/>
          <w:numId w:val="6"/>
        </w:numPr>
        <w:rPr>
          <w:szCs w:val="24"/>
        </w:rPr>
      </w:pPr>
      <w:r>
        <w:rPr>
          <w:szCs w:val="24"/>
        </w:rPr>
        <w:t xml:space="preserve">V § 59 ods. 7 </w:t>
      </w:r>
      <w:r w:rsidRPr="00A1506A">
        <w:rPr>
          <w:szCs w:val="24"/>
        </w:rPr>
        <w:t>sa na konci dopĺňa veta, ktorá znie: „Začatie konania o oprave chyby podľa odseku 5 okresný úrad účastníkom konania neoznamuje.“</w:t>
      </w:r>
      <w:r>
        <w:rPr>
          <w:szCs w:val="24"/>
        </w:rPr>
        <w:t>.</w:t>
      </w:r>
    </w:p>
    <w:p w14:paraId="3AF4C26D" w14:textId="77777777" w:rsidR="00A1506A" w:rsidRDefault="00A1506A" w:rsidP="00A1506A">
      <w:pPr>
        <w:pStyle w:val="Zkladntext"/>
        <w:ind w:left="720"/>
        <w:rPr>
          <w:szCs w:val="24"/>
        </w:rPr>
      </w:pPr>
    </w:p>
    <w:p w14:paraId="14C187AE" w14:textId="54C90B1E" w:rsidR="007A166A" w:rsidRPr="002956CE" w:rsidRDefault="005F7E8F" w:rsidP="00BE71BE">
      <w:pPr>
        <w:pStyle w:val="Zkladntext"/>
        <w:numPr>
          <w:ilvl w:val="0"/>
          <w:numId w:val="6"/>
        </w:numPr>
        <w:rPr>
          <w:szCs w:val="24"/>
        </w:rPr>
      </w:pPr>
      <w:r w:rsidRPr="000B721E">
        <w:rPr>
          <w:szCs w:val="24"/>
        </w:rPr>
        <w:t xml:space="preserve">V § </w:t>
      </w:r>
      <w:r w:rsidR="00812B61" w:rsidRPr="000B721E">
        <w:rPr>
          <w:szCs w:val="24"/>
        </w:rPr>
        <w:t>59b</w:t>
      </w:r>
      <w:r w:rsidRPr="000B721E">
        <w:rPr>
          <w:szCs w:val="24"/>
        </w:rPr>
        <w:t xml:space="preserve"> sa vkladá nový odsek 1, ktorý znie:</w:t>
      </w:r>
    </w:p>
    <w:p w14:paraId="16B10701" w14:textId="1D54FE32" w:rsidR="00AA199C" w:rsidRPr="000B721E" w:rsidRDefault="005F7E8F" w:rsidP="001F5857">
      <w:pPr>
        <w:jc w:val="both"/>
        <w:rPr>
          <w:sz w:val="24"/>
          <w:szCs w:val="24"/>
        </w:rPr>
      </w:pPr>
      <w:r w:rsidRPr="000B721E">
        <w:rPr>
          <w:sz w:val="24"/>
          <w:szCs w:val="24"/>
        </w:rPr>
        <w:t>„(1) Oprava chyby sa vykoná zápisom do katastra na základe rozhodnutia o oprave chyby a</w:t>
      </w:r>
      <w:r w:rsidR="00AC0BAE" w:rsidRPr="000B721E">
        <w:rPr>
          <w:sz w:val="24"/>
          <w:szCs w:val="24"/>
        </w:rPr>
        <w:t>lebo protokolu o oprave chyby.“.</w:t>
      </w:r>
    </w:p>
    <w:p w14:paraId="1FC91867" w14:textId="786D5DB6" w:rsidR="00812B61" w:rsidRPr="000B721E" w:rsidRDefault="005F7E8F" w:rsidP="001F5857">
      <w:pPr>
        <w:jc w:val="both"/>
        <w:rPr>
          <w:sz w:val="24"/>
          <w:szCs w:val="24"/>
        </w:rPr>
      </w:pPr>
      <w:r w:rsidRPr="000B721E">
        <w:rPr>
          <w:sz w:val="24"/>
          <w:szCs w:val="24"/>
        </w:rPr>
        <w:t>Doterajšie odseky 1 až 3 sa označujú ako odseky 2 až 4.</w:t>
      </w:r>
    </w:p>
    <w:p w14:paraId="00B9FAD1" w14:textId="77777777" w:rsidR="007A166A" w:rsidRPr="000B721E" w:rsidRDefault="007A166A" w:rsidP="007A166A">
      <w:pPr>
        <w:pStyle w:val="Zkladntext"/>
        <w:ind w:left="720"/>
        <w:rPr>
          <w:szCs w:val="24"/>
        </w:rPr>
      </w:pPr>
    </w:p>
    <w:p w14:paraId="79D7DDC4" w14:textId="77777777" w:rsidR="00EC15BA" w:rsidRPr="000B721E" w:rsidRDefault="00EC15BA" w:rsidP="00845C90">
      <w:pPr>
        <w:pStyle w:val="Zkladntext"/>
        <w:numPr>
          <w:ilvl w:val="0"/>
          <w:numId w:val="6"/>
        </w:numPr>
        <w:rPr>
          <w:szCs w:val="24"/>
        </w:rPr>
      </w:pPr>
      <w:r w:rsidRPr="000B721E">
        <w:rPr>
          <w:szCs w:val="24"/>
        </w:rPr>
        <w:t>V § 63 ods. 1 prvej vete sa za slová „okresný úrad</w:t>
      </w:r>
      <w:r w:rsidR="00DB3732" w:rsidRPr="000B721E">
        <w:rPr>
          <w:szCs w:val="24"/>
        </w:rPr>
        <w:t xml:space="preserve">“ </w:t>
      </w:r>
      <w:r w:rsidRPr="000B721E">
        <w:rPr>
          <w:szCs w:val="24"/>
        </w:rPr>
        <w:t>vkladajú slová „najneskôr do 30 dní</w:t>
      </w:r>
      <w:r w:rsidR="00DB3732" w:rsidRPr="000B721E">
        <w:rPr>
          <w:szCs w:val="24"/>
        </w:rPr>
        <w:t xml:space="preserve"> od ich vyhotovenia</w:t>
      </w:r>
      <w:r w:rsidRPr="000B721E">
        <w:rPr>
          <w:szCs w:val="24"/>
        </w:rPr>
        <w:t>“.</w:t>
      </w:r>
    </w:p>
    <w:p w14:paraId="6963B119" w14:textId="77777777" w:rsidR="007A166A" w:rsidRPr="000B721E" w:rsidRDefault="007A166A" w:rsidP="007A166A">
      <w:pPr>
        <w:pStyle w:val="Zkladntext"/>
        <w:ind w:left="720"/>
        <w:rPr>
          <w:szCs w:val="24"/>
        </w:rPr>
      </w:pPr>
    </w:p>
    <w:p w14:paraId="308DEC11" w14:textId="77777777" w:rsidR="005F7E8F" w:rsidRPr="000B721E" w:rsidRDefault="005F7E8F" w:rsidP="00845C90">
      <w:pPr>
        <w:pStyle w:val="Zkladntext"/>
        <w:numPr>
          <w:ilvl w:val="0"/>
          <w:numId w:val="6"/>
        </w:numPr>
        <w:rPr>
          <w:szCs w:val="24"/>
        </w:rPr>
      </w:pPr>
      <w:r w:rsidRPr="000B721E">
        <w:rPr>
          <w:szCs w:val="24"/>
        </w:rPr>
        <w:t>V § 63 ods. 2 sa na konci pripája táto veta: „Proti rozhodnutiu o námietke nie je možné podať odvolanie.“.</w:t>
      </w:r>
    </w:p>
    <w:p w14:paraId="273D351F" w14:textId="77777777" w:rsidR="00BD2366" w:rsidRPr="000B721E" w:rsidRDefault="00BD2366" w:rsidP="006143BA">
      <w:pPr>
        <w:pStyle w:val="Zkladntext"/>
        <w:rPr>
          <w:szCs w:val="24"/>
        </w:rPr>
      </w:pPr>
    </w:p>
    <w:p w14:paraId="319F3A35" w14:textId="1E07F615" w:rsidR="005F7E8F" w:rsidRPr="000B721E" w:rsidRDefault="005F7E8F" w:rsidP="00D55CFE">
      <w:pPr>
        <w:pStyle w:val="Zkladntext"/>
        <w:numPr>
          <w:ilvl w:val="0"/>
          <w:numId w:val="6"/>
        </w:numPr>
        <w:rPr>
          <w:szCs w:val="24"/>
        </w:rPr>
      </w:pPr>
      <w:r w:rsidRPr="000B721E">
        <w:rPr>
          <w:szCs w:val="24"/>
        </w:rPr>
        <w:t xml:space="preserve">V § 67 ods. </w:t>
      </w:r>
      <w:r w:rsidR="009F7A56">
        <w:rPr>
          <w:szCs w:val="24"/>
        </w:rPr>
        <w:t>3</w:t>
      </w:r>
      <w:r w:rsidRPr="000B721E">
        <w:rPr>
          <w:szCs w:val="24"/>
        </w:rPr>
        <w:t xml:space="preserve"> sa </w:t>
      </w:r>
      <w:r w:rsidR="00FA0E04" w:rsidRPr="000B721E">
        <w:rPr>
          <w:szCs w:val="24"/>
        </w:rPr>
        <w:t>slová „znalec z odboru geodézie a kartografie, ak bol ustanovený za znalca v súdnom konaní“ nahrádzajú slovami „znalec z odboru geodézia, kartografia a kataster nehnuteľností“.</w:t>
      </w:r>
    </w:p>
    <w:p w14:paraId="2CAE05AB" w14:textId="3A95BFDA" w:rsidR="008F7808" w:rsidRPr="006143BA" w:rsidRDefault="006A3FE5" w:rsidP="006143BA">
      <w:pPr>
        <w:pStyle w:val="Obyajntext"/>
        <w:jc w:val="both"/>
        <w:rPr>
          <w:rFonts w:ascii="Times New Roman" w:hAnsi="Times New Roman" w:cs="Times New Roman"/>
          <w:sz w:val="24"/>
          <w:szCs w:val="24"/>
        </w:rPr>
      </w:pPr>
      <w:r w:rsidRPr="000B721E">
        <w:rPr>
          <w:rFonts w:ascii="Times New Roman" w:hAnsi="Times New Roman" w:cs="Times New Roman"/>
          <w:sz w:val="24"/>
          <w:szCs w:val="24"/>
        </w:rPr>
        <w:tab/>
      </w:r>
    </w:p>
    <w:p w14:paraId="61E68164" w14:textId="5459DE62" w:rsidR="0032065B" w:rsidRDefault="0032065B" w:rsidP="00845C90">
      <w:pPr>
        <w:pStyle w:val="Zkladntext"/>
        <w:numPr>
          <w:ilvl w:val="0"/>
          <w:numId w:val="6"/>
        </w:numPr>
        <w:rPr>
          <w:szCs w:val="24"/>
        </w:rPr>
      </w:pPr>
      <w:r>
        <w:rPr>
          <w:szCs w:val="24"/>
        </w:rPr>
        <w:t>V § 68 odsek 4 znie:</w:t>
      </w:r>
    </w:p>
    <w:p w14:paraId="75C0DAB5" w14:textId="28E83302" w:rsidR="0032065B" w:rsidRDefault="0032065B" w:rsidP="004A1B91">
      <w:pPr>
        <w:pStyle w:val="Zkladntext"/>
        <w:rPr>
          <w:szCs w:val="24"/>
        </w:rPr>
      </w:pPr>
      <w:r>
        <w:rPr>
          <w:szCs w:val="24"/>
        </w:rPr>
        <w:t xml:space="preserve">„(4) </w:t>
      </w:r>
      <w:r w:rsidRPr="0032065B">
        <w:rPr>
          <w:szCs w:val="24"/>
        </w:rPr>
        <w:t>Prostredníctvom prístupového miesta sa zverejňujú údaje, ktoré tvoria súbor geodetických informácií podľa </w:t>
      </w:r>
      <w:hyperlink r:id="rId12" w:anchor="paragraf-8.odsek-1.pismeno-a" w:history="1">
        <w:r w:rsidRPr="0032065B">
          <w:rPr>
            <w:rStyle w:val="Hypertextovprepojenie"/>
            <w:color w:val="auto"/>
            <w:szCs w:val="24"/>
            <w:u w:val="none"/>
          </w:rPr>
          <w:t>§ 8 ods. 1 písm. a)</w:t>
        </w:r>
      </w:hyperlink>
      <w:r w:rsidRPr="0032065B">
        <w:rPr>
          <w:szCs w:val="24"/>
        </w:rPr>
        <w:t>, okrem záznamov podrobného merania zmien, zoznamov súradníc, údajov o spojení lomových bodov, a údaje, ktoré sa zapisujú do listu vlastníctva podľa </w:t>
      </w:r>
      <w:hyperlink r:id="rId13" w:anchor="paragraf-8.odsek-1.pismeno-b.bod-2" w:history="1">
        <w:r w:rsidRPr="0032065B">
          <w:rPr>
            <w:rStyle w:val="Hypertextovprepojenie"/>
            <w:color w:val="auto"/>
            <w:szCs w:val="24"/>
            <w:u w:val="none"/>
          </w:rPr>
          <w:t>§ 8 ods. 1 písm. b) druhého bodu</w:t>
        </w:r>
      </w:hyperlink>
      <w:r w:rsidRPr="0032065B">
        <w:rPr>
          <w:szCs w:val="24"/>
        </w:rPr>
        <w:t xml:space="preserve">, ak sú vedené v elektronickej podobe, okrem rodného čísla alebo iného identifikátora, ak ide o cudzinca, a ceny nehnuteľnosti. </w:t>
      </w:r>
      <w:r>
        <w:rPr>
          <w:szCs w:val="24"/>
        </w:rPr>
        <w:t>Dátum narodenia, miesto trvalého pobytu</w:t>
      </w:r>
      <w:r w:rsidR="007E7AE3">
        <w:rPr>
          <w:szCs w:val="24"/>
        </w:rPr>
        <w:t xml:space="preserve">, </w:t>
      </w:r>
      <w:r>
        <w:rPr>
          <w:szCs w:val="24"/>
        </w:rPr>
        <w:t xml:space="preserve">titul </w:t>
      </w:r>
      <w:r w:rsidRPr="00E57CE3">
        <w:rPr>
          <w:szCs w:val="24"/>
        </w:rPr>
        <w:t>nadobudnutia</w:t>
      </w:r>
      <w:r w:rsidR="007E7AE3" w:rsidRPr="00E57CE3">
        <w:rPr>
          <w:szCs w:val="24"/>
        </w:rPr>
        <w:t xml:space="preserve"> a úplné znenie ťarchy</w:t>
      </w:r>
      <w:r w:rsidRPr="00E57CE3">
        <w:rPr>
          <w:szCs w:val="24"/>
        </w:rPr>
        <w:t xml:space="preserve"> sa zverejňuje</w:t>
      </w:r>
      <w:r>
        <w:rPr>
          <w:szCs w:val="24"/>
        </w:rPr>
        <w:t xml:space="preserve">  po vykonaní autentifikácie podľa odseku 5. Zverejnené ú</w:t>
      </w:r>
      <w:r w:rsidRPr="0032065B">
        <w:rPr>
          <w:szCs w:val="24"/>
        </w:rPr>
        <w:t>daje sú prístupné bezodplatne a majú informatívny charakter.</w:t>
      </w:r>
      <w:r>
        <w:rPr>
          <w:szCs w:val="24"/>
        </w:rPr>
        <w:t>“.</w:t>
      </w:r>
    </w:p>
    <w:p w14:paraId="17FEB2D9" w14:textId="77777777" w:rsidR="007A166A" w:rsidRPr="000B721E" w:rsidRDefault="007A166A" w:rsidP="0032065B">
      <w:pPr>
        <w:pStyle w:val="Zkladntext"/>
        <w:rPr>
          <w:szCs w:val="24"/>
        </w:rPr>
      </w:pPr>
    </w:p>
    <w:p w14:paraId="0E27C92D" w14:textId="77777777" w:rsidR="00101FBB" w:rsidRDefault="005F7E8F" w:rsidP="00AF7AD0">
      <w:pPr>
        <w:pStyle w:val="Zkladntext"/>
        <w:numPr>
          <w:ilvl w:val="0"/>
          <w:numId w:val="6"/>
        </w:numPr>
        <w:rPr>
          <w:szCs w:val="24"/>
        </w:rPr>
      </w:pPr>
      <w:r w:rsidRPr="000B721E">
        <w:rPr>
          <w:szCs w:val="24"/>
        </w:rPr>
        <w:t xml:space="preserve">V § 68 sa za odsek </w:t>
      </w:r>
      <w:r w:rsidR="0032065B">
        <w:rPr>
          <w:szCs w:val="24"/>
        </w:rPr>
        <w:t>4</w:t>
      </w:r>
      <w:r w:rsidRPr="000B721E">
        <w:rPr>
          <w:szCs w:val="24"/>
        </w:rPr>
        <w:t xml:space="preserve"> vklad</w:t>
      </w:r>
      <w:r w:rsidR="00DE189E" w:rsidRPr="000B721E">
        <w:rPr>
          <w:szCs w:val="24"/>
        </w:rPr>
        <w:t>ajú</w:t>
      </w:r>
      <w:r w:rsidRPr="000B721E">
        <w:rPr>
          <w:szCs w:val="24"/>
        </w:rPr>
        <w:t xml:space="preserve"> nov</w:t>
      </w:r>
      <w:r w:rsidR="00DE189E" w:rsidRPr="000B721E">
        <w:rPr>
          <w:szCs w:val="24"/>
        </w:rPr>
        <w:t>é</w:t>
      </w:r>
      <w:r w:rsidRPr="000B721E">
        <w:rPr>
          <w:szCs w:val="24"/>
        </w:rPr>
        <w:t xml:space="preserve"> odsek</w:t>
      </w:r>
      <w:r w:rsidR="00DE189E" w:rsidRPr="000B721E">
        <w:rPr>
          <w:szCs w:val="24"/>
        </w:rPr>
        <w:t>y</w:t>
      </w:r>
      <w:r w:rsidRPr="000B721E">
        <w:rPr>
          <w:szCs w:val="24"/>
        </w:rPr>
        <w:t xml:space="preserve"> </w:t>
      </w:r>
      <w:r w:rsidR="0032065B">
        <w:rPr>
          <w:szCs w:val="24"/>
        </w:rPr>
        <w:t>5</w:t>
      </w:r>
      <w:r w:rsidR="00DE189E" w:rsidRPr="000B721E">
        <w:rPr>
          <w:szCs w:val="24"/>
        </w:rPr>
        <w:t xml:space="preserve"> a </w:t>
      </w:r>
      <w:r w:rsidR="004C326A">
        <w:rPr>
          <w:szCs w:val="24"/>
        </w:rPr>
        <w:t>6</w:t>
      </w:r>
      <w:r w:rsidRPr="000B721E">
        <w:rPr>
          <w:szCs w:val="24"/>
        </w:rPr>
        <w:t>, ktor</w:t>
      </w:r>
      <w:r w:rsidR="00DE189E" w:rsidRPr="000B721E">
        <w:rPr>
          <w:szCs w:val="24"/>
        </w:rPr>
        <w:t>é znejú</w:t>
      </w:r>
      <w:r w:rsidRPr="000B721E">
        <w:rPr>
          <w:szCs w:val="24"/>
        </w:rPr>
        <w:t>:</w:t>
      </w:r>
    </w:p>
    <w:p w14:paraId="67A25C0F" w14:textId="77777777" w:rsidR="00101FBB" w:rsidRDefault="005F7E8F" w:rsidP="004A1B91">
      <w:pPr>
        <w:pStyle w:val="Zkladntext"/>
        <w:rPr>
          <w:szCs w:val="24"/>
        </w:rPr>
      </w:pPr>
      <w:r w:rsidRPr="00101FBB">
        <w:rPr>
          <w:szCs w:val="24"/>
        </w:rPr>
        <w:t>„(</w:t>
      </w:r>
      <w:r w:rsidR="0032065B" w:rsidRPr="00101FBB">
        <w:rPr>
          <w:szCs w:val="24"/>
        </w:rPr>
        <w:t>5</w:t>
      </w:r>
      <w:r w:rsidRPr="00101FBB">
        <w:rPr>
          <w:szCs w:val="24"/>
        </w:rPr>
        <w:t xml:space="preserve">) </w:t>
      </w:r>
      <w:r w:rsidR="006A2558" w:rsidRPr="00101FBB">
        <w:rPr>
          <w:szCs w:val="24"/>
        </w:rPr>
        <w:t xml:space="preserve">Autentifikácia </w:t>
      </w:r>
      <w:r w:rsidRPr="00101FBB">
        <w:rPr>
          <w:szCs w:val="24"/>
        </w:rPr>
        <w:t>sa vykoná prostredníctvom funkcie</w:t>
      </w:r>
      <w:r w:rsidR="00AC7F28" w:rsidRPr="00101FBB">
        <w:rPr>
          <w:szCs w:val="24"/>
        </w:rPr>
        <w:t xml:space="preserve"> </w:t>
      </w:r>
      <w:r w:rsidR="00B773C9" w:rsidRPr="00101FBB">
        <w:rPr>
          <w:szCs w:val="24"/>
        </w:rPr>
        <w:t xml:space="preserve">informačného systému </w:t>
      </w:r>
      <w:r w:rsidRPr="00101FBB">
        <w:rPr>
          <w:szCs w:val="24"/>
        </w:rPr>
        <w:t>na to určenej</w:t>
      </w:r>
      <w:r w:rsidR="004C326A" w:rsidRPr="00101FBB">
        <w:rPr>
          <w:szCs w:val="24"/>
        </w:rPr>
        <w:t>.</w:t>
      </w:r>
    </w:p>
    <w:p w14:paraId="73D6136D" w14:textId="77147A3D" w:rsidR="00BA17CE" w:rsidRDefault="00DE189E" w:rsidP="004A1B91">
      <w:pPr>
        <w:pStyle w:val="Zkladntext"/>
        <w:rPr>
          <w:szCs w:val="24"/>
        </w:rPr>
      </w:pPr>
      <w:r w:rsidRPr="000B721E">
        <w:rPr>
          <w:szCs w:val="24"/>
        </w:rPr>
        <w:t>(</w:t>
      </w:r>
      <w:r w:rsidR="004C326A">
        <w:rPr>
          <w:szCs w:val="24"/>
        </w:rPr>
        <w:t>6</w:t>
      </w:r>
      <w:r w:rsidRPr="000B721E">
        <w:rPr>
          <w:szCs w:val="24"/>
        </w:rPr>
        <w:t xml:space="preserve">) Úrad </w:t>
      </w:r>
      <w:r w:rsidR="00EF02B1">
        <w:rPr>
          <w:szCs w:val="24"/>
        </w:rPr>
        <w:t xml:space="preserve">získava, </w:t>
      </w:r>
      <w:r w:rsidRPr="000B721E">
        <w:rPr>
          <w:szCs w:val="24"/>
        </w:rPr>
        <w:t>zaznamenáva</w:t>
      </w:r>
      <w:r w:rsidR="00EF02B1">
        <w:rPr>
          <w:szCs w:val="24"/>
        </w:rPr>
        <w:t>, poskytuje</w:t>
      </w:r>
      <w:r w:rsidRPr="000B721E">
        <w:rPr>
          <w:szCs w:val="24"/>
        </w:rPr>
        <w:t xml:space="preserve"> a uchováva údaje o prístupe k údajom zverejneným podľa odseku </w:t>
      </w:r>
      <w:r w:rsidR="0076175B">
        <w:rPr>
          <w:szCs w:val="24"/>
        </w:rPr>
        <w:t>4</w:t>
      </w:r>
      <w:r w:rsidRPr="000B721E">
        <w:rPr>
          <w:szCs w:val="24"/>
        </w:rPr>
        <w:t xml:space="preserve"> v rozsahu údajov poskytnutých pri autentifikácii </w:t>
      </w:r>
      <w:r w:rsidR="00BA17CE">
        <w:rPr>
          <w:szCs w:val="24"/>
        </w:rPr>
        <w:t xml:space="preserve">na účely overovania zákonnosti spracúvania údajov zverejnených podľa § 68 ods. </w:t>
      </w:r>
      <w:r w:rsidR="007F2FF3">
        <w:rPr>
          <w:szCs w:val="24"/>
        </w:rPr>
        <w:t>4</w:t>
      </w:r>
      <w:r w:rsidR="00BA17CE">
        <w:rPr>
          <w:szCs w:val="24"/>
        </w:rPr>
        <w:t xml:space="preserve">, </w:t>
      </w:r>
      <w:r w:rsidR="00EF02B1">
        <w:rPr>
          <w:szCs w:val="24"/>
        </w:rPr>
        <w:t xml:space="preserve">vlastného monitorovania, </w:t>
      </w:r>
      <w:r w:rsidR="00BA17CE">
        <w:rPr>
          <w:szCs w:val="24"/>
        </w:rPr>
        <w:t xml:space="preserve">na </w:t>
      </w:r>
      <w:r w:rsidR="00EF02B1">
        <w:rPr>
          <w:szCs w:val="24"/>
        </w:rPr>
        <w:t xml:space="preserve">účely </w:t>
      </w:r>
      <w:r w:rsidR="00BA17CE">
        <w:rPr>
          <w:szCs w:val="24"/>
        </w:rPr>
        <w:t>zabezpečenie integrity a bezpečnosti osobných údajov a na účely trestného konania.</w:t>
      </w:r>
      <w:r w:rsidR="00414CC2">
        <w:rPr>
          <w:szCs w:val="24"/>
        </w:rPr>
        <w:t>“.</w:t>
      </w:r>
    </w:p>
    <w:p w14:paraId="503968F3" w14:textId="76D85571" w:rsidR="007A166A" w:rsidRPr="000B721E" w:rsidRDefault="007A166A" w:rsidP="00BE71BE">
      <w:pPr>
        <w:jc w:val="both"/>
        <w:rPr>
          <w:sz w:val="24"/>
          <w:szCs w:val="24"/>
        </w:rPr>
      </w:pPr>
    </w:p>
    <w:p w14:paraId="712DFEE5" w14:textId="02A145F5" w:rsidR="005F7E8F" w:rsidRPr="000B721E" w:rsidRDefault="005F7E8F" w:rsidP="00B50071">
      <w:pPr>
        <w:jc w:val="both"/>
        <w:rPr>
          <w:sz w:val="24"/>
          <w:szCs w:val="24"/>
        </w:rPr>
      </w:pPr>
      <w:r w:rsidRPr="000B721E">
        <w:rPr>
          <w:sz w:val="24"/>
          <w:szCs w:val="24"/>
        </w:rPr>
        <w:t xml:space="preserve">Doterajší odsek </w:t>
      </w:r>
      <w:r w:rsidR="0076175B">
        <w:rPr>
          <w:sz w:val="24"/>
          <w:szCs w:val="24"/>
        </w:rPr>
        <w:t>5</w:t>
      </w:r>
      <w:r w:rsidRPr="000B721E">
        <w:rPr>
          <w:sz w:val="24"/>
          <w:szCs w:val="24"/>
        </w:rPr>
        <w:t xml:space="preserve"> sa označuje ako odsek </w:t>
      </w:r>
      <w:r w:rsidR="004C326A">
        <w:rPr>
          <w:sz w:val="24"/>
          <w:szCs w:val="24"/>
        </w:rPr>
        <w:t>7</w:t>
      </w:r>
      <w:r w:rsidR="0042404D">
        <w:rPr>
          <w:sz w:val="24"/>
          <w:szCs w:val="24"/>
        </w:rPr>
        <w:t>.</w:t>
      </w:r>
    </w:p>
    <w:p w14:paraId="0C987E85" w14:textId="77777777" w:rsidR="007A166A" w:rsidRPr="000B721E" w:rsidRDefault="007A166A" w:rsidP="00BE71BE">
      <w:pPr>
        <w:jc w:val="both"/>
        <w:rPr>
          <w:sz w:val="24"/>
          <w:szCs w:val="24"/>
        </w:rPr>
      </w:pPr>
    </w:p>
    <w:p w14:paraId="513A7A60" w14:textId="77777777" w:rsidR="003E7844" w:rsidRPr="000B721E" w:rsidRDefault="003E7844" w:rsidP="00845C90">
      <w:pPr>
        <w:pStyle w:val="Odsekzoznamu"/>
        <w:numPr>
          <w:ilvl w:val="0"/>
          <w:numId w:val="6"/>
        </w:numPr>
        <w:jc w:val="both"/>
        <w:rPr>
          <w:sz w:val="24"/>
          <w:szCs w:val="24"/>
        </w:rPr>
      </w:pPr>
      <w:r w:rsidRPr="000B721E">
        <w:rPr>
          <w:sz w:val="24"/>
          <w:szCs w:val="24"/>
        </w:rPr>
        <w:t xml:space="preserve">V § 69 ods. 3 sa slová „jeho kópia“ nahrádzajú slovami „kópia </w:t>
      </w:r>
      <w:r w:rsidR="00DB6F90" w:rsidRPr="000B721E">
        <w:rPr>
          <w:sz w:val="24"/>
          <w:szCs w:val="24"/>
        </w:rPr>
        <w:t xml:space="preserve">z </w:t>
      </w:r>
      <w:r w:rsidRPr="000B721E">
        <w:rPr>
          <w:sz w:val="24"/>
          <w:szCs w:val="24"/>
        </w:rPr>
        <w:t>listu vlastníctva“.</w:t>
      </w:r>
    </w:p>
    <w:p w14:paraId="4FA68CDA" w14:textId="77777777" w:rsidR="007A166A" w:rsidRPr="00050C6B" w:rsidRDefault="007A166A" w:rsidP="00AF7AD0">
      <w:pPr>
        <w:jc w:val="both"/>
        <w:rPr>
          <w:sz w:val="24"/>
          <w:szCs w:val="24"/>
        </w:rPr>
      </w:pPr>
    </w:p>
    <w:p w14:paraId="1AF6DE96" w14:textId="445C4F6F" w:rsidR="008133AE" w:rsidRPr="00050C6B" w:rsidRDefault="008133AE" w:rsidP="00845C90">
      <w:pPr>
        <w:pStyle w:val="Odsekzoznamu"/>
        <w:numPr>
          <w:ilvl w:val="0"/>
          <w:numId w:val="6"/>
        </w:numPr>
        <w:jc w:val="both"/>
        <w:rPr>
          <w:sz w:val="24"/>
          <w:szCs w:val="24"/>
        </w:rPr>
      </w:pPr>
      <w:r w:rsidRPr="00050C6B">
        <w:rPr>
          <w:sz w:val="24"/>
          <w:szCs w:val="24"/>
        </w:rPr>
        <w:t xml:space="preserve">V § 69 sa za odsek </w:t>
      </w:r>
      <w:r w:rsidR="004C326A" w:rsidRPr="00050C6B">
        <w:rPr>
          <w:sz w:val="24"/>
          <w:szCs w:val="24"/>
        </w:rPr>
        <w:t>12 vkladá nový odsek 13, ktorý znie:</w:t>
      </w:r>
    </w:p>
    <w:p w14:paraId="1B347674" w14:textId="493E6E6F" w:rsidR="004C326A" w:rsidRPr="002956CE" w:rsidRDefault="004C326A" w:rsidP="002956CE">
      <w:pPr>
        <w:ind w:left="360"/>
        <w:jc w:val="both"/>
        <w:rPr>
          <w:sz w:val="24"/>
          <w:szCs w:val="24"/>
        </w:rPr>
      </w:pPr>
      <w:r w:rsidRPr="002956CE">
        <w:rPr>
          <w:sz w:val="24"/>
          <w:szCs w:val="24"/>
        </w:rPr>
        <w:t>„(13) Šíriť údaje katastra možno iba so súhlasom úradu.“.</w:t>
      </w:r>
    </w:p>
    <w:p w14:paraId="7FCD6E0A" w14:textId="182D25F8" w:rsidR="004C326A" w:rsidRPr="002956CE" w:rsidRDefault="004C326A" w:rsidP="002956CE">
      <w:pPr>
        <w:ind w:firstLine="360"/>
        <w:jc w:val="both"/>
        <w:rPr>
          <w:sz w:val="24"/>
          <w:szCs w:val="24"/>
        </w:rPr>
      </w:pPr>
      <w:r w:rsidRPr="002956CE">
        <w:rPr>
          <w:sz w:val="24"/>
          <w:szCs w:val="24"/>
        </w:rPr>
        <w:t>Doterajší odsek 13 sa označuje ako odsek 14.</w:t>
      </w:r>
    </w:p>
    <w:p w14:paraId="5183335E" w14:textId="03F6A224" w:rsidR="009276F0" w:rsidRPr="00774944" w:rsidRDefault="008133AE" w:rsidP="00774944">
      <w:pPr>
        <w:pStyle w:val="Odsekzoznamu"/>
        <w:jc w:val="both"/>
        <w:rPr>
          <w:sz w:val="24"/>
          <w:szCs w:val="24"/>
        </w:rPr>
      </w:pPr>
      <w:r>
        <w:rPr>
          <w:sz w:val="24"/>
          <w:szCs w:val="24"/>
        </w:rPr>
        <w:t xml:space="preserve"> </w:t>
      </w:r>
    </w:p>
    <w:p w14:paraId="2EB1F0BD" w14:textId="76FD5348" w:rsidR="007A166A" w:rsidRPr="002956CE" w:rsidRDefault="005F7E8F" w:rsidP="002956CE">
      <w:pPr>
        <w:pStyle w:val="Odsekzoznamu"/>
        <w:numPr>
          <w:ilvl w:val="0"/>
          <w:numId w:val="6"/>
        </w:numPr>
        <w:jc w:val="both"/>
        <w:rPr>
          <w:sz w:val="24"/>
          <w:szCs w:val="24"/>
        </w:rPr>
      </w:pPr>
      <w:r w:rsidRPr="000B721E">
        <w:rPr>
          <w:sz w:val="24"/>
          <w:szCs w:val="24"/>
        </w:rPr>
        <w:t>§ 69 sa dopĺňa odsekom 1</w:t>
      </w:r>
      <w:r w:rsidR="005D30C3">
        <w:rPr>
          <w:sz w:val="24"/>
          <w:szCs w:val="24"/>
        </w:rPr>
        <w:t>5</w:t>
      </w:r>
      <w:r w:rsidRPr="000B721E">
        <w:rPr>
          <w:sz w:val="24"/>
          <w:szCs w:val="24"/>
        </w:rPr>
        <w:t>, ktorý znie:</w:t>
      </w:r>
    </w:p>
    <w:p w14:paraId="7B6D415F" w14:textId="629FA2B3" w:rsidR="005F7E8F" w:rsidRPr="000B721E" w:rsidRDefault="005F7E8F" w:rsidP="00BE71BE">
      <w:pPr>
        <w:jc w:val="both"/>
        <w:rPr>
          <w:sz w:val="24"/>
          <w:szCs w:val="24"/>
        </w:rPr>
      </w:pPr>
      <w:r w:rsidRPr="000B721E">
        <w:rPr>
          <w:sz w:val="24"/>
          <w:szCs w:val="24"/>
        </w:rPr>
        <w:t>„(1</w:t>
      </w:r>
      <w:r w:rsidR="005D30C3">
        <w:rPr>
          <w:sz w:val="24"/>
          <w:szCs w:val="24"/>
        </w:rPr>
        <w:t>5</w:t>
      </w:r>
      <w:r w:rsidRPr="000B721E">
        <w:rPr>
          <w:sz w:val="24"/>
          <w:szCs w:val="24"/>
        </w:rPr>
        <w:t>) Na poskytovanie údajov katastra</w:t>
      </w:r>
      <w:r w:rsidR="007307B3">
        <w:rPr>
          <w:sz w:val="24"/>
          <w:szCs w:val="24"/>
        </w:rPr>
        <w:t xml:space="preserve"> a listín uložených v zbierke listín</w:t>
      </w:r>
      <w:r w:rsidRPr="000B721E">
        <w:rPr>
          <w:sz w:val="24"/>
          <w:szCs w:val="24"/>
        </w:rPr>
        <w:t xml:space="preserve"> sa nevzťahuje osobitný predpis.</w:t>
      </w:r>
      <w:r w:rsidR="00427757">
        <w:rPr>
          <w:sz w:val="24"/>
          <w:szCs w:val="24"/>
          <w:vertAlign w:val="superscript"/>
        </w:rPr>
        <w:t>21</w:t>
      </w:r>
      <w:r w:rsidR="00712B6B">
        <w:rPr>
          <w:sz w:val="24"/>
          <w:szCs w:val="24"/>
          <w:vertAlign w:val="superscript"/>
        </w:rPr>
        <w:t>d</w:t>
      </w:r>
      <w:r w:rsidR="004D134C" w:rsidRPr="000B721E">
        <w:rPr>
          <w:sz w:val="24"/>
          <w:szCs w:val="24"/>
        </w:rPr>
        <w:t>)</w:t>
      </w:r>
      <w:r w:rsidRPr="000B721E">
        <w:rPr>
          <w:sz w:val="24"/>
          <w:szCs w:val="24"/>
        </w:rPr>
        <w:t>“.</w:t>
      </w:r>
    </w:p>
    <w:p w14:paraId="2971DAFD" w14:textId="77777777" w:rsidR="007A166A" w:rsidRPr="000B721E" w:rsidRDefault="007A166A" w:rsidP="00BE71BE">
      <w:pPr>
        <w:jc w:val="both"/>
        <w:rPr>
          <w:sz w:val="24"/>
          <w:szCs w:val="24"/>
        </w:rPr>
      </w:pPr>
    </w:p>
    <w:p w14:paraId="0FEAF0F5" w14:textId="33358FA8" w:rsidR="005F7E8F" w:rsidRPr="000B721E" w:rsidRDefault="005F7E8F" w:rsidP="00BE71BE">
      <w:pPr>
        <w:jc w:val="both"/>
        <w:rPr>
          <w:sz w:val="24"/>
          <w:szCs w:val="24"/>
        </w:rPr>
      </w:pPr>
      <w:r w:rsidRPr="000B721E">
        <w:rPr>
          <w:sz w:val="24"/>
          <w:szCs w:val="24"/>
        </w:rPr>
        <w:t xml:space="preserve">Poznámka pod čiarou k odkazu </w:t>
      </w:r>
      <w:r w:rsidR="00427757">
        <w:rPr>
          <w:sz w:val="24"/>
          <w:szCs w:val="24"/>
        </w:rPr>
        <w:t>21</w:t>
      </w:r>
      <w:r w:rsidR="0007410E">
        <w:rPr>
          <w:sz w:val="24"/>
          <w:szCs w:val="24"/>
        </w:rPr>
        <w:t>d</w:t>
      </w:r>
      <w:r w:rsidR="00167DEC" w:rsidRPr="000B721E">
        <w:rPr>
          <w:sz w:val="24"/>
          <w:szCs w:val="24"/>
        </w:rPr>
        <w:t xml:space="preserve"> </w:t>
      </w:r>
      <w:r w:rsidRPr="000B721E">
        <w:rPr>
          <w:sz w:val="24"/>
          <w:szCs w:val="24"/>
        </w:rPr>
        <w:t>znie:</w:t>
      </w:r>
    </w:p>
    <w:p w14:paraId="432AA0B3" w14:textId="04EFFA3D" w:rsidR="0005782F" w:rsidRPr="000B721E" w:rsidRDefault="005F7E8F" w:rsidP="00D55CFE">
      <w:pPr>
        <w:jc w:val="both"/>
        <w:rPr>
          <w:sz w:val="24"/>
          <w:szCs w:val="24"/>
        </w:rPr>
      </w:pPr>
      <w:r w:rsidRPr="000B721E">
        <w:rPr>
          <w:sz w:val="24"/>
          <w:szCs w:val="24"/>
        </w:rPr>
        <w:t>„</w:t>
      </w:r>
      <w:r w:rsidR="00427757">
        <w:rPr>
          <w:sz w:val="24"/>
          <w:szCs w:val="24"/>
          <w:vertAlign w:val="superscript"/>
        </w:rPr>
        <w:t>21</w:t>
      </w:r>
      <w:r w:rsidR="00712B6B">
        <w:rPr>
          <w:sz w:val="24"/>
          <w:szCs w:val="24"/>
          <w:vertAlign w:val="superscript"/>
        </w:rPr>
        <w:t>d</w:t>
      </w:r>
      <w:r w:rsidRPr="000B721E">
        <w:rPr>
          <w:sz w:val="24"/>
          <w:szCs w:val="24"/>
        </w:rPr>
        <w:t>)</w:t>
      </w:r>
      <w:r w:rsidR="004E5657" w:rsidRPr="000B721E">
        <w:rPr>
          <w:sz w:val="24"/>
          <w:szCs w:val="24"/>
        </w:rPr>
        <w:t xml:space="preserve"> </w:t>
      </w:r>
      <w:r w:rsidRPr="000B721E">
        <w:rPr>
          <w:sz w:val="24"/>
          <w:szCs w:val="24"/>
        </w:rPr>
        <w:t xml:space="preserve">Zákon č. 211/2000 Z. z. </w:t>
      </w:r>
      <w:r w:rsidR="00167DEC" w:rsidRPr="000B721E">
        <w:rPr>
          <w:sz w:val="24"/>
          <w:szCs w:val="24"/>
        </w:rPr>
        <w:t>zákon o slobodnom prístupe k informáciám a o zmene a doplnení niektorých zákonov (</w:t>
      </w:r>
      <w:r w:rsidRPr="000B721E">
        <w:rPr>
          <w:sz w:val="24"/>
          <w:szCs w:val="24"/>
        </w:rPr>
        <w:t>zákon o slobode informácií</w:t>
      </w:r>
      <w:r w:rsidR="00167DEC" w:rsidRPr="000B721E">
        <w:rPr>
          <w:sz w:val="24"/>
          <w:szCs w:val="24"/>
        </w:rPr>
        <w:t>)</w:t>
      </w:r>
      <w:r w:rsidR="00F14656" w:rsidRPr="000B721E">
        <w:rPr>
          <w:sz w:val="24"/>
          <w:szCs w:val="24"/>
        </w:rPr>
        <w:t xml:space="preserve"> v znení neskorších predpisov</w:t>
      </w:r>
      <w:r w:rsidRPr="000B721E">
        <w:rPr>
          <w:sz w:val="24"/>
          <w:szCs w:val="24"/>
        </w:rPr>
        <w:t>.“.</w:t>
      </w:r>
    </w:p>
    <w:p w14:paraId="5563C79F" w14:textId="77777777" w:rsidR="00D55CFE" w:rsidRPr="000B721E" w:rsidRDefault="00D55CFE" w:rsidP="00D55CFE">
      <w:pPr>
        <w:jc w:val="both"/>
        <w:rPr>
          <w:sz w:val="24"/>
          <w:szCs w:val="24"/>
        </w:rPr>
      </w:pPr>
    </w:p>
    <w:p w14:paraId="466DD8D3" w14:textId="3491FDE4" w:rsidR="00966898" w:rsidRPr="000B721E" w:rsidRDefault="00966898" w:rsidP="00845C90">
      <w:pPr>
        <w:pStyle w:val="Zkladntext"/>
        <w:numPr>
          <w:ilvl w:val="0"/>
          <w:numId w:val="6"/>
        </w:numPr>
        <w:rPr>
          <w:szCs w:val="24"/>
        </w:rPr>
      </w:pPr>
      <w:bookmarkStart w:id="3" w:name="_Hlk112224846"/>
      <w:r w:rsidRPr="000B721E">
        <w:rPr>
          <w:szCs w:val="24"/>
        </w:rPr>
        <w:t>V § 74 ods. 1 sa vypúšťa písmeno a).</w:t>
      </w:r>
    </w:p>
    <w:p w14:paraId="11B6E41B" w14:textId="6C506595" w:rsidR="00966898" w:rsidRPr="000B721E" w:rsidRDefault="00966898" w:rsidP="00D3413F">
      <w:pPr>
        <w:pStyle w:val="Zkladntext"/>
        <w:ind w:firstLine="360"/>
        <w:rPr>
          <w:szCs w:val="24"/>
        </w:rPr>
      </w:pPr>
      <w:r w:rsidRPr="000B721E">
        <w:rPr>
          <w:szCs w:val="24"/>
        </w:rPr>
        <w:t>Doterajšie písmená b) až ch) sa označujú ako písmená a) až h)</w:t>
      </w:r>
      <w:r w:rsidR="00D3413F">
        <w:rPr>
          <w:szCs w:val="24"/>
        </w:rPr>
        <w:t>.</w:t>
      </w:r>
    </w:p>
    <w:bookmarkEnd w:id="3"/>
    <w:p w14:paraId="3BA79BBF" w14:textId="77777777" w:rsidR="00966898" w:rsidRPr="000B721E" w:rsidRDefault="00966898" w:rsidP="00FB555D">
      <w:pPr>
        <w:pStyle w:val="Zkladntext"/>
        <w:ind w:left="720"/>
        <w:rPr>
          <w:szCs w:val="24"/>
        </w:rPr>
      </w:pPr>
    </w:p>
    <w:p w14:paraId="6FEDFB5F" w14:textId="6355A215" w:rsidR="004D134C" w:rsidRPr="000B721E" w:rsidRDefault="0005782F" w:rsidP="00845C90">
      <w:pPr>
        <w:pStyle w:val="Zkladntext"/>
        <w:numPr>
          <w:ilvl w:val="0"/>
          <w:numId w:val="6"/>
        </w:numPr>
        <w:rPr>
          <w:szCs w:val="24"/>
        </w:rPr>
      </w:pPr>
      <w:r w:rsidRPr="000B721E">
        <w:rPr>
          <w:szCs w:val="24"/>
        </w:rPr>
        <w:t>V</w:t>
      </w:r>
      <w:r w:rsidR="005F7E8F" w:rsidRPr="000B721E">
        <w:rPr>
          <w:szCs w:val="24"/>
        </w:rPr>
        <w:t xml:space="preserve"> § 74 ods. 1 písm. </w:t>
      </w:r>
      <w:r w:rsidR="00966898" w:rsidRPr="000B721E">
        <w:rPr>
          <w:szCs w:val="24"/>
        </w:rPr>
        <w:t>d</w:t>
      </w:r>
      <w:r w:rsidR="005F7E8F" w:rsidRPr="000B721E">
        <w:rPr>
          <w:szCs w:val="24"/>
        </w:rPr>
        <w:t xml:space="preserve">) sa </w:t>
      </w:r>
      <w:r w:rsidR="00A43CB0" w:rsidRPr="000B721E">
        <w:rPr>
          <w:szCs w:val="24"/>
        </w:rPr>
        <w:t>slová „bodu polohového bodového poľa“ nahrádzajú slovami „</w:t>
      </w:r>
      <w:r w:rsidR="0001675C">
        <w:rPr>
          <w:szCs w:val="24"/>
        </w:rPr>
        <w:t>geodetického</w:t>
      </w:r>
      <w:r w:rsidR="00A43CB0" w:rsidRPr="000B721E">
        <w:rPr>
          <w:szCs w:val="24"/>
        </w:rPr>
        <w:t xml:space="preserve"> bodu podrobného polohového bodového poľa</w:t>
      </w:r>
      <w:r w:rsidR="005F7E8F" w:rsidRPr="000B721E">
        <w:rPr>
          <w:szCs w:val="24"/>
        </w:rPr>
        <w:t>“.</w:t>
      </w:r>
    </w:p>
    <w:p w14:paraId="17D158D6" w14:textId="77777777" w:rsidR="007A166A" w:rsidRPr="000B721E" w:rsidRDefault="007A166A" w:rsidP="007A166A">
      <w:pPr>
        <w:pStyle w:val="Zkladntext"/>
        <w:ind w:left="720"/>
        <w:rPr>
          <w:szCs w:val="24"/>
        </w:rPr>
      </w:pPr>
    </w:p>
    <w:p w14:paraId="0903DDFC" w14:textId="3268BD8A" w:rsidR="006862A0" w:rsidRPr="002956CE" w:rsidRDefault="00DB6F90" w:rsidP="006862A0">
      <w:pPr>
        <w:pStyle w:val="Zkladntext"/>
        <w:numPr>
          <w:ilvl w:val="0"/>
          <w:numId w:val="6"/>
        </w:numPr>
        <w:rPr>
          <w:szCs w:val="24"/>
        </w:rPr>
      </w:pPr>
      <w:r w:rsidRPr="000B721E">
        <w:rPr>
          <w:szCs w:val="24"/>
        </w:rPr>
        <w:t xml:space="preserve">V § 74 ods. 1 písmeno </w:t>
      </w:r>
      <w:r w:rsidR="00966898" w:rsidRPr="000B721E">
        <w:rPr>
          <w:szCs w:val="24"/>
        </w:rPr>
        <w:t>g</w:t>
      </w:r>
      <w:r w:rsidRPr="000B721E">
        <w:rPr>
          <w:szCs w:val="24"/>
        </w:rPr>
        <w:t>) znie</w:t>
      </w:r>
      <w:r w:rsidR="006862A0" w:rsidRPr="000B721E">
        <w:rPr>
          <w:szCs w:val="24"/>
        </w:rPr>
        <w:t>:</w:t>
      </w:r>
    </w:p>
    <w:p w14:paraId="7467C4F7" w14:textId="39ABC605" w:rsidR="006862A0" w:rsidRPr="000B721E" w:rsidRDefault="006862A0" w:rsidP="006862A0">
      <w:pPr>
        <w:pStyle w:val="Zkladntext"/>
        <w:rPr>
          <w:szCs w:val="24"/>
        </w:rPr>
      </w:pPr>
      <w:r w:rsidRPr="000B721E">
        <w:rPr>
          <w:szCs w:val="24"/>
        </w:rPr>
        <w:t>„</w:t>
      </w:r>
      <w:r w:rsidR="00966898" w:rsidRPr="000B721E">
        <w:rPr>
          <w:szCs w:val="24"/>
        </w:rPr>
        <w:t>g</w:t>
      </w:r>
      <w:r w:rsidRPr="000B721E">
        <w:rPr>
          <w:szCs w:val="24"/>
        </w:rPr>
        <w:t xml:space="preserve">) neoprávnene overí geometrický plán alebo iný výsledok vybraných geodetických a kartografických činností,“. </w:t>
      </w:r>
    </w:p>
    <w:p w14:paraId="4BFC2F51" w14:textId="77777777" w:rsidR="00DB6F90" w:rsidRPr="000B721E" w:rsidRDefault="00DB6F90" w:rsidP="00DB6F90">
      <w:pPr>
        <w:pStyle w:val="Odsekzoznamu"/>
        <w:rPr>
          <w:sz w:val="24"/>
          <w:szCs w:val="24"/>
        </w:rPr>
      </w:pPr>
    </w:p>
    <w:p w14:paraId="10D7591A" w14:textId="66B9AB7B" w:rsidR="00851FC3" w:rsidRPr="006B4E51" w:rsidRDefault="005F7E8F" w:rsidP="00BE71BE">
      <w:pPr>
        <w:pStyle w:val="Zkladntext"/>
        <w:numPr>
          <w:ilvl w:val="0"/>
          <w:numId w:val="6"/>
        </w:numPr>
        <w:rPr>
          <w:szCs w:val="24"/>
        </w:rPr>
      </w:pPr>
      <w:r w:rsidRPr="000B721E">
        <w:rPr>
          <w:szCs w:val="24"/>
        </w:rPr>
        <w:t xml:space="preserve">V § 74 ods. </w:t>
      </w:r>
      <w:r w:rsidR="00B01B83">
        <w:rPr>
          <w:szCs w:val="24"/>
        </w:rPr>
        <w:t>1</w:t>
      </w:r>
      <w:r w:rsidRPr="000B721E">
        <w:rPr>
          <w:szCs w:val="24"/>
        </w:rPr>
        <w:t xml:space="preserve"> písmeno </w:t>
      </w:r>
      <w:r w:rsidR="00966898" w:rsidRPr="000B721E">
        <w:rPr>
          <w:szCs w:val="24"/>
        </w:rPr>
        <w:t>h</w:t>
      </w:r>
      <w:r w:rsidRPr="000B721E">
        <w:rPr>
          <w:szCs w:val="24"/>
        </w:rPr>
        <w:t xml:space="preserve">) znie: </w:t>
      </w:r>
    </w:p>
    <w:p w14:paraId="308203F4" w14:textId="42188174" w:rsidR="005F7E8F" w:rsidRPr="000B721E" w:rsidRDefault="005F7E8F" w:rsidP="006B4E51">
      <w:pPr>
        <w:jc w:val="both"/>
        <w:rPr>
          <w:sz w:val="24"/>
          <w:szCs w:val="24"/>
        </w:rPr>
      </w:pPr>
      <w:r w:rsidRPr="000B721E">
        <w:rPr>
          <w:sz w:val="24"/>
          <w:szCs w:val="24"/>
        </w:rPr>
        <w:t>„</w:t>
      </w:r>
      <w:r w:rsidR="00966898" w:rsidRPr="000B721E">
        <w:rPr>
          <w:sz w:val="24"/>
          <w:szCs w:val="24"/>
        </w:rPr>
        <w:t>h</w:t>
      </w:r>
      <w:r w:rsidRPr="000B721E">
        <w:rPr>
          <w:sz w:val="24"/>
          <w:szCs w:val="24"/>
        </w:rPr>
        <w:t xml:space="preserve">) </w:t>
      </w:r>
      <w:r w:rsidR="006862A0" w:rsidRPr="000B721E">
        <w:rPr>
          <w:sz w:val="24"/>
          <w:szCs w:val="24"/>
        </w:rPr>
        <w:t>overí geometrický plán alebo iný výsledok vybraných geodetických a kartografických činností, pri ktorých sa nedodržali všeobecné záväzné právne predpisy, administratívne opatrenia a technické predpisy v oblasti geodézie, kartografie a katastra,</w:t>
      </w:r>
      <w:r w:rsidR="001D676E" w:rsidRPr="000B721E">
        <w:rPr>
          <w:sz w:val="24"/>
          <w:szCs w:val="24"/>
        </w:rPr>
        <w:t>“.</w:t>
      </w:r>
    </w:p>
    <w:p w14:paraId="06DE6263" w14:textId="77777777" w:rsidR="007A166A" w:rsidRPr="000B721E" w:rsidRDefault="007A166A" w:rsidP="00BE71BE">
      <w:pPr>
        <w:jc w:val="both"/>
        <w:rPr>
          <w:sz w:val="24"/>
          <w:szCs w:val="24"/>
        </w:rPr>
      </w:pPr>
    </w:p>
    <w:p w14:paraId="3DBF5CD3" w14:textId="716BD526" w:rsidR="007A166A" w:rsidRPr="002956CE" w:rsidRDefault="005F7E8F" w:rsidP="002956CE">
      <w:pPr>
        <w:pStyle w:val="Odsekzoznamu"/>
        <w:numPr>
          <w:ilvl w:val="0"/>
          <w:numId w:val="6"/>
        </w:numPr>
        <w:jc w:val="both"/>
        <w:rPr>
          <w:sz w:val="24"/>
          <w:szCs w:val="24"/>
        </w:rPr>
      </w:pPr>
      <w:r w:rsidRPr="000B721E">
        <w:rPr>
          <w:sz w:val="24"/>
          <w:szCs w:val="24"/>
        </w:rPr>
        <w:t xml:space="preserve">§ 74 </w:t>
      </w:r>
      <w:r w:rsidR="00F14656" w:rsidRPr="000B721E">
        <w:rPr>
          <w:sz w:val="24"/>
          <w:szCs w:val="24"/>
        </w:rPr>
        <w:t>sa odsek</w:t>
      </w:r>
      <w:r w:rsidRPr="000B721E">
        <w:rPr>
          <w:sz w:val="24"/>
          <w:szCs w:val="24"/>
        </w:rPr>
        <w:t xml:space="preserve"> 1 dopĺňa písmen</w:t>
      </w:r>
      <w:r w:rsidR="00EA427A" w:rsidRPr="000B721E">
        <w:rPr>
          <w:sz w:val="24"/>
          <w:szCs w:val="24"/>
        </w:rPr>
        <w:t>ami</w:t>
      </w:r>
      <w:r w:rsidR="008127C6" w:rsidRPr="000B721E">
        <w:rPr>
          <w:sz w:val="24"/>
          <w:szCs w:val="24"/>
        </w:rPr>
        <w:t xml:space="preserve"> </w:t>
      </w:r>
      <w:r w:rsidR="00966898" w:rsidRPr="000B721E">
        <w:rPr>
          <w:sz w:val="24"/>
          <w:szCs w:val="24"/>
        </w:rPr>
        <w:t>i</w:t>
      </w:r>
      <w:r w:rsidRPr="000B721E">
        <w:rPr>
          <w:sz w:val="24"/>
          <w:szCs w:val="24"/>
        </w:rPr>
        <w:t>)</w:t>
      </w:r>
      <w:r w:rsidR="00EA427A" w:rsidRPr="000B721E">
        <w:rPr>
          <w:sz w:val="24"/>
          <w:szCs w:val="24"/>
        </w:rPr>
        <w:t xml:space="preserve"> a</w:t>
      </w:r>
      <w:r w:rsidR="00A43CB0" w:rsidRPr="000B721E">
        <w:rPr>
          <w:sz w:val="24"/>
          <w:szCs w:val="24"/>
        </w:rPr>
        <w:t>ž</w:t>
      </w:r>
      <w:r w:rsidR="00EA427A" w:rsidRPr="000B721E">
        <w:rPr>
          <w:sz w:val="24"/>
          <w:szCs w:val="24"/>
        </w:rPr>
        <w:t> </w:t>
      </w:r>
      <w:r w:rsidR="00A43CB0" w:rsidRPr="000B721E">
        <w:rPr>
          <w:sz w:val="24"/>
          <w:szCs w:val="24"/>
        </w:rPr>
        <w:t>k</w:t>
      </w:r>
      <w:r w:rsidR="00EA427A" w:rsidRPr="000B721E">
        <w:rPr>
          <w:sz w:val="24"/>
          <w:szCs w:val="24"/>
        </w:rPr>
        <w:t>)</w:t>
      </w:r>
      <w:r w:rsidR="006862A0" w:rsidRPr="000B721E">
        <w:rPr>
          <w:sz w:val="24"/>
          <w:szCs w:val="24"/>
        </w:rPr>
        <w:t>, ktoré z</w:t>
      </w:r>
      <w:r w:rsidR="00EA427A" w:rsidRPr="000B721E">
        <w:rPr>
          <w:sz w:val="24"/>
          <w:szCs w:val="24"/>
        </w:rPr>
        <w:t>nejú</w:t>
      </w:r>
      <w:r w:rsidRPr="000B721E">
        <w:rPr>
          <w:sz w:val="24"/>
          <w:szCs w:val="24"/>
        </w:rPr>
        <w:t>:</w:t>
      </w:r>
    </w:p>
    <w:p w14:paraId="6DD48D1D" w14:textId="3FD990BB" w:rsidR="00A43CB0" w:rsidRPr="000B721E" w:rsidRDefault="005F7E8F" w:rsidP="00BE71BE">
      <w:pPr>
        <w:jc w:val="both"/>
        <w:rPr>
          <w:sz w:val="24"/>
          <w:szCs w:val="24"/>
        </w:rPr>
      </w:pPr>
      <w:r w:rsidRPr="000B721E">
        <w:rPr>
          <w:sz w:val="24"/>
          <w:szCs w:val="24"/>
        </w:rPr>
        <w:t>„</w:t>
      </w:r>
      <w:r w:rsidR="00A43CB0" w:rsidRPr="000B721E">
        <w:rPr>
          <w:sz w:val="24"/>
          <w:szCs w:val="24"/>
        </w:rPr>
        <w:t>i) poškodí, neoprávnene premiestni, odstráni alebo zničí meračskú značku, signál alebo iné zariadenie geodetického bodu geodetických základov,</w:t>
      </w:r>
    </w:p>
    <w:p w14:paraId="3AD3CFEF" w14:textId="78E636CD" w:rsidR="00EA427A" w:rsidRPr="00FA5350" w:rsidRDefault="00A43CB0" w:rsidP="00BE71BE">
      <w:pPr>
        <w:jc w:val="both"/>
        <w:rPr>
          <w:sz w:val="24"/>
          <w:szCs w:val="24"/>
        </w:rPr>
      </w:pPr>
      <w:r w:rsidRPr="000B721E">
        <w:rPr>
          <w:sz w:val="24"/>
          <w:szCs w:val="24"/>
        </w:rPr>
        <w:t>j</w:t>
      </w:r>
      <w:r w:rsidR="005F7E8F" w:rsidRPr="000B721E">
        <w:rPr>
          <w:sz w:val="24"/>
          <w:szCs w:val="24"/>
        </w:rPr>
        <w:t>)</w:t>
      </w:r>
      <w:r w:rsidR="00EA427A" w:rsidRPr="000B721E">
        <w:rPr>
          <w:sz w:val="24"/>
          <w:szCs w:val="24"/>
        </w:rPr>
        <w:t xml:space="preserve"> </w:t>
      </w:r>
      <w:r w:rsidR="00CC505E" w:rsidRPr="00FA5350">
        <w:rPr>
          <w:sz w:val="24"/>
          <w:szCs w:val="24"/>
        </w:rPr>
        <w:t xml:space="preserve">automatizovaným spôsobom s použitím technických prostriedkov </w:t>
      </w:r>
      <w:r w:rsidR="00E65F0F" w:rsidRPr="00FA5350">
        <w:rPr>
          <w:sz w:val="24"/>
          <w:szCs w:val="24"/>
        </w:rPr>
        <w:t xml:space="preserve">hromadne </w:t>
      </w:r>
      <w:r w:rsidR="00CC505E" w:rsidRPr="00FA5350">
        <w:rPr>
          <w:sz w:val="24"/>
          <w:szCs w:val="24"/>
        </w:rPr>
        <w:t xml:space="preserve">získa údaje katastra zverejnené podľa § 68 ods. </w:t>
      </w:r>
      <w:r w:rsidR="00D43D1E">
        <w:rPr>
          <w:sz w:val="24"/>
          <w:szCs w:val="24"/>
        </w:rPr>
        <w:t>4</w:t>
      </w:r>
      <w:r w:rsidR="00D75707" w:rsidRPr="00FA5350">
        <w:rPr>
          <w:sz w:val="24"/>
          <w:szCs w:val="24"/>
        </w:rPr>
        <w:t>,</w:t>
      </w:r>
    </w:p>
    <w:p w14:paraId="2E70C75C" w14:textId="467C88C0" w:rsidR="00692E92" w:rsidRDefault="00A43CB0" w:rsidP="00BE71BE">
      <w:pPr>
        <w:jc w:val="both"/>
        <w:rPr>
          <w:sz w:val="24"/>
          <w:szCs w:val="24"/>
        </w:rPr>
      </w:pPr>
      <w:r w:rsidRPr="00FA5350">
        <w:rPr>
          <w:sz w:val="24"/>
          <w:szCs w:val="24"/>
        </w:rPr>
        <w:t>k</w:t>
      </w:r>
      <w:r w:rsidR="00EA427A" w:rsidRPr="00FA5350">
        <w:rPr>
          <w:sz w:val="24"/>
          <w:szCs w:val="24"/>
        </w:rPr>
        <w:t xml:space="preserve">) </w:t>
      </w:r>
      <w:r w:rsidR="005F7E8F" w:rsidRPr="00FA5350">
        <w:rPr>
          <w:sz w:val="24"/>
          <w:szCs w:val="24"/>
        </w:rPr>
        <w:t xml:space="preserve">neoprávnene </w:t>
      </w:r>
      <w:r w:rsidR="00EA427A" w:rsidRPr="00FA5350">
        <w:rPr>
          <w:sz w:val="24"/>
          <w:szCs w:val="24"/>
        </w:rPr>
        <w:t xml:space="preserve">poskytne, sprístupní, zverejní </w:t>
      </w:r>
      <w:r w:rsidR="00EA427A" w:rsidRPr="000B721E">
        <w:rPr>
          <w:sz w:val="24"/>
          <w:szCs w:val="24"/>
        </w:rPr>
        <w:t xml:space="preserve">alebo inak použije </w:t>
      </w:r>
      <w:r w:rsidR="005F7E8F" w:rsidRPr="000B721E">
        <w:rPr>
          <w:sz w:val="24"/>
          <w:szCs w:val="24"/>
        </w:rPr>
        <w:t>údaje katastra</w:t>
      </w:r>
      <w:r w:rsidR="00EA427A" w:rsidRPr="000B721E">
        <w:rPr>
          <w:sz w:val="24"/>
          <w:szCs w:val="24"/>
        </w:rPr>
        <w:t xml:space="preserve"> získané na základe zmluvy podľa § 69 ods. 11</w:t>
      </w:r>
      <w:r w:rsidR="005F7E8F" w:rsidRPr="000B721E">
        <w:rPr>
          <w:sz w:val="24"/>
          <w:szCs w:val="24"/>
        </w:rPr>
        <w:t>.“.</w:t>
      </w:r>
    </w:p>
    <w:p w14:paraId="78375EFB" w14:textId="77777777" w:rsidR="007A166A" w:rsidRPr="000B721E" w:rsidRDefault="007A166A" w:rsidP="00BE71BE">
      <w:pPr>
        <w:jc w:val="both"/>
        <w:rPr>
          <w:sz w:val="24"/>
          <w:szCs w:val="24"/>
        </w:rPr>
      </w:pPr>
    </w:p>
    <w:p w14:paraId="63051D3B" w14:textId="50AF7748" w:rsidR="007A166A" w:rsidRPr="002956CE" w:rsidRDefault="005F7E8F" w:rsidP="002956CE">
      <w:pPr>
        <w:pStyle w:val="Odsekzoznamu"/>
        <w:numPr>
          <w:ilvl w:val="0"/>
          <w:numId w:val="6"/>
        </w:numPr>
        <w:jc w:val="both"/>
        <w:rPr>
          <w:sz w:val="24"/>
          <w:szCs w:val="24"/>
        </w:rPr>
      </w:pPr>
      <w:r w:rsidRPr="000B721E">
        <w:rPr>
          <w:sz w:val="24"/>
          <w:szCs w:val="24"/>
        </w:rPr>
        <w:t xml:space="preserve">V § 74 </w:t>
      </w:r>
      <w:r w:rsidR="0027213B" w:rsidRPr="000B721E">
        <w:rPr>
          <w:sz w:val="24"/>
          <w:szCs w:val="24"/>
        </w:rPr>
        <w:t>odsek</w:t>
      </w:r>
      <w:r w:rsidRPr="000B721E">
        <w:rPr>
          <w:sz w:val="24"/>
          <w:szCs w:val="24"/>
        </w:rPr>
        <w:t xml:space="preserve"> 2 znie:</w:t>
      </w:r>
    </w:p>
    <w:p w14:paraId="563F4E5A" w14:textId="3F88558E" w:rsidR="005F7E8F" w:rsidRPr="000B721E" w:rsidRDefault="005F7E8F" w:rsidP="00BE71BE">
      <w:pPr>
        <w:jc w:val="both"/>
        <w:rPr>
          <w:sz w:val="24"/>
          <w:szCs w:val="24"/>
          <w:lang w:eastAsia="sk-SK"/>
        </w:rPr>
      </w:pPr>
      <w:r w:rsidRPr="000B721E">
        <w:rPr>
          <w:sz w:val="24"/>
          <w:szCs w:val="24"/>
        </w:rPr>
        <w:t xml:space="preserve">„(2)  </w:t>
      </w:r>
      <w:r w:rsidR="00F158A6">
        <w:rPr>
          <w:sz w:val="24"/>
          <w:szCs w:val="24"/>
        </w:rPr>
        <w:t xml:space="preserve">Okresný úrad môže uložiť pokutu </w:t>
      </w:r>
      <w:r w:rsidRPr="000B721E">
        <w:rPr>
          <w:sz w:val="24"/>
          <w:szCs w:val="24"/>
          <w:lang w:eastAsia="sk-SK"/>
        </w:rPr>
        <w:t>do</w:t>
      </w:r>
    </w:p>
    <w:p w14:paraId="55ADBE71" w14:textId="77777777" w:rsidR="00560FAF" w:rsidRPr="000B721E" w:rsidRDefault="00560FAF" w:rsidP="00BE71BE">
      <w:pPr>
        <w:jc w:val="both"/>
        <w:rPr>
          <w:sz w:val="24"/>
          <w:szCs w:val="24"/>
        </w:rPr>
      </w:pPr>
    </w:p>
    <w:p w14:paraId="056FD689" w14:textId="5D3C5E9A" w:rsidR="005F7E8F" w:rsidRPr="000B721E" w:rsidRDefault="005F7E8F" w:rsidP="00BE71BE">
      <w:pPr>
        <w:ind w:firstLine="300"/>
        <w:jc w:val="both"/>
        <w:rPr>
          <w:sz w:val="24"/>
          <w:szCs w:val="24"/>
        </w:rPr>
      </w:pPr>
      <w:r w:rsidRPr="000B721E">
        <w:rPr>
          <w:sz w:val="24"/>
          <w:szCs w:val="24"/>
          <w:lang w:eastAsia="sk-SK"/>
        </w:rPr>
        <w:t xml:space="preserve">a) </w:t>
      </w:r>
      <w:r w:rsidRPr="000B721E">
        <w:rPr>
          <w:sz w:val="24"/>
          <w:szCs w:val="24"/>
        </w:rPr>
        <w:t>3</w:t>
      </w:r>
      <w:r w:rsidR="00A46DB6" w:rsidRPr="000B721E">
        <w:rPr>
          <w:sz w:val="24"/>
          <w:szCs w:val="24"/>
        </w:rPr>
        <w:t>3</w:t>
      </w:r>
      <w:r w:rsidRPr="000B721E">
        <w:rPr>
          <w:sz w:val="24"/>
          <w:szCs w:val="24"/>
          <w:lang w:eastAsia="sk-SK"/>
        </w:rPr>
        <w:t xml:space="preserve"> eur  </w:t>
      </w:r>
      <w:r w:rsidR="00F158A6">
        <w:rPr>
          <w:sz w:val="24"/>
          <w:szCs w:val="24"/>
          <w:lang w:eastAsia="sk-SK"/>
        </w:rPr>
        <w:t xml:space="preserve">za priestupok </w:t>
      </w:r>
      <w:r w:rsidR="005A64B4" w:rsidRPr="000B721E">
        <w:rPr>
          <w:sz w:val="24"/>
          <w:szCs w:val="24"/>
          <w:lang w:eastAsia="sk-SK"/>
        </w:rPr>
        <w:t>podľa</w:t>
      </w:r>
      <w:r w:rsidRPr="000B721E">
        <w:rPr>
          <w:sz w:val="24"/>
          <w:szCs w:val="24"/>
          <w:lang w:eastAsia="sk-SK"/>
        </w:rPr>
        <w:t xml:space="preserve"> odseku 1 písm. a) až </w:t>
      </w:r>
      <w:r w:rsidR="00966898" w:rsidRPr="000B721E">
        <w:rPr>
          <w:sz w:val="24"/>
          <w:szCs w:val="24"/>
          <w:lang w:eastAsia="sk-SK"/>
        </w:rPr>
        <w:t>c</w:t>
      </w:r>
      <w:r w:rsidRPr="000B721E">
        <w:rPr>
          <w:sz w:val="24"/>
          <w:szCs w:val="24"/>
          <w:lang w:eastAsia="sk-SK"/>
        </w:rPr>
        <w:t>),</w:t>
      </w:r>
    </w:p>
    <w:p w14:paraId="2E86054F" w14:textId="133BE049" w:rsidR="005F7E8F" w:rsidRPr="000B721E" w:rsidRDefault="005F7E8F" w:rsidP="00BE71BE">
      <w:pPr>
        <w:ind w:firstLine="300"/>
        <w:jc w:val="both"/>
        <w:rPr>
          <w:sz w:val="24"/>
          <w:szCs w:val="24"/>
        </w:rPr>
      </w:pPr>
      <w:r w:rsidRPr="000B721E">
        <w:rPr>
          <w:sz w:val="24"/>
          <w:szCs w:val="24"/>
          <w:lang w:eastAsia="sk-SK"/>
        </w:rPr>
        <w:t xml:space="preserve">b) </w:t>
      </w:r>
      <w:r w:rsidR="00A46DB6" w:rsidRPr="000B721E">
        <w:rPr>
          <w:sz w:val="24"/>
          <w:szCs w:val="24"/>
        </w:rPr>
        <w:t>99</w:t>
      </w:r>
      <w:r w:rsidRPr="000B721E">
        <w:rPr>
          <w:sz w:val="24"/>
          <w:szCs w:val="24"/>
          <w:lang w:eastAsia="sk-SK"/>
        </w:rPr>
        <w:t xml:space="preserve"> eur  </w:t>
      </w:r>
      <w:r w:rsidR="00F158A6">
        <w:rPr>
          <w:sz w:val="24"/>
          <w:szCs w:val="24"/>
          <w:lang w:eastAsia="sk-SK"/>
        </w:rPr>
        <w:t xml:space="preserve">za priestupok </w:t>
      </w:r>
      <w:r w:rsidR="00F27EEB" w:rsidRPr="000B721E">
        <w:rPr>
          <w:sz w:val="24"/>
          <w:szCs w:val="24"/>
          <w:lang w:eastAsia="sk-SK"/>
        </w:rPr>
        <w:t>podľa</w:t>
      </w:r>
      <w:r w:rsidRPr="000B721E">
        <w:rPr>
          <w:sz w:val="24"/>
          <w:szCs w:val="24"/>
          <w:lang w:eastAsia="sk-SK"/>
        </w:rPr>
        <w:t xml:space="preserve"> odseku 1 písm. </w:t>
      </w:r>
      <w:r w:rsidR="00966898" w:rsidRPr="000B721E">
        <w:rPr>
          <w:sz w:val="24"/>
          <w:szCs w:val="24"/>
          <w:lang w:eastAsia="sk-SK"/>
        </w:rPr>
        <w:t>d</w:t>
      </w:r>
      <w:r w:rsidRPr="000B721E">
        <w:rPr>
          <w:sz w:val="24"/>
          <w:szCs w:val="24"/>
          <w:lang w:eastAsia="sk-SK"/>
        </w:rPr>
        <w:t>),</w:t>
      </w:r>
    </w:p>
    <w:p w14:paraId="668682BC" w14:textId="27D5EF2A" w:rsidR="005F7E8F" w:rsidRPr="000B721E" w:rsidRDefault="005F7E8F" w:rsidP="00BE71BE">
      <w:pPr>
        <w:ind w:firstLine="300"/>
        <w:jc w:val="both"/>
        <w:rPr>
          <w:sz w:val="24"/>
          <w:szCs w:val="24"/>
        </w:rPr>
      </w:pPr>
      <w:r w:rsidRPr="000B721E">
        <w:rPr>
          <w:sz w:val="24"/>
          <w:szCs w:val="24"/>
          <w:lang w:eastAsia="sk-SK"/>
        </w:rPr>
        <w:t xml:space="preserve">c) </w:t>
      </w:r>
      <w:r w:rsidR="00A46DB6" w:rsidRPr="000B721E">
        <w:rPr>
          <w:sz w:val="24"/>
          <w:szCs w:val="24"/>
        </w:rPr>
        <w:t>165</w:t>
      </w:r>
      <w:r w:rsidRPr="000B721E">
        <w:rPr>
          <w:sz w:val="24"/>
          <w:szCs w:val="24"/>
          <w:lang w:eastAsia="sk-SK"/>
        </w:rPr>
        <w:t xml:space="preserve"> eur  </w:t>
      </w:r>
      <w:r w:rsidR="00F158A6">
        <w:rPr>
          <w:sz w:val="24"/>
          <w:szCs w:val="24"/>
          <w:lang w:eastAsia="sk-SK"/>
        </w:rPr>
        <w:t xml:space="preserve">za priestupok </w:t>
      </w:r>
      <w:r w:rsidR="00F27EEB" w:rsidRPr="000B721E">
        <w:rPr>
          <w:sz w:val="24"/>
          <w:szCs w:val="24"/>
          <w:lang w:eastAsia="sk-SK"/>
        </w:rPr>
        <w:t>podľa</w:t>
      </w:r>
      <w:r w:rsidRPr="000B721E">
        <w:rPr>
          <w:sz w:val="24"/>
          <w:szCs w:val="24"/>
          <w:lang w:eastAsia="sk-SK"/>
        </w:rPr>
        <w:t xml:space="preserve"> odseku 1 písm. </w:t>
      </w:r>
      <w:r w:rsidR="00966898" w:rsidRPr="000B721E">
        <w:rPr>
          <w:sz w:val="24"/>
          <w:szCs w:val="24"/>
          <w:lang w:eastAsia="sk-SK"/>
        </w:rPr>
        <w:t>e</w:t>
      </w:r>
      <w:r w:rsidRPr="000B721E">
        <w:rPr>
          <w:sz w:val="24"/>
          <w:szCs w:val="24"/>
          <w:lang w:eastAsia="sk-SK"/>
        </w:rPr>
        <w:t xml:space="preserve">) a </w:t>
      </w:r>
      <w:r w:rsidR="00966898" w:rsidRPr="000B721E">
        <w:rPr>
          <w:sz w:val="24"/>
          <w:szCs w:val="24"/>
          <w:lang w:eastAsia="sk-SK"/>
        </w:rPr>
        <w:t>f</w:t>
      </w:r>
      <w:r w:rsidRPr="000B721E">
        <w:rPr>
          <w:sz w:val="24"/>
          <w:szCs w:val="24"/>
        </w:rPr>
        <w:t>).“</w:t>
      </w:r>
      <w:r w:rsidR="0027213B" w:rsidRPr="000B721E">
        <w:rPr>
          <w:sz w:val="24"/>
          <w:szCs w:val="24"/>
        </w:rPr>
        <w:t>.</w:t>
      </w:r>
    </w:p>
    <w:p w14:paraId="51525ABC" w14:textId="77777777" w:rsidR="007A166A" w:rsidRPr="000B721E" w:rsidRDefault="007A166A" w:rsidP="00BE71BE">
      <w:pPr>
        <w:ind w:firstLine="300"/>
        <w:jc w:val="both"/>
        <w:rPr>
          <w:sz w:val="24"/>
          <w:szCs w:val="24"/>
        </w:rPr>
      </w:pPr>
    </w:p>
    <w:p w14:paraId="5D84968A" w14:textId="13AD6092" w:rsidR="007A166A" w:rsidRPr="002956CE" w:rsidRDefault="005F7E8F" w:rsidP="002956CE">
      <w:pPr>
        <w:pStyle w:val="Odsekzoznamu"/>
        <w:numPr>
          <w:ilvl w:val="0"/>
          <w:numId w:val="6"/>
        </w:numPr>
        <w:jc w:val="both"/>
        <w:rPr>
          <w:sz w:val="24"/>
          <w:szCs w:val="24"/>
        </w:rPr>
      </w:pPr>
      <w:r w:rsidRPr="000B721E">
        <w:rPr>
          <w:sz w:val="24"/>
          <w:szCs w:val="24"/>
        </w:rPr>
        <w:t>§ 74 sa dopĺňa odsekom 3, ktorý znie:</w:t>
      </w:r>
    </w:p>
    <w:p w14:paraId="42900C44" w14:textId="3957B7FA" w:rsidR="005F7E8F" w:rsidRPr="000B721E" w:rsidRDefault="005F7E8F" w:rsidP="00BE71BE">
      <w:pPr>
        <w:pStyle w:val="Zkladntext"/>
        <w:rPr>
          <w:szCs w:val="24"/>
        </w:rPr>
      </w:pPr>
      <w:r w:rsidRPr="000B721E">
        <w:rPr>
          <w:szCs w:val="24"/>
        </w:rPr>
        <w:t xml:space="preserve">„(3) Priestupky podľa odseku 1 písm. a) až </w:t>
      </w:r>
      <w:r w:rsidR="00966898" w:rsidRPr="000B721E">
        <w:rPr>
          <w:szCs w:val="24"/>
        </w:rPr>
        <w:t>f</w:t>
      </w:r>
      <w:r w:rsidRPr="000B721E">
        <w:rPr>
          <w:szCs w:val="24"/>
        </w:rPr>
        <w:t>) prejednáva okresný úrad, v ktorého územnom obvode sa nachádza nehnuteľnosť.“.</w:t>
      </w:r>
    </w:p>
    <w:p w14:paraId="2B336844" w14:textId="77777777" w:rsidR="00851FC3" w:rsidRPr="000B721E" w:rsidRDefault="00851FC3" w:rsidP="00BE71BE">
      <w:pPr>
        <w:pStyle w:val="Zkladntext"/>
        <w:rPr>
          <w:szCs w:val="24"/>
        </w:rPr>
      </w:pPr>
    </w:p>
    <w:p w14:paraId="6E33D131" w14:textId="21AC3786" w:rsidR="000E1042" w:rsidRPr="000B721E" w:rsidRDefault="005F7E8F" w:rsidP="00845C90">
      <w:pPr>
        <w:pStyle w:val="Odsekzoznamu"/>
        <w:numPr>
          <w:ilvl w:val="0"/>
          <w:numId w:val="6"/>
        </w:numPr>
        <w:jc w:val="both"/>
        <w:rPr>
          <w:sz w:val="24"/>
          <w:szCs w:val="24"/>
        </w:rPr>
      </w:pPr>
      <w:r w:rsidRPr="000B721E">
        <w:rPr>
          <w:sz w:val="24"/>
          <w:szCs w:val="24"/>
        </w:rPr>
        <w:t xml:space="preserve">§ 75 </w:t>
      </w:r>
      <w:r w:rsidR="00F14656" w:rsidRPr="000B721E">
        <w:rPr>
          <w:sz w:val="24"/>
          <w:szCs w:val="24"/>
        </w:rPr>
        <w:t>znie</w:t>
      </w:r>
      <w:r w:rsidR="00D9198D" w:rsidRPr="000B721E">
        <w:rPr>
          <w:sz w:val="24"/>
          <w:szCs w:val="24"/>
        </w:rPr>
        <w:t>:</w:t>
      </w:r>
    </w:p>
    <w:p w14:paraId="54ED327F" w14:textId="77777777" w:rsidR="000E1042" w:rsidRPr="000B721E" w:rsidRDefault="000E1042" w:rsidP="000E1042">
      <w:pPr>
        <w:jc w:val="both"/>
        <w:rPr>
          <w:sz w:val="24"/>
          <w:szCs w:val="24"/>
        </w:rPr>
      </w:pPr>
    </w:p>
    <w:p w14:paraId="48E6985C" w14:textId="3D3AEEED" w:rsidR="00F14656" w:rsidRPr="000B721E" w:rsidRDefault="005F7E8F" w:rsidP="00FB555D">
      <w:pPr>
        <w:jc w:val="center"/>
        <w:rPr>
          <w:sz w:val="24"/>
          <w:szCs w:val="24"/>
        </w:rPr>
      </w:pPr>
      <w:r w:rsidRPr="000B721E">
        <w:rPr>
          <w:sz w:val="24"/>
          <w:szCs w:val="24"/>
        </w:rPr>
        <w:t>„</w:t>
      </w:r>
      <w:r w:rsidR="00F14656" w:rsidRPr="000B721E">
        <w:rPr>
          <w:sz w:val="24"/>
          <w:szCs w:val="24"/>
        </w:rPr>
        <w:t>§ 75</w:t>
      </w:r>
    </w:p>
    <w:p w14:paraId="4D57D2B3" w14:textId="77777777" w:rsidR="00F14656" w:rsidRPr="000B721E" w:rsidRDefault="00F14656" w:rsidP="00FB555D">
      <w:pPr>
        <w:jc w:val="center"/>
        <w:rPr>
          <w:sz w:val="24"/>
          <w:szCs w:val="24"/>
        </w:rPr>
      </w:pPr>
    </w:p>
    <w:p w14:paraId="2AB708FB" w14:textId="66DAD73C" w:rsidR="005F7E8F" w:rsidRPr="000B721E" w:rsidRDefault="005F7E8F" w:rsidP="000E1042">
      <w:pPr>
        <w:jc w:val="both"/>
        <w:rPr>
          <w:sz w:val="24"/>
          <w:szCs w:val="24"/>
        </w:rPr>
      </w:pPr>
      <w:r w:rsidRPr="000B721E">
        <w:rPr>
          <w:sz w:val="24"/>
          <w:szCs w:val="24"/>
        </w:rPr>
        <w:t>(1) Priestupk</w:t>
      </w:r>
      <w:r w:rsidR="00B3579F" w:rsidRPr="000B721E">
        <w:rPr>
          <w:sz w:val="24"/>
          <w:szCs w:val="24"/>
        </w:rPr>
        <w:t xml:space="preserve">y podľa § 74 ods. 1 písm. </w:t>
      </w:r>
      <w:r w:rsidR="00966898" w:rsidRPr="000B721E">
        <w:rPr>
          <w:sz w:val="24"/>
          <w:szCs w:val="24"/>
        </w:rPr>
        <w:t>g</w:t>
      </w:r>
      <w:r w:rsidR="00B3579F" w:rsidRPr="000B721E">
        <w:rPr>
          <w:sz w:val="24"/>
          <w:szCs w:val="24"/>
        </w:rPr>
        <w:t xml:space="preserve">) až </w:t>
      </w:r>
      <w:r w:rsidR="00A43CB0" w:rsidRPr="000B721E">
        <w:rPr>
          <w:sz w:val="24"/>
          <w:szCs w:val="24"/>
        </w:rPr>
        <w:t>k</w:t>
      </w:r>
      <w:r w:rsidRPr="000B721E">
        <w:rPr>
          <w:sz w:val="24"/>
          <w:szCs w:val="24"/>
        </w:rPr>
        <w:t>) pre</w:t>
      </w:r>
      <w:r w:rsidR="00D83455" w:rsidRPr="000B721E">
        <w:rPr>
          <w:sz w:val="24"/>
          <w:szCs w:val="24"/>
        </w:rPr>
        <w:t>jednáva katastrálna inšpekcia.</w:t>
      </w:r>
    </w:p>
    <w:p w14:paraId="4AE04CAA" w14:textId="77777777" w:rsidR="00D83455" w:rsidRPr="000B721E" w:rsidRDefault="00D83455" w:rsidP="00BE71BE">
      <w:pPr>
        <w:jc w:val="both"/>
        <w:rPr>
          <w:sz w:val="24"/>
          <w:szCs w:val="24"/>
        </w:rPr>
      </w:pPr>
    </w:p>
    <w:p w14:paraId="19E9FA8A" w14:textId="3489E31C" w:rsidR="00722A47" w:rsidRPr="000B721E" w:rsidRDefault="007A166A" w:rsidP="00BE71BE">
      <w:pPr>
        <w:jc w:val="both"/>
        <w:rPr>
          <w:sz w:val="24"/>
          <w:szCs w:val="24"/>
        </w:rPr>
      </w:pPr>
      <w:r w:rsidRPr="000B721E">
        <w:rPr>
          <w:sz w:val="24"/>
          <w:szCs w:val="24"/>
        </w:rPr>
        <w:t xml:space="preserve">(2) </w:t>
      </w:r>
      <w:r w:rsidR="00F158A6">
        <w:rPr>
          <w:sz w:val="24"/>
          <w:szCs w:val="24"/>
        </w:rPr>
        <w:t>Katastráln</w:t>
      </w:r>
      <w:r w:rsidR="00F53316">
        <w:rPr>
          <w:sz w:val="24"/>
          <w:szCs w:val="24"/>
        </w:rPr>
        <w:t>a inšpekcia</w:t>
      </w:r>
      <w:r w:rsidR="00F158A6">
        <w:rPr>
          <w:sz w:val="24"/>
          <w:szCs w:val="24"/>
        </w:rPr>
        <w:t xml:space="preserve"> môže uložiť </w:t>
      </w:r>
      <w:r w:rsidR="00722A47" w:rsidRPr="000B721E">
        <w:rPr>
          <w:sz w:val="24"/>
          <w:szCs w:val="24"/>
        </w:rPr>
        <w:t>fyzickej osobe pokutu do</w:t>
      </w:r>
    </w:p>
    <w:p w14:paraId="403D3F5F" w14:textId="77777777" w:rsidR="00722A47" w:rsidRPr="000B721E" w:rsidRDefault="00722A47" w:rsidP="00BE71BE">
      <w:pPr>
        <w:jc w:val="both"/>
        <w:rPr>
          <w:sz w:val="24"/>
          <w:szCs w:val="24"/>
        </w:rPr>
      </w:pPr>
    </w:p>
    <w:p w14:paraId="08B5050B" w14:textId="4EDBBCF8" w:rsidR="003C182E" w:rsidRPr="000B721E" w:rsidRDefault="00722A47" w:rsidP="0031458B">
      <w:pPr>
        <w:pStyle w:val="Odsekzoznamu"/>
        <w:numPr>
          <w:ilvl w:val="0"/>
          <w:numId w:val="11"/>
        </w:numPr>
        <w:jc w:val="both"/>
        <w:rPr>
          <w:sz w:val="24"/>
          <w:szCs w:val="24"/>
        </w:rPr>
      </w:pPr>
      <w:r w:rsidRPr="000B721E">
        <w:rPr>
          <w:sz w:val="24"/>
          <w:szCs w:val="24"/>
        </w:rPr>
        <w:t xml:space="preserve">830 eur za </w:t>
      </w:r>
      <w:r w:rsidR="00F158A6">
        <w:rPr>
          <w:sz w:val="24"/>
          <w:szCs w:val="24"/>
        </w:rPr>
        <w:t>priestupok</w:t>
      </w:r>
      <w:r w:rsidRPr="000B721E">
        <w:rPr>
          <w:sz w:val="24"/>
          <w:szCs w:val="24"/>
        </w:rPr>
        <w:t xml:space="preserve"> </w:t>
      </w:r>
      <w:r w:rsidR="005A64B4" w:rsidRPr="000B721E">
        <w:rPr>
          <w:sz w:val="24"/>
          <w:szCs w:val="24"/>
        </w:rPr>
        <w:t>podľa</w:t>
      </w:r>
      <w:r w:rsidR="00381AD9" w:rsidRPr="000B721E">
        <w:rPr>
          <w:sz w:val="24"/>
          <w:szCs w:val="24"/>
        </w:rPr>
        <w:t xml:space="preserve"> </w:t>
      </w:r>
      <w:r w:rsidRPr="000B721E">
        <w:rPr>
          <w:sz w:val="24"/>
          <w:szCs w:val="24"/>
        </w:rPr>
        <w:t xml:space="preserve">§ 74 ods. 1 písm. </w:t>
      </w:r>
      <w:r w:rsidR="00966898" w:rsidRPr="000B721E">
        <w:rPr>
          <w:sz w:val="24"/>
          <w:szCs w:val="24"/>
        </w:rPr>
        <w:t>g</w:t>
      </w:r>
      <w:r w:rsidRPr="000B721E">
        <w:rPr>
          <w:sz w:val="24"/>
          <w:szCs w:val="24"/>
        </w:rPr>
        <w:t xml:space="preserve">) </w:t>
      </w:r>
      <w:r w:rsidR="00A43CB0" w:rsidRPr="000B721E">
        <w:rPr>
          <w:sz w:val="24"/>
          <w:szCs w:val="24"/>
        </w:rPr>
        <w:t>až</w:t>
      </w:r>
      <w:r w:rsidRPr="000B721E">
        <w:rPr>
          <w:sz w:val="24"/>
          <w:szCs w:val="24"/>
        </w:rPr>
        <w:t xml:space="preserve"> </w:t>
      </w:r>
      <w:r w:rsidR="00A43CB0" w:rsidRPr="000B721E">
        <w:rPr>
          <w:sz w:val="24"/>
          <w:szCs w:val="24"/>
        </w:rPr>
        <w:t>i</w:t>
      </w:r>
      <w:r w:rsidRPr="000B721E">
        <w:rPr>
          <w:sz w:val="24"/>
          <w:szCs w:val="24"/>
        </w:rPr>
        <w:t>),</w:t>
      </w:r>
    </w:p>
    <w:p w14:paraId="238F2F32" w14:textId="03AC12ED" w:rsidR="00722A47" w:rsidRPr="000B721E" w:rsidRDefault="00722A47" w:rsidP="0031458B">
      <w:pPr>
        <w:pStyle w:val="Odsekzoznamu"/>
        <w:numPr>
          <w:ilvl w:val="0"/>
          <w:numId w:val="11"/>
        </w:numPr>
        <w:jc w:val="both"/>
        <w:rPr>
          <w:sz w:val="24"/>
          <w:szCs w:val="24"/>
        </w:rPr>
      </w:pPr>
      <w:r w:rsidRPr="000B721E">
        <w:rPr>
          <w:sz w:val="24"/>
          <w:szCs w:val="24"/>
        </w:rPr>
        <w:t xml:space="preserve">10 000 eur za </w:t>
      </w:r>
      <w:r w:rsidR="00F158A6">
        <w:rPr>
          <w:sz w:val="24"/>
          <w:szCs w:val="24"/>
        </w:rPr>
        <w:t xml:space="preserve">priestupok </w:t>
      </w:r>
      <w:r w:rsidR="005A64B4" w:rsidRPr="000B721E">
        <w:rPr>
          <w:sz w:val="24"/>
          <w:szCs w:val="24"/>
        </w:rPr>
        <w:t>podľa</w:t>
      </w:r>
      <w:r w:rsidRPr="000B721E">
        <w:rPr>
          <w:sz w:val="24"/>
          <w:szCs w:val="24"/>
        </w:rPr>
        <w:t xml:space="preserve"> § 74 ods. 1 písm. </w:t>
      </w:r>
      <w:r w:rsidR="00A43CB0" w:rsidRPr="000B721E">
        <w:rPr>
          <w:sz w:val="24"/>
          <w:szCs w:val="24"/>
        </w:rPr>
        <w:t>j</w:t>
      </w:r>
      <w:r w:rsidRPr="000B721E">
        <w:rPr>
          <w:sz w:val="24"/>
          <w:szCs w:val="24"/>
        </w:rPr>
        <w:t>)</w:t>
      </w:r>
      <w:r w:rsidR="00A77B1D" w:rsidRPr="000B721E">
        <w:rPr>
          <w:sz w:val="24"/>
          <w:szCs w:val="24"/>
        </w:rPr>
        <w:t xml:space="preserve"> a </w:t>
      </w:r>
      <w:r w:rsidR="00A43CB0" w:rsidRPr="000B721E">
        <w:rPr>
          <w:sz w:val="24"/>
          <w:szCs w:val="24"/>
        </w:rPr>
        <w:t>k</w:t>
      </w:r>
      <w:r w:rsidR="00A77B1D" w:rsidRPr="000B721E">
        <w:rPr>
          <w:sz w:val="24"/>
          <w:szCs w:val="24"/>
        </w:rPr>
        <w:t>)</w:t>
      </w:r>
      <w:r w:rsidRPr="000B721E">
        <w:rPr>
          <w:sz w:val="24"/>
          <w:szCs w:val="24"/>
        </w:rPr>
        <w:t>.</w:t>
      </w:r>
    </w:p>
    <w:p w14:paraId="5EAA54BC" w14:textId="0C079B2A" w:rsidR="001B5B5F" w:rsidRPr="000B721E" w:rsidRDefault="001B5B5F" w:rsidP="00D9198D">
      <w:pPr>
        <w:jc w:val="both"/>
        <w:rPr>
          <w:sz w:val="24"/>
          <w:szCs w:val="24"/>
        </w:rPr>
      </w:pPr>
    </w:p>
    <w:p w14:paraId="4781AABB" w14:textId="51420640" w:rsidR="00512FF3" w:rsidRPr="000B721E" w:rsidRDefault="005F7E8F" w:rsidP="007A166A">
      <w:pPr>
        <w:jc w:val="both"/>
        <w:rPr>
          <w:sz w:val="24"/>
          <w:szCs w:val="24"/>
        </w:rPr>
      </w:pPr>
      <w:r w:rsidRPr="000B721E">
        <w:rPr>
          <w:sz w:val="24"/>
          <w:szCs w:val="24"/>
        </w:rPr>
        <w:t xml:space="preserve">(3) </w:t>
      </w:r>
      <w:r w:rsidR="00512FF3" w:rsidRPr="000B721E">
        <w:rPr>
          <w:sz w:val="24"/>
          <w:szCs w:val="24"/>
        </w:rPr>
        <w:t>Ú</w:t>
      </w:r>
      <w:r w:rsidRPr="000B721E">
        <w:rPr>
          <w:sz w:val="24"/>
          <w:szCs w:val="24"/>
        </w:rPr>
        <w:t xml:space="preserve">rad </w:t>
      </w:r>
      <w:r w:rsidR="00512FF3" w:rsidRPr="000B721E">
        <w:rPr>
          <w:sz w:val="24"/>
          <w:szCs w:val="24"/>
        </w:rPr>
        <w:t xml:space="preserve">môže </w:t>
      </w:r>
      <w:r w:rsidR="00AC7F28" w:rsidRPr="000B721E">
        <w:rPr>
          <w:sz w:val="24"/>
          <w:szCs w:val="24"/>
        </w:rPr>
        <w:t>rozhodnúť o odňatí</w:t>
      </w:r>
      <w:r w:rsidRPr="000B721E">
        <w:rPr>
          <w:sz w:val="24"/>
          <w:szCs w:val="24"/>
        </w:rPr>
        <w:t xml:space="preserve"> osvedčeni</w:t>
      </w:r>
      <w:r w:rsidR="00AC7F28" w:rsidRPr="000B721E">
        <w:rPr>
          <w:sz w:val="24"/>
          <w:szCs w:val="24"/>
        </w:rPr>
        <w:t>a</w:t>
      </w:r>
      <w:r w:rsidRPr="000B721E">
        <w:rPr>
          <w:sz w:val="24"/>
          <w:szCs w:val="24"/>
        </w:rPr>
        <w:t xml:space="preserve"> o osobitnej odbornej spôsobilosti</w:t>
      </w:r>
      <w:r w:rsidRPr="000B721E">
        <w:rPr>
          <w:sz w:val="24"/>
          <w:szCs w:val="24"/>
          <w:vertAlign w:val="superscript"/>
        </w:rPr>
        <w:t>5ec</w:t>
      </w:r>
      <w:r w:rsidRPr="000B721E">
        <w:rPr>
          <w:sz w:val="24"/>
          <w:szCs w:val="24"/>
        </w:rPr>
        <w:t xml:space="preserve">) </w:t>
      </w:r>
      <w:r w:rsidR="00512FF3" w:rsidRPr="000B721E">
        <w:rPr>
          <w:sz w:val="24"/>
          <w:szCs w:val="24"/>
        </w:rPr>
        <w:t xml:space="preserve">fyzickej osobe, ktorá sa opakovane </w:t>
      </w:r>
      <w:r w:rsidR="003026C9">
        <w:rPr>
          <w:sz w:val="24"/>
          <w:szCs w:val="24"/>
        </w:rPr>
        <w:t>do</w:t>
      </w:r>
      <w:r w:rsidR="00512FF3" w:rsidRPr="000B721E">
        <w:rPr>
          <w:sz w:val="24"/>
          <w:szCs w:val="24"/>
        </w:rPr>
        <w:t xml:space="preserve"> jedn</w:t>
      </w:r>
      <w:r w:rsidR="003026C9">
        <w:rPr>
          <w:sz w:val="24"/>
          <w:szCs w:val="24"/>
        </w:rPr>
        <w:t>ého</w:t>
      </w:r>
      <w:r w:rsidR="00512FF3" w:rsidRPr="000B721E">
        <w:rPr>
          <w:sz w:val="24"/>
          <w:szCs w:val="24"/>
        </w:rPr>
        <w:t xml:space="preserve"> rok</w:t>
      </w:r>
      <w:r w:rsidR="003026C9">
        <w:rPr>
          <w:sz w:val="24"/>
          <w:szCs w:val="24"/>
        </w:rPr>
        <w:t>a</w:t>
      </w:r>
      <w:r w:rsidR="00512FF3" w:rsidRPr="000B721E">
        <w:rPr>
          <w:sz w:val="24"/>
          <w:szCs w:val="24"/>
        </w:rPr>
        <w:t xml:space="preserve"> dopustí priestupku podľa § 74</w:t>
      </w:r>
      <w:r w:rsidR="00167DEC" w:rsidRPr="000B721E">
        <w:rPr>
          <w:sz w:val="24"/>
          <w:szCs w:val="24"/>
        </w:rPr>
        <w:t xml:space="preserve"> ods. 1</w:t>
      </w:r>
      <w:r w:rsidR="00512FF3" w:rsidRPr="000B721E">
        <w:rPr>
          <w:sz w:val="24"/>
          <w:szCs w:val="24"/>
        </w:rPr>
        <w:t xml:space="preserve"> písm. </w:t>
      </w:r>
      <w:r w:rsidR="004F50CF" w:rsidRPr="000B721E">
        <w:rPr>
          <w:sz w:val="24"/>
          <w:szCs w:val="24"/>
        </w:rPr>
        <w:t>g</w:t>
      </w:r>
      <w:r w:rsidR="00512FF3" w:rsidRPr="000B721E">
        <w:rPr>
          <w:sz w:val="24"/>
          <w:szCs w:val="24"/>
        </w:rPr>
        <w:t xml:space="preserve">) alebo písm. </w:t>
      </w:r>
      <w:r w:rsidR="004F50CF" w:rsidRPr="000B721E">
        <w:rPr>
          <w:sz w:val="24"/>
          <w:szCs w:val="24"/>
        </w:rPr>
        <w:t>h</w:t>
      </w:r>
      <w:r w:rsidR="00512FF3" w:rsidRPr="000B721E">
        <w:rPr>
          <w:sz w:val="24"/>
          <w:szCs w:val="24"/>
        </w:rPr>
        <w:t xml:space="preserve">). Odvolanie proti rozhodnutiu nemá odkladný účinok. </w:t>
      </w:r>
    </w:p>
    <w:p w14:paraId="547F9A21" w14:textId="77777777" w:rsidR="00512FF3" w:rsidRPr="000B721E" w:rsidRDefault="00512FF3" w:rsidP="007A166A">
      <w:pPr>
        <w:jc w:val="both"/>
        <w:rPr>
          <w:sz w:val="24"/>
          <w:szCs w:val="24"/>
        </w:rPr>
      </w:pPr>
    </w:p>
    <w:p w14:paraId="1A473D66" w14:textId="185DDC35" w:rsidR="00464DE7" w:rsidRDefault="00512FF3" w:rsidP="007A166A">
      <w:pPr>
        <w:jc w:val="both"/>
        <w:rPr>
          <w:sz w:val="24"/>
          <w:szCs w:val="24"/>
        </w:rPr>
      </w:pPr>
      <w:r w:rsidRPr="000B721E">
        <w:rPr>
          <w:sz w:val="24"/>
          <w:szCs w:val="24"/>
        </w:rPr>
        <w:t xml:space="preserve">(4) </w:t>
      </w:r>
      <w:r w:rsidR="00627620">
        <w:rPr>
          <w:sz w:val="24"/>
          <w:szCs w:val="24"/>
        </w:rPr>
        <w:t>Katastrálna inšpekcia</w:t>
      </w:r>
      <w:r w:rsidRPr="000B721E">
        <w:rPr>
          <w:sz w:val="24"/>
          <w:szCs w:val="24"/>
        </w:rPr>
        <w:t xml:space="preserve"> bezodkladne písomne oznámi z</w:t>
      </w:r>
      <w:r w:rsidR="005F7E8F" w:rsidRPr="000B721E">
        <w:rPr>
          <w:sz w:val="24"/>
          <w:szCs w:val="24"/>
        </w:rPr>
        <w:t xml:space="preserve">ačatie konania o priestupku podľa </w:t>
      </w:r>
      <w:r w:rsidR="00627620">
        <w:rPr>
          <w:sz w:val="24"/>
          <w:szCs w:val="24"/>
        </w:rPr>
        <w:t xml:space="preserve">            </w:t>
      </w:r>
      <w:r w:rsidR="00627620" w:rsidRPr="000B721E">
        <w:rPr>
          <w:sz w:val="24"/>
          <w:szCs w:val="24"/>
        </w:rPr>
        <w:t>§ 74 ods. 1 písm. g) alebo písm. h)</w:t>
      </w:r>
      <w:r w:rsidR="005F7E8F" w:rsidRPr="000B721E">
        <w:rPr>
          <w:sz w:val="24"/>
          <w:szCs w:val="24"/>
        </w:rPr>
        <w:t xml:space="preserve"> okresnému </w:t>
      </w:r>
      <w:r w:rsidR="00A11239" w:rsidRPr="000B721E">
        <w:rPr>
          <w:sz w:val="24"/>
          <w:szCs w:val="24"/>
        </w:rPr>
        <w:t>ú</w:t>
      </w:r>
      <w:r w:rsidR="005F7E8F" w:rsidRPr="000B721E">
        <w:rPr>
          <w:sz w:val="24"/>
          <w:szCs w:val="24"/>
        </w:rPr>
        <w:t>radu a Komore geodetov a kartografov. Odo dňa uvedeného v oznámení o začatí konania o</w:t>
      </w:r>
      <w:r w:rsidRPr="000B721E">
        <w:rPr>
          <w:sz w:val="24"/>
          <w:szCs w:val="24"/>
        </w:rPr>
        <w:t> </w:t>
      </w:r>
      <w:r w:rsidR="005F7E8F" w:rsidRPr="000B721E">
        <w:rPr>
          <w:sz w:val="24"/>
          <w:szCs w:val="24"/>
        </w:rPr>
        <w:t>priestupku</w:t>
      </w:r>
      <w:r w:rsidRPr="000B721E">
        <w:rPr>
          <w:sz w:val="24"/>
          <w:szCs w:val="24"/>
        </w:rPr>
        <w:t xml:space="preserve"> do </w:t>
      </w:r>
      <w:r w:rsidR="00F759AD" w:rsidRPr="000B721E">
        <w:rPr>
          <w:sz w:val="24"/>
          <w:szCs w:val="24"/>
        </w:rPr>
        <w:t xml:space="preserve">dňa nadobudnutia </w:t>
      </w:r>
      <w:r w:rsidRPr="000B721E">
        <w:rPr>
          <w:sz w:val="24"/>
          <w:szCs w:val="24"/>
        </w:rPr>
        <w:t>právoplatn</w:t>
      </w:r>
      <w:r w:rsidR="00F759AD" w:rsidRPr="000B721E">
        <w:rPr>
          <w:sz w:val="24"/>
          <w:szCs w:val="24"/>
        </w:rPr>
        <w:t>osti</w:t>
      </w:r>
      <w:r w:rsidRPr="000B721E">
        <w:rPr>
          <w:sz w:val="24"/>
          <w:szCs w:val="24"/>
        </w:rPr>
        <w:t xml:space="preserve"> rozhodnutia o odňatí osvedčenia o osobitnej odbornej spôsobilosti</w:t>
      </w:r>
      <w:r w:rsidR="005F7E8F" w:rsidRPr="000B721E">
        <w:rPr>
          <w:sz w:val="24"/>
          <w:szCs w:val="24"/>
        </w:rPr>
        <w:t xml:space="preserve">, okresný úrad úradne neoverí geometrický plán alebo iný výsledok </w:t>
      </w:r>
      <w:r w:rsidR="00D654A3" w:rsidRPr="000B721E">
        <w:rPr>
          <w:sz w:val="24"/>
          <w:szCs w:val="24"/>
        </w:rPr>
        <w:t xml:space="preserve">vybraných </w:t>
      </w:r>
      <w:r w:rsidR="005F7E8F" w:rsidRPr="000B721E">
        <w:rPr>
          <w:sz w:val="24"/>
          <w:szCs w:val="24"/>
        </w:rPr>
        <w:t>geodetických a</w:t>
      </w:r>
      <w:r w:rsidR="00965097" w:rsidRPr="000B721E">
        <w:rPr>
          <w:sz w:val="24"/>
          <w:szCs w:val="24"/>
        </w:rPr>
        <w:t xml:space="preserve"> </w:t>
      </w:r>
      <w:r w:rsidR="005F7E8F" w:rsidRPr="000B721E">
        <w:rPr>
          <w:sz w:val="24"/>
          <w:szCs w:val="24"/>
        </w:rPr>
        <w:t>kartografických činností</w:t>
      </w:r>
      <w:r w:rsidR="00443170" w:rsidRPr="000B721E">
        <w:rPr>
          <w:sz w:val="24"/>
          <w:szCs w:val="24"/>
        </w:rPr>
        <w:t xml:space="preserve">, ktorý vyhotoví fyzická osoba podľa </w:t>
      </w:r>
      <w:r w:rsidRPr="000B721E">
        <w:rPr>
          <w:sz w:val="24"/>
          <w:szCs w:val="24"/>
        </w:rPr>
        <w:t xml:space="preserve">odseku </w:t>
      </w:r>
      <w:r w:rsidR="008235DD" w:rsidRPr="000B721E">
        <w:rPr>
          <w:sz w:val="24"/>
          <w:szCs w:val="24"/>
        </w:rPr>
        <w:t>3</w:t>
      </w:r>
      <w:r w:rsidRPr="000B721E">
        <w:rPr>
          <w:sz w:val="24"/>
          <w:szCs w:val="24"/>
        </w:rPr>
        <w:t>.</w:t>
      </w:r>
      <w:r w:rsidR="0073574B">
        <w:rPr>
          <w:sz w:val="24"/>
          <w:szCs w:val="24"/>
        </w:rPr>
        <w:t xml:space="preserve"> </w:t>
      </w:r>
    </w:p>
    <w:p w14:paraId="59A898B2" w14:textId="77777777" w:rsidR="00464DE7" w:rsidRDefault="00464DE7" w:rsidP="007A166A">
      <w:pPr>
        <w:jc w:val="both"/>
        <w:rPr>
          <w:sz w:val="24"/>
          <w:szCs w:val="24"/>
        </w:rPr>
      </w:pPr>
    </w:p>
    <w:p w14:paraId="3E48C7CB" w14:textId="134C258A" w:rsidR="005F7E8F" w:rsidRPr="000B721E" w:rsidRDefault="00464DE7" w:rsidP="007A166A">
      <w:pPr>
        <w:jc w:val="both"/>
        <w:rPr>
          <w:sz w:val="24"/>
          <w:szCs w:val="24"/>
        </w:rPr>
      </w:pPr>
      <w:r>
        <w:rPr>
          <w:sz w:val="24"/>
          <w:szCs w:val="24"/>
        </w:rPr>
        <w:t xml:space="preserve">(5) </w:t>
      </w:r>
      <w:r w:rsidR="00627620">
        <w:rPr>
          <w:sz w:val="24"/>
          <w:szCs w:val="24"/>
        </w:rPr>
        <w:t>Katastrálna inšpekcia</w:t>
      </w:r>
      <w:r>
        <w:rPr>
          <w:sz w:val="24"/>
          <w:szCs w:val="24"/>
        </w:rPr>
        <w:t xml:space="preserve"> bezodkladne písomne oznámi výsledok konania o priestupku </w:t>
      </w:r>
      <w:r w:rsidR="00627620" w:rsidRPr="000B721E">
        <w:rPr>
          <w:sz w:val="24"/>
          <w:szCs w:val="24"/>
        </w:rPr>
        <w:t xml:space="preserve">podľa </w:t>
      </w:r>
      <w:r w:rsidR="00627620">
        <w:rPr>
          <w:sz w:val="24"/>
          <w:szCs w:val="24"/>
        </w:rPr>
        <w:t xml:space="preserve"> </w:t>
      </w:r>
      <w:r w:rsidR="00627620" w:rsidRPr="000B721E">
        <w:rPr>
          <w:sz w:val="24"/>
          <w:szCs w:val="24"/>
        </w:rPr>
        <w:t>§</w:t>
      </w:r>
      <w:r w:rsidR="00627620">
        <w:rPr>
          <w:sz w:val="24"/>
          <w:szCs w:val="24"/>
        </w:rPr>
        <w:t xml:space="preserve"> </w:t>
      </w:r>
      <w:r w:rsidR="00627620" w:rsidRPr="000B721E">
        <w:rPr>
          <w:sz w:val="24"/>
          <w:szCs w:val="24"/>
        </w:rPr>
        <w:t xml:space="preserve"> 74 ods. 1 písm. g) alebo písm. h) </w:t>
      </w:r>
      <w:r>
        <w:rPr>
          <w:sz w:val="24"/>
          <w:szCs w:val="24"/>
        </w:rPr>
        <w:t>okresnému úradu a Komore geodetov a</w:t>
      </w:r>
      <w:r w:rsidR="005B0B0B">
        <w:rPr>
          <w:sz w:val="24"/>
          <w:szCs w:val="24"/>
        </w:rPr>
        <w:t> </w:t>
      </w:r>
      <w:r>
        <w:rPr>
          <w:sz w:val="24"/>
          <w:szCs w:val="24"/>
        </w:rPr>
        <w:t>kartografov</w:t>
      </w:r>
      <w:r w:rsidR="005B0B0B">
        <w:rPr>
          <w:sz w:val="24"/>
          <w:szCs w:val="24"/>
        </w:rPr>
        <w:t xml:space="preserve">; </w:t>
      </w:r>
      <w:r>
        <w:rPr>
          <w:sz w:val="24"/>
          <w:szCs w:val="24"/>
        </w:rPr>
        <w:t>okresný úrad môže opätovne úradne overovať výsledky vybraných geodetických a kartografických činností</w:t>
      </w:r>
      <w:r w:rsidR="005B0B0B">
        <w:rPr>
          <w:sz w:val="24"/>
          <w:szCs w:val="24"/>
        </w:rPr>
        <w:t xml:space="preserve"> odo dňa uvedeného v oznámení o výsledku konania o priestupku</w:t>
      </w:r>
      <w:r>
        <w:rPr>
          <w:sz w:val="24"/>
          <w:szCs w:val="24"/>
        </w:rPr>
        <w:t xml:space="preserve">. </w:t>
      </w:r>
      <w:r w:rsidR="005F7E8F" w:rsidRPr="000B721E">
        <w:rPr>
          <w:sz w:val="24"/>
          <w:szCs w:val="24"/>
        </w:rPr>
        <w:t>“.</w:t>
      </w:r>
    </w:p>
    <w:p w14:paraId="09258E7E" w14:textId="77777777" w:rsidR="007A166A" w:rsidRPr="000B721E" w:rsidRDefault="007A166A" w:rsidP="007A166A">
      <w:pPr>
        <w:jc w:val="both"/>
        <w:rPr>
          <w:sz w:val="24"/>
          <w:szCs w:val="24"/>
        </w:rPr>
      </w:pPr>
    </w:p>
    <w:p w14:paraId="5FFE3FBE" w14:textId="077C8A95" w:rsidR="00D9198D" w:rsidRPr="002956CE" w:rsidRDefault="00003D80" w:rsidP="002956CE">
      <w:pPr>
        <w:pStyle w:val="Odsekzoznamu"/>
        <w:numPr>
          <w:ilvl w:val="0"/>
          <w:numId w:val="6"/>
        </w:numPr>
        <w:jc w:val="both"/>
        <w:rPr>
          <w:sz w:val="24"/>
          <w:szCs w:val="24"/>
        </w:rPr>
      </w:pPr>
      <w:r w:rsidRPr="000B721E">
        <w:rPr>
          <w:sz w:val="24"/>
          <w:szCs w:val="24"/>
        </w:rPr>
        <w:t>V § 76 ods. 1 sa vypúšťa písmeno a).</w:t>
      </w:r>
    </w:p>
    <w:p w14:paraId="0FE06AE9" w14:textId="0C9F503B" w:rsidR="00003D80" w:rsidRPr="000B721E" w:rsidRDefault="00003D80" w:rsidP="00003D80">
      <w:pPr>
        <w:pStyle w:val="Zkladntext"/>
        <w:ind w:left="720"/>
        <w:rPr>
          <w:szCs w:val="24"/>
        </w:rPr>
      </w:pPr>
      <w:r w:rsidRPr="000B721E">
        <w:rPr>
          <w:szCs w:val="24"/>
        </w:rPr>
        <w:t>Doterajšie písmená b) až h) sa označujú ako písmená a) až g).</w:t>
      </w:r>
    </w:p>
    <w:p w14:paraId="6D0702E6" w14:textId="77777777" w:rsidR="00003D80" w:rsidRPr="000B721E" w:rsidRDefault="00003D80" w:rsidP="00FB555D">
      <w:pPr>
        <w:jc w:val="both"/>
        <w:rPr>
          <w:sz w:val="24"/>
          <w:szCs w:val="24"/>
        </w:rPr>
      </w:pPr>
    </w:p>
    <w:p w14:paraId="45E9567D" w14:textId="676FD266" w:rsidR="00B53493" w:rsidRPr="000B721E" w:rsidRDefault="00B53493" w:rsidP="00845C90">
      <w:pPr>
        <w:pStyle w:val="Odsekzoznamu"/>
        <w:numPr>
          <w:ilvl w:val="0"/>
          <w:numId w:val="6"/>
        </w:numPr>
        <w:jc w:val="both"/>
        <w:rPr>
          <w:sz w:val="24"/>
          <w:szCs w:val="24"/>
        </w:rPr>
      </w:pPr>
      <w:r w:rsidRPr="000B721E">
        <w:rPr>
          <w:sz w:val="24"/>
          <w:szCs w:val="24"/>
        </w:rPr>
        <w:t>V § 76 ods. 1 písm. d) sa slová „bodu polohového bodového poľa“ nahrádzajú slovami „</w:t>
      </w:r>
      <w:r w:rsidR="004C5A3C">
        <w:rPr>
          <w:sz w:val="24"/>
          <w:szCs w:val="24"/>
        </w:rPr>
        <w:t>geodetického</w:t>
      </w:r>
      <w:r w:rsidRPr="000B721E">
        <w:rPr>
          <w:sz w:val="24"/>
          <w:szCs w:val="24"/>
        </w:rPr>
        <w:t xml:space="preserve"> bodu podrobného polohového bodového poľa“.</w:t>
      </w:r>
    </w:p>
    <w:p w14:paraId="172628FA" w14:textId="77777777" w:rsidR="00B53493" w:rsidRPr="000B721E" w:rsidRDefault="00B53493" w:rsidP="00B53493">
      <w:pPr>
        <w:pStyle w:val="Odsekzoznamu"/>
        <w:jc w:val="both"/>
        <w:rPr>
          <w:sz w:val="24"/>
          <w:szCs w:val="24"/>
        </w:rPr>
      </w:pPr>
    </w:p>
    <w:p w14:paraId="404F09D0" w14:textId="18197A27" w:rsidR="00EC2B21" w:rsidRPr="002956CE" w:rsidRDefault="00D7014C" w:rsidP="002956CE">
      <w:pPr>
        <w:pStyle w:val="Odsekzoznamu"/>
        <w:numPr>
          <w:ilvl w:val="0"/>
          <w:numId w:val="6"/>
        </w:numPr>
        <w:jc w:val="both"/>
        <w:rPr>
          <w:sz w:val="24"/>
          <w:szCs w:val="24"/>
        </w:rPr>
      </w:pPr>
      <w:r w:rsidRPr="000B721E">
        <w:rPr>
          <w:sz w:val="24"/>
          <w:szCs w:val="24"/>
        </w:rPr>
        <w:t xml:space="preserve">V </w:t>
      </w:r>
      <w:r w:rsidR="00722A47" w:rsidRPr="000B721E">
        <w:rPr>
          <w:sz w:val="24"/>
          <w:szCs w:val="24"/>
        </w:rPr>
        <w:t xml:space="preserve">§ 76 </w:t>
      </w:r>
      <w:r w:rsidR="006425EE" w:rsidRPr="000B721E">
        <w:rPr>
          <w:sz w:val="24"/>
          <w:szCs w:val="24"/>
        </w:rPr>
        <w:t xml:space="preserve">sa </w:t>
      </w:r>
      <w:r w:rsidR="00722A47" w:rsidRPr="000B721E">
        <w:rPr>
          <w:sz w:val="24"/>
          <w:szCs w:val="24"/>
        </w:rPr>
        <w:t>ods</w:t>
      </w:r>
      <w:r w:rsidR="006425EE" w:rsidRPr="000B721E">
        <w:rPr>
          <w:sz w:val="24"/>
          <w:szCs w:val="24"/>
        </w:rPr>
        <w:t>ek</w:t>
      </w:r>
      <w:r w:rsidR="00722A47" w:rsidRPr="000B721E">
        <w:rPr>
          <w:sz w:val="24"/>
          <w:szCs w:val="24"/>
        </w:rPr>
        <w:t xml:space="preserve"> 1 dopĺňa</w:t>
      </w:r>
      <w:r w:rsidR="006425EE" w:rsidRPr="000B721E">
        <w:rPr>
          <w:sz w:val="24"/>
          <w:szCs w:val="24"/>
        </w:rPr>
        <w:t xml:space="preserve"> </w:t>
      </w:r>
      <w:r w:rsidR="00722A47" w:rsidRPr="000B721E">
        <w:rPr>
          <w:sz w:val="24"/>
          <w:szCs w:val="24"/>
        </w:rPr>
        <w:t>písmen</w:t>
      </w:r>
      <w:r w:rsidR="00A77B1D" w:rsidRPr="000B721E">
        <w:rPr>
          <w:sz w:val="24"/>
          <w:szCs w:val="24"/>
        </w:rPr>
        <w:t>ami</w:t>
      </w:r>
      <w:r w:rsidR="00722A47" w:rsidRPr="000B721E">
        <w:rPr>
          <w:sz w:val="24"/>
          <w:szCs w:val="24"/>
        </w:rPr>
        <w:t xml:space="preserve"> </w:t>
      </w:r>
      <w:r w:rsidR="00003D80" w:rsidRPr="000B721E">
        <w:rPr>
          <w:sz w:val="24"/>
          <w:szCs w:val="24"/>
        </w:rPr>
        <w:t>h</w:t>
      </w:r>
      <w:r w:rsidR="00722A47" w:rsidRPr="000B721E">
        <w:rPr>
          <w:sz w:val="24"/>
          <w:szCs w:val="24"/>
        </w:rPr>
        <w:t>)</w:t>
      </w:r>
      <w:r w:rsidR="00A77B1D" w:rsidRPr="000B721E">
        <w:rPr>
          <w:sz w:val="24"/>
          <w:szCs w:val="24"/>
        </w:rPr>
        <w:t xml:space="preserve"> a</w:t>
      </w:r>
      <w:r w:rsidR="00B53493" w:rsidRPr="000B721E">
        <w:rPr>
          <w:sz w:val="24"/>
          <w:szCs w:val="24"/>
        </w:rPr>
        <w:t>ž</w:t>
      </w:r>
      <w:r w:rsidR="00A77B1D" w:rsidRPr="000B721E">
        <w:rPr>
          <w:sz w:val="24"/>
          <w:szCs w:val="24"/>
        </w:rPr>
        <w:t> </w:t>
      </w:r>
      <w:r w:rsidR="00B53493" w:rsidRPr="000B721E">
        <w:rPr>
          <w:sz w:val="24"/>
          <w:szCs w:val="24"/>
        </w:rPr>
        <w:t>j</w:t>
      </w:r>
      <w:r w:rsidR="00A77B1D" w:rsidRPr="000B721E">
        <w:rPr>
          <w:sz w:val="24"/>
          <w:szCs w:val="24"/>
        </w:rPr>
        <w:t>)</w:t>
      </w:r>
      <w:r w:rsidR="00722A47" w:rsidRPr="000B721E">
        <w:rPr>
          <w:sz w:val="24"/>
          <w:szCs w:val="24"/>
        </w:rPr>
        <w:t>, ktoré zn</w:t>
      </w:r>
      <w:r w:rsidR="00A77B1D" w:rsidRPr="000B721E">
        <w:rPr>
          <w:sz w:val="24"/>
          <w:szCs w:val="24"/>
        </w:rPr>
        <w:t>ejú</w:t>
      </w:r>
      <w:r w:rsidR="00722A47" w:rsidRPr="000B721E">
        <w:rPr>
          <w:sz w:val="24"/>
          <w:szCs w:val="24"/>
        </w:rPr>
        <w:t>:</w:t>
      </w:r>
    </w:p>
    <w:p w14:paraId="143C1C62" w14:textId="4A965E19" w:rsidR="00B53493" w:rsidRPr="000B721E" w:rsidRDefault="00722A47" w:rsidP="00A77B1D">
      <w:pPr>
        <w:jc w:val="both"/>
        <w:rPr>
          <w:sz w:val="24"/>
          <w:szCs w:val="24"/>
        </w:rPr>
      </w:pPr>
      <w:r w:rsidRPr="000B721E">
        <w:rPr>
          <w:sz w:val="24"/>
          <w:szCs w:val="24"/>
        </w:rPr>
        <w:t>„</w:t>
      </w:r>
      <w:r w:rsidR="00B53493" w:rsidRPr="000B721E">
        <w:rPr>
          <w:sz w:val="24"/>
          <w:szCs w:val="24"/>
        </w:rPr>
        <w:t>h) poškodí, neoprávnene premiestni, odstráni alebo zničí meračskú značku, signál alebo iné zariadenie geodetického bodu geodetických základov,</w:t>
      </w:r>
    </w:p>
    <w:p w14:paraId="2BF27D83" w14:textId="200EA99A" w:rsidR="00A77B1D" w:rsidRPr="008B48E0" w:rsidRDefault="00B53493" w:rsidP="00A77B1D">
      <w:pPr>
        <w:jc w:val="both"/>
        <w:rPr>
          <w:sz w:val="24"/>
          <w:szCs w:val="24"/>
        </w:rPr>
      </w:pPr>
      <w:r w:rsidRPr="008B48E0">
        <w:rPr>
          <w:sz w:val="24"/>
          <w:szCs w:val="24"/>
        </w:rPr>
        <w:t>i</w:t>
      </w:r>
      <w:r w:rsidR="00722A47" w:rsidRPr="008B48E0">
        <w:rPr>
          <w:sz w:val="24"/>
          <w:szCs w:val="24"/>
        </w:rPr>
        <w:t xml:space="preserve">) </w:t>
      </w:r>
      <w:r w:rsidR="00CC505E" w:rsidRPr="008B48E0">
        <w:rPr>
          <w:sz w:val="24"/>
          <w:szCs w:val="24"/>
        </w:rPr>
        <w:t xml:space="preserve">automatizovaným spôsobom s použitím technických prostriedkov </w:t>
      </w:r>
      <w:r w:rsidR="00E65F0F" w:rsidRPr="008B48E0">
        <w:rPr>
          <w:sz w:val="24"/>
          <w:szCs w:val="24"/>
        </w:rPr>
        <w:t xml:space="preserve">hromadne </w:t>
      </w:r>
      <w:r w:rsidR="00CC505E" w:rsidRPr="008B48E0">
        <w:rPr>
          <w:sz w:val="24"/>
          <w:szCs w:val="24"/>
        </w:rPr>
        <w:t xml:space="preserve">získa údaje katastra zverejnené podľa § 68 ods. </w:t>
      </w:r>
      <w:r w:rsidR="00D43D1E">
        <w:rPr>
          <w:sz w:val="24"/>
          <w:szCs w:val="24"/>
        </w:rPr>
        <w:t>4</w:t>
      </w:r>
      <w:r w:rsidR="00A77B1D" w:rsidRPr="008B48E0">
        <w:rPr>
          <w:sz w:val="24"/>
          <w:szCs w:val="24"/>
        </w:rPr>
        <w:t>,</w:t>
      </w:r>
    </w:p>
    <w:p w14:paraId="7E483BB5" w14:textId="122456B1" w:rsidR="00722A47" w:rsidRPr="000B721E" w:rsidRDefault="00B53493" w:rsidP="00EC2B21">
      <w:pPr>
        <w:jc w:val="both"/>
        <w:rPr>
          <w:sz w:val="24"/>
          <w:szCs w:val="24"/>
        </w:rPr>
      </w:pPr>
      <w:r w:rsidRPr="000B721E">
        <w:rPr>
          <w:sz w:val="24"/>
          <w:szCs w:val="24"/>
        </w:rPr>
        <w:t>j</w:t>
      </w:r>
      <w:r w:rsidR="00A77B1D" w:rsidRPr="000B721E">
        <w:rPr>
          <w:sz w:val="24"/>
          <w:szCs w:val="24"/>
        </w:rPr>
        <w:t>) neoprávnene poskytne, sprístupní, zverejní alebo inak použije údaje katastra získané na základe zmluvy podľa § 69 ods. 11</w:t>
      </w:r>
      <w:r w:rsidR="004B1791" w:rsidRPr="000B721E">
        <w:rPr>
          <w:sz w:val="24"/>
          <w:szCs w:val="24"/>
        </w:rPr>
        <w:t>.</w:t>
      </w:r>
      <w:r w:rsidR="002216CF">
        <w:rPr>
          <w:sz w:val="24"/>
          <w:szCs w:val="24"/>
        </w:rPr>
        <w:t>“.</w:t>
      </w:r>
      <w:r w:rsidR="00C369B7" w:rsidRPr="000B721E">
        <w:rPr>
          <w:sz w:val="24"/>
          <w:szCs w:val="24"/>
        </w:rPr>
        <w:t xml:space="preserve"> </w:t>
      </w:r>
    </w:p>
    <w:p w14:paraId="7DA2592B" w14:textId="77777777" w:rsidR="00D9198D" w:rsidRPr="000B721E" w:rsidRDefault="00D9198D" w:rsidP="00C369B7">
      <w:pPr>
        <w:jc w:val="both"/>
        <w:rPr>
          <w:sz w:val="24"/>
          <w:szCs w:val="24"/>
        </w:rPr>
      </w:pPr>
    </w:p>
    <w:p w14:paraId="6954305D" w14:textId="77777777" w:rsidR="005F7E8F" w:rsidRPr="000B721E" w:rsidRDefault="005F7E8F" w:rsidP="00845C90">
      <w:pPr>
        <w:pStyle w:val="Odsekzoznamu"/>
        <w:numPr>
          <w:ilvl w:val="0"/>
          <w:numId w:val="6"/>
        </w:numPr>
        <w:jc w:val="both"/>
        <w:rPr>
          <w:sz w:val="24"/>
          <w:szCs w:val="24"/>
        </w:rPr>
      </w:pPr>
      <w:r w:rsidRPr="000B721E">
        <w:rPr>
          <w:sz w:val="24"/>
          <w:szCs w:val="24"/>
        </w:rPr>
        <w:t>V § 76 ods</w:t>
      </w:r>
      <w:r w:rsidR="00D7014C" w:rsidRPr="000B721E">
        <w:rPr>
          <w:sz w:val="24"/>
          <w:szCs w:val="24"/>
        </w:rPr>
        <w:t>ek</w:t>
      </w:r>
      <w:r w:rsidRPr="000B721E">
        <w:rPr>
          <w:sz w:val="24"/>
          <w:szCs w:val="24"/>
        </w:rPr>
        <w:t xml:space="preserve"> 2 znie:</w:t>
      </w:r>
    </w:p>
    <w:p w14:paraId="5DD05293" w14:textId="77777777" w:rsidR="007A166A" w:rsidRPr="000B721E" w:rsidRDefault="007A166A" w:rsidP="007A166A">
      <w:pPr>
        <w:pStyle w:val="Odsekzoznamu"/>
        <w:jc w:val="both"/>
        <w:rPr>
          <w:sz w:val="24"/>
          <w:szCs w:val="24"/>
        </w:rPr>
      </w:pPr>
    </w:p>
    <w:p w14:paraId="1BFCB5BC" w14:textId="77777777" w:rsidR="005F7E8F" w:rsidRPr="000B721E" w:rsidRDefault="005F7E8F" w:rsidP="00BE71BE">
      <w:pPr>
        <w:jc w:val="both"/>
        <w:rPr>
          <w:sz w:val="24"/>
          <w:szCs w:val="24"/>
        </w:rPr>
      </w:pPr>
      <w:r w:rsidRPr="000B721E">
        <w:rPr>
          <w:sz w:val="24"/>
          <w:szCs w:val="24"/>
        </w:rPr>
        <w:t>„(2)  Za porušenie poriadku na úseku katastra môže okresný úrad uložiť právnickej osobe pokutu do</w:t>
      </w:r>
    </w:p>
    <w:p w14:paraId="48D4A917" w14:textId="77777777" w:rsidR="007A166A" w:rsidRPr="000B721E" w:rsidRDefault="007A166A" w:rsidP="00BE71BE">
      <w:pPr>
        <w:jc w:val="both"/>
        <w:rPr>
          <w:sz w:val="24"/>
          <w:szCs w:val="24"/>
        </w:rPr>
      </w:pPr>
    </w:p>
    <w:p w14:paraId="2167AF40" w14:textId="77777777" w:rsidR="005F7E8F" w:rsidRPr="000B721E" w:rsidRDefault="005F7E8F" w:rsidP="00BE71BE">
      <w:pPr>
        <w:ind w:firstLine="300"/>
        <w:jc w:val="both"/>
        <w:rPr>
          <w:sz w:val="24"/>
          <w:szCs w:val="24"/>
        </w:rPr>
      </w:pPr>
      <w:r w:rsidRPr="000B721E">
        <w:rPr>
          <w:sz w:val="24"/>
          <w:szCs w:val="24"/>
        </w:rPr>
        <w:t xml:space="preserve">a) 330 eur za konanie </w:t>
      </w:r>
      <w:r w:rsidR="00F27EEB" w:rsidRPr="000B721E">
        <w:rPr>
          <w:sz w:val="24"/>
          <w:szCs w:val="24"/>
        </w:rPr>
        <w:t>podľa</w:t>
      </w:r>
      <w:r w:rsidRPr="000B721E">
        <w:rPr>
          <w:sz w:val="24"/>
          <w:szCs w:val="24"/>
        </w:rPr>
        <w:t xml:space="preserve"> odseku 1 písm. a),</w:t>
      </w:r>
    </w:p>
    <w:p w14:paraId="21BAE033" w14:textId="77777777" w:rsidR="005F7E8F" w:rsidRPr="000B721E" w:rsidRDefault="005F7E8F" w:rsidP="00BE71BE">
      <w:pPr>
        <w:ind w:firstLine="300"/>
        <w:jc w:val="both"/>
        <w:rPr>
          <w:sz w:val="24"/>
          <w:szCs w:val="24"/>
        </w:rPr>
      </w:pPr>
      <w:r w:rsidRPr="000B721E">
        <w:rPr>
          <w:sz w:val="24"/>
          <w:szCs w:val="24"/>
        </w:rPr>
        <w:t xml:space="preserve">b) 1 000 eur za konanie </w:t>
      </w:r>
      <w:r w:rsidR="00F27EEB" w:rsidRPr="000B721E">
        <w:rPr>
          <w:sz w:val="24"/>
          <w:szCs w:val="24"/>
        </w:rPr>
        <w:t>podľa</w:t>
      </w:r>
      <w:r w:rsidRPr="000B721E">
        <w:rPr>
          <w:sz w:val="24"/>
          <w:szCs w:val="24"/>
        </w:rPr>
        <w:t xml:space="preserve"> odseku 1 písm. b) a c),</w:t>
      </w:r>
    </w:p>
    <w:p w14:paraId="1937D5FA" w14:textId="77777777" w:rsidR="005F7E8F" w:rsidRPr="000B721E" w:rsidRDefault="005F7E8F" w:rsidP="00BE71BE">
      <w:pPr>
        <w:ind w:firstLine="300"/>
        <w:jc w:val="both"/>
        <w:rPr>
          <w:sz w:val="24"/>
          <w:szCs w:val="24"/>
        </w:rPr>
      </w:pPr>
      <w:r w:rsidRPr="000B721E">
        <w:rPr>
          <w:sz w:val="24"/>
          <w:szCs w:val="24"/>
        </w:rPr>
        <w:t xml:space="preserve">c) 1 700 eur za konanie </w:t>
      </w:r>
      <w:r w:rsidR="00F27EEB" w:rsidRPr="000B721E">
        <w:rPr>
          <w:sz w:val="24"/>
          <w:szCs w:val="24"/>
        </w:rPr>
        <w:t>podľa</w:t>
      </w:r>
      <w:r w:rsidRPr="000B721E">
        <w:rPr>
          <w:sz w:val="24"/>
          <w:szCs w:val="24"/>
        </w:rPr>
        <w:t xml:space="preserve"> odseku 1 písm. d),</w:t>
      </w:r>
    </w:p>
    <w:p w14:paraId="0E189C4F" w14:textId="724DA3F1" w:rsidR="005F7E8F" w:rsidRPr="000B721E" w:rsidRDefault="005F7E8F" w:rsidP="00BE71BE">
      <w:pPr>
        <w:ind w:firstLine="300"/>
        <w:jc w:val="both"/>
        <w:rPr>
          <w:sz w:val="24"/>
          <w:szCs w:val="24"/>
        </w:rPr>
      </w:pPr>
      <w:r w:rsidRPr="000B721E">
        <w:rPr>
          <w:sz w:val="24"/>
          <w:szCs w:val="24"/>
        </w:rPr>
        <w:t xml:space="preserve">d) 3 330 eur za konanie </w:t>
      </w:r>
      <w:r w:rsidR="00F27EEB" w:rsidRPr="000B721E">
        <w:rPr>
          <w:sz w:val="24"/>
          <w:szCs w:val="24"/>
        </w:rPr>
        <w:t>podľa</w:t>
      </w:r>
      <w:r w:rsidRPr="000B721E">
        <w:rPr>
          <w:sz w:val="24"/>
          <w:szCs w:val="24"/>
        </w:rPr>
        <w:t xml:space="preserve"> odseku 1 písm. e) až </w:t>
      </w:r>
      <w:r w:rsidR="00003D80" w:rsidRPr="000B721E">
        <w:rPr>
          <w:sz w:val="24"/>
          <w:szCs w:val="24"/>
        </w:rPr>
        <w:t>g</w:t>
      </w:r>
      <w:r w:rsidRPr="000B721E">
        <w:rPr>
          <w:sz w:val="24"/>
          <w:szCs w:val="24"/>
        </w:rPr>
        <w:t>).“</w:t>
      </w:r>
      <w:r w:rsidR="007A166A" w:rsidRPr="000B721E">
        <w:rPr>
          <w:sz w:val="24"/>
          <w:szCs w:val="24"/>
        </w:rPr>
        <w:t>.</w:t>
      </w:r>
    </w:p>
    <w:p w14:paraId="613136EC" w14:textId="77777777" w:rsidR="007A166A" w:rsidRPr="000B721E" w:rsidRDefault="007A166A" w:rsidP="00BE71BE">
      <w:pPr>
        <w:ind w:firstLine="300"/>
        <w:jc w:val="both"/>
        <w:rPr>
          <w:sz w:val="24"/>
          <w:szCs w:val="24"/>
        </w:rPr>
      </w:pPr>
    </w:p>
    <w:p w14:paraId="3814ECBA" w14:textId="79FCC9BE" w:rsidR="00C369B7" w:rsidRPr="000B721E" w:rsidRDefault="00C369B7" w:rsidP="00C369B7">
      <w:pPr>
        <w:pStyle w:val="Odsekzoznamu"/>
        <w:numPr>
          <w:ilvl w:val="0"/>
          <w:numId w:val="6"/>
        </w:numPr>
        <w:jc w:val="both"/>
        <w:rPr>
          <w:sz w:val="24"/>
          <w:szCs w:val="24"/>
        </w:rPr>
      </w:pPr>
      <w:r w:rsidRPr="000B721E">
        <w:rPr>
          <w:sz w:val="24"/>
          <w:szCs w:val="24"/>
        </w:rPr>
        <w:t>V § 76 sa za odsek 2 vkladá nový odsek 3, ktorý znie:</w:t>
      </w:r>
    </w:p>
    <w:p w14:paraId="71D46E43" w14:textId="77777777" w:rsidR="00A6673A" w:rsidRPr="000B721E" w:rsidRDefault="00A6673A" w:rsidP="00A6673A">
      <w:pPr>
        <w:pStyle w:val="Odsekzoznamu"/>
        <w:jc w:val="both"/>
        <w:rPr>
          <w:sz w:val="24"/>
          <w:szCs w:val="24"/>
        </w:rPr>
      </w:pPr>
    </w:p>
    <w:p w14:paraId="7AB9BF84" w14:textId="77777777" w:rsidR="00B53493" w:rsidRPr="000B721E" w:rsidRDefault="00C369B7" w:rsidP="00A6673A">
      <w:pPr>
        <w:jc w:val="both"/>
        <w:rPr>
          <w:sz w:val="24"/>
          <w:szCs w:val="24"/>
        </w:rPr>
      </w:pPr>
      <w:r w:rsidRPr="000B721E">
        <w:rPr>
          <w:sz w:val="24"/>
          <w:szCs w:val="24"/>
        </w:rPr>
        <w:t xml:space="preserve">„(3) Za porušenie poriadku na úseku katastra môže katastrálna inšpekcia uložiť právnickej osobe pokutu do </w:t>
      </w:r>
    </w:p>
    <w:p w14:paraId="77089D95" w14:textId="77777777" w:rsidR="00B53493" w:rsidRPr="000B721E" w:rsidRDefault="00B53493" w:rsidP="00A6673A">
      <w:pPr>
        <w:jc w:val="both"/>
        <w:rPr>
          <w:sz w:val="24"/>
          <w:szCs w:val="24"/>
        </w:rPr>
      </w:pPr>
    </w:p>
    <w:p w14:paraId="553F2535" w14:textId="52011951" w:rsidR="00B53493" w:rsidRPr="000B721E" w:rsidRDefault="00B53493" w:rsidP="0029213E">
      <w:pPr>
        <w:ind w:firstLine="284"/>
        <w:jc w:val="both"/>
        <w:rPr>
          <w:sz w:val="24"/>
          <w:szCs w:val="24"/>
        </w:rPr>
      </w:pPr>
      <w:r w:rsidRPr="000B721E">
        <w:rPr>
          <w:sz w:val="24"/>
          <w:szCs w:val="24"/>
        </w:rPr>
        <w:t xml:space="preserve">a) </w:t>
      </w:r>
      <w:r w:rsidR="00024B22" w:rsidRPr="000B721E">
        <w:rPr>
          <w:sz w:val="24"/>
          <w:szCs w:val="24"/>
        </w:rPr>
        <w:t>3 330 eur za konanie podľa odseku 1 písm. h),</w:t>
      </w:r>
    </w:p>
    <w:p w14:paraId="15CA721E" w14:textId="299BC323" w:rsidR="00C369B7" w:rsidRPr="000B721E" w:rsidRDefault="00B53493" w:rsidP="0029213E">
      <w:pPr>
        <w:ind w:firstLine="284"/>
        <w:jc w:val="both"/>
        <w:rPr>
          <w:sz w:val="24"/>
          <w:szCs w:val="24"/>
        </w:rPr>
      </w:pPr>
      <w:r w:rsidRPr="000B721E">
        <w:rPr>
          <w:sz w:val="24"/>
          <w:szCs w:val="24"/>
        </w:rPr>
        <w:t xml:space="preserve">b) </w:t>
      </w:r>
      <w:r w:rsidR="000E0208">
        <w:rPr>
          <w:sz w:val="24"/>
          <w:szCs w:val="24"/>
        </w:rPr>
        <w:t>5</w:t>
      </w:r>
      <w:r w:rsidR="00C369B7" w:rsidRPr="000B721E">
        <w:rPr>
          <w:sz w:val="24"/>
          <w:szCs w:val="24"/>
        </w:rPr>
        <w:t xml:space="preserve">0 000 eur za konanie </w:t>
      </w:r>
      <w:r w:rsidR="00024B22" w:rsidRPr="000B721E">
        <w:rPr>
          <w:sz w:val="24"/>
          <w:szCs w:val="24"/>
        </w:rPr>
        <w:t>podľa</w:t>
      </w:r>
      <w:r w:rsidR="00C369B7" w:rsidRPr="000B721E">
        <w:rPr>
          <w:sz w:val="24"/>
          <w:szCs w:val="24"/>
        </w:rPr>
        <w:t xml:space="preserve"> odseku 1 písm. </w:t>
      </w:r>
      <w:r w:rsidRPr="000B721E">
        <w:rPr>
          <w:sz w:val="24"/>
          <w:szCs w:val="24"/>
        </w:rPr>
        <w:t>i</w:t>
      </w:r>
      <w:r w:rsidR="00C369B7" w:rsidRPr="000B721E">
        <w:rPr>
          <w:sz w:val="24"/>
          <w:szCs w:val="24"/>
        </w:rPr>
        <w:t>)</w:t>
      </w:r>
      <w:r w:rsidR="00A77B1D" w:rsidRPr="000B721E">
        <w:rPr>
          <w:sz w:val="24"/>
          <w:szCs w:val="24"/>
        </w:rPr>
        <w:t xml:space="preserve"> a </w:t>
      </w:r>
      <w:r w:rsidRPr="000B721E">
        <w:rPr>
          <w:sz w:val="24"/>
          <w:szCs w:val="24"/>
        </w:rPr>
        <w:t>j</w:t>
      </w:r>
      <w:r w:rsidR="00A77B1D" w:rsidRPr="000B721E">
        <w:rPr>
          <w:sz w:val="24"/>
          <w:szCs w:val="24"/>
        </w:rPr>
        <w:t>)</w:t>
      </w:r>
      <w:r w:rsidR="005C152A" w:rsidRPr="000B721E">
        <w:rPr>
          <w:sz w:val="24"/>
          <w:szCs w:val="24"/>
        </w:rPr>
        <w:t>.</w:t>
      </w:r>
      <w:r w:rsidR="00C369B7" w:rsidRPr="000B721E">
        <w:rPr>
          <w:sz w:val="24"/>
          <w:szCs w:val="24"/>
        </w:rPr>
        <w:t>“.</w:t>
      </w:r>
    </w:p>
    <w:p w14:paraId="12889483" w14:textId="77777777" w:rsidR="00C369B7" w:rsidRPr="000B721E" w:rsidRDefault="00C369B7" w:rsidP="00C369B7">
      <w:pPr>
        <w:pStyle w:val="Odsekzoznamu"/>
        <w:jc w:val="both"/>
        <w:rPr>
          <w:sz w:val="24"/>
          <w:szCs w:val="24"/>
        </w:rPr>
      </w:pPr>
    </w:p>
    <w:p w14:paraId="1CB60E21" w14:textId="77777777" w:rsidR="00C369B7" w:rsidRPr="000B721E" w:rsidRDefault="00C369B7" w:rsidP="00EC2B21">
      <w:pPr>
        <w:jc w:val="both"/>
        <w:rPr>
          <w:sz w:val="24"/>
          <w:szCs w:val="24"/>
        </w:rPr>
      </w:pPr>
      <w:r w:rsidRPr="000B721E">
        <w:rPr>
          <w:sz w:val="24"/>
          <w:szCs w:val="24"/>
        </w:rPr>
        <w:t>Doterajší odsek 3 sa označuje ako odsek 4.</w:t>
      </w:r>
    </w:p>
    <w:p w14:paraId="0F48C5BC" w14:textId="77777777" w:rsidR="00C369B7" w:rsidRPr="000B721E" w:rsidRDefault="00C369B7" w:rsidP="00C369B7">
      <w:pPr>
        <w:jc w:val="both"/>
        <w:rPr>
          <w:sz w:val="24"/>
          <w:szCs w:val="24"/>
        </w:rPr>
      </w:pPr>
    </w:p>
    <w:p w14:paraId="75D6642F" w14:textId="77777777" w:rsidR="00C369B7" w:rsidRPr="000B721E" w:rsidRDefault="00C369B7" w:rsidP="00845C90">
      <w:pPr>
        <w:pStyle w:val="Odsekzoznamu"/>
        <w:numPr>
          <w:ilvl w:val="0"/>
          <w:numId w:val="6"/>
        </w:numPr>
        <w:jc w:val="both"/>
        <w:rPr>
          <w:sz w:val="24"/>
          <w:szCs w:val="24"/>
        </w:rPr>
      </w:pPr>
      <w:r w:rsidRPr="000B721E">
        <w:rPr>
          <w:sz w:val="24"/>
          <w:szCs w:val="24"/>
        </w:rPr>
        <w:t>V § 76 ods. 4 sa za slovo „úrad“ vkladajú slová „alebo katastrálna inšpekcia“.</w:t>
      </w:r>
    </w:p>
    <w:p w14:paraId="3CCE4354" w14:textId="77777777" w:rsidR="00C369B7" w:rsidRPr="000B721E" w:rsidRDefault="00C369B7" w:rsidP="00C369B7">
      <w:pPr>
        <w:pStyle w:val="Odsekzoznamu"/>
        <w:jc w:val="both"/>
        <w:rPr>
          <w:sz w:val="24"/>
          <w:szCs w:val="24"/>
        </w:rPr>
      </w:pPr>
    </w:p>
    <w:p w14:paraId="4B707938" w14:textId="539583B2" w:rsidR="00D9198D" w:rsidRPr="002956CE" w:rsidRDefault="006447FE" w:rsidP="00D9198D">
      <w:pPr>
        <w:pStyle w:val="Odsekzoznamu"/>
        <w:numPr>
          <w:ilvl w:val="0"/>
          <w:numId w:val="6"/>
        </w:numPr>
        <w:jc w:val="both"/>
        <w:rPr>
          <w:sz w:val="24"/>
          <w:szCs w:val="24"/>
        </w:rPr>
      </w:pPr>
      <w:r w:rsidRPr="000B721E">
        <w:rPr>
          <w:sz w:val="24"/>
          <w:szCs w:val="24"/>
        </w:rPr>
        <w:t>V § 77 sa vypúšťa odsek 1.</w:t>
      </w:r>
    </w:p>
    <w:p w14:paraId="3C9B3D25" w14:textId="77777777" w:rsidR="0005782F" w:rsidRPr="000B721E" w:rsidRDefault="006447FE" w:rsidP="00D55CFE">
      <w:pPr>
        <w:pStyle w:val="Odsekzoznamu"/>
        <w:jc w:val="both"/>
        <w:rPr>
          <w:sz w:val="24"/>
          <w:szCs w:val="24"/>
        </w:rPr>
      </w:pPr>
      <w:r w:rsidRPr="000B721E">
        <w:rPr>
          <w:sz w:val="24"/>
          <w:szCs w:val="24"/>
        </w:rPr>
        <w:t>Doterajšie odseky 2 až 9 sa označujú ako odseky 1 až 8.</w:t>
      </w:r>
    </w:p>
    <w:p w14:paraId="2A858823" w14:textId="77777777" w:rsidR="0005782F" w:rsidRPr="000B721E" w:rsidRDefault="0005782F" w:rsidP="00D55CFE">
      <w:pPr>
        <w:pStyle w:val="Odsekzoznamu"/>
        <w:jc w:val="both"/>
        <w:rPr>
          <w:sz w:val="24"/>
          <w:szCs w:val="24"/>
        </w:rPr>
      </w:pPr>
      <w:r w:rsidRPr="000B721E">
        <w:rPr>
          <w:sz w:val="24"/>
          <w:szCs w:val="24"/>
        </w:rPr>
        <w:t xml:space="preserve"> </w:t>
      </w:r>
    </w:p>
    <w:p w14:paraId="641FB5FD" w14:textId="765BE265" w:rsidR="00697A2B" w:rsidRPr="002956CE" w:rsidRDefault="00240220" w:rsidP="002956CE">
      <w:pPr>
        <w:pStyle w:val="Odsekzoznamu"/>
        <w:numPr>
          <w:ilvl w:val="0"/>
          <w:numId w:val="6"/>
        </w:numPr>
        <w:jc w:val="both"/>
        <w:rPr>
          <w:sz w:val="24"/>
          <w:szCs w:val="24"/>
        </w:rPr>
      </w:pPr>
      <w:r>
        <w:rPr>
          <w:sz w:val="24"/>
          <w:szCs w:val="24"/>
        </w:rPr>
        <w:t xml:space="preserve">V </w:t>
      </w:r>
      <w:r w:rsidR="00697A2B">
        <w:rPr>
          <w:sz w:val="24"/>
          <w:szCs w:val="24"/>
        </w:rPr>
        <w:t>§ 77 ods</w:t>
      </w:r>
      <w:r>
        <w:rPr>
          <w:sz w:val="24"/>
          <w:szCs w:val="24"/>
        </w:rPr>
        <w:t>ek</w:t>
      </w:r>
      <w:r w:rsidR="00697A2B">
        <w:rPr>
          <w:sz w:val="24"/>
          <w:szCs w:val="24"/>
        </w:rPr>
        <w:t xml:space="preserve"> 1 znie: </w:t>
      </w:r>
    </w:p>
    <w:p w14:paraId="595C0C66" w14:textId="7FC3D0D8" w:rsidR="00697A2B" w:rsidRDefault="00697A2B" w:rsidP="00D63789">
      <w:pPr>
        <w:pStyle w:val="Odsekzoznamu"/>
        <w:ind w:left="0"/>
        <w:jc w:val="both"/>
        <w:rPr>
          <w:sz w:val="24"/>
          <w:szCs w:val="24"/>
        </w:rPr>
      </w:pPr>
      <w:r>
        <w:rPr>
          <w:sz w:val="24"/>
          <w:szCs w:val="24"/>
        </w:rPr>
        <w:t>„(1) Porušenie poriadku na úseku katastra podľa § 76 ods. 1 písm. a) až g) prejedná okresný úrad príslušný podľa miesta, kde sa nachádza dotknutá nehnuteľnosť. Porušenie poriadku na úseku katastra podľa § 76 ods. 1 písm. h) až j) prejedná katastrálna inšpekcia.“.</w:t>
      </w:r>
    </w:p>
    <w:p w14:paraId="705D175D" w14:textId="77777777" w:rsidR="00697A2B" w:rsidRDefault="00697A2B" w:rsidP="00F920DD">
      <w:pPr>
        <w:pStyle w:val="Odsekzoznamu"/>
        <w:jc w:val="both"/>
        <w:rPr>
          <w:sz w:val="24"/>
          <w:szCs w:val="24"/>
        </w:rPr>
      </w:pPr>
    </w:p>
    <w:p w14:paraId="32E26EAB" w14:textId="07F6560E" w:rsidR="00EC2B21" w:rsidRPr="002956CE" w:rsidRDefault="00C87776" w:rsidP="002956CE">
      <w:pPr>
        <w:pStyle w:val="Odsekzoznamu"/>
        <w:numPr>
          <w:ilvl w:val="0"/>
          <w:numId w:val="6"/>
        </w:numPr>
        <w:jc w:val="both"/>
        <w:rPr>
          <w:sz w:val="24"/>
          <w:szCs w:val="24"/>
        </w:rPr>
      </w:pPr>
      <w:r w:rsidRPr="000B721E">
        <w:rPr>
          <w:sz w:val="24"/>
          <w:szCs w:val="24"/>
        </w:rPr>
        <w:t>V § 77 odsek 3 znie:</w:t>
      </w:r>
    </w:p>
    <w:p w14:paraId="0FE68060" w14:textId="77777777" w:rsidR="00A33DF6" w:rsidRPr="000B721E" w:rsidRDefault="00C87776" w:rsidP="00EC2B21">
      <w:pPr>
        <w:jc w:val="both"/>
        <w:rPr>
          <w:sz w:val="24"/>
          <w:szCs w:val="24"/>
        </w:rPr>
      </w:pPr>
      <w:r w:rsidRPr="000B721E">
        <w:rPr>
          <w:sz w:val="24"/>
          <w:szCs w:val="24"/>
        </w:rPr>
        <w:t>„(3) Pokutu podľa § 76 ods. 2 alebo ods. 3 možno uložiť do jedného roka odo dňa, keď sa okresný úrad alebo katastrálna inšpekcia dozvedeli o porušení poriadku na úseku katastra právnickou osobou, najneskôr však do troch rokov od porušenia poriadku na úseku katastra.“.</w:t>
      </w:r>
    </w:p>
    <w:p w14:paraId="18D79262" w14:textId="77777777" w:rsidR="00D55CFE" w:rsidRPr="000B721E" w:rsidRDefault="00D55CFE" w:rsidP="00A33DF6">
      <w:pPr>
        <w:ind w:left="708"/>
        <w:jc w:val="both"/>
        <w:rPr>
          <w:sz w:val="24"/>
          <w:szCs w:val="24"/>
        </w:rPr>
      </w:pPr>
    </w:p>
    <w:p w14:paraId="21177339" w14:textId="0CACAA86" w:rsidR="005F7E8F" w:rsidRPr="000B721E" w:rsidRDefault="005F7E8F" w:rsidP="00845C90">
      <w:pPr>
        <w:pStyle w:val="Odsekzoznamu"/>
        <w:numPr>
          <w:ilvl w:val="0"/>
          <w:numId w:val="6"/>
        </w:numPr>
        <w:jc w:val="both"/>
        <w:rPr>
          <w:sz w:val="24"/>
          <w:szCs w:val="24"/>
        </w:rPr>
      </w:pPr>
      <w:r w:rsidRPr="000B721E">
        <w:rPr>
          <w:sz w:val="24"/>
          <w:szCs w:val="24"/>
        </w:rPr>
        <w:t>Za § 79l sa vkladá § 79m, ktorý vrátane nadpisu znie:</w:t>
      </w:r>
    </w:p>
    <w:p w14:paraId="1BAC1F56" w14:textId="77777777" w:rsidR="007A166A" w:rsidRPr="000B721E" w:rsidRDefault="007A166A" w:rsidP="007A166A">
      <w:pPr>
        <w:pStyle w:val="Odsekzoznamu"/>
        <w:jc w:val="both"/>
        <w:rPr>
          <w:sz w:val="24"/>
          <w:szCs w:val="24"/>
        </w:rPr>
      </w:pPr>
    </w:p>
    <w:p w14:paraId="353AE09D" w14:textId="77777777" w:rsidR="005F7E8F" w:rsidRPr="000B721E" w:rsidRDefault="005F7E8F" w:rsidP="007A166A">
      <w:pPr>
        <w:jc w:val="center"/>
        <w:rPr>
          <w:sz w:val="24"/>
          <w:szCs w:val="24"/>
        </w:rPr>
      </w:pPr>
      <w:r w:rsidRPr="000B721E">
        <w:rPr>
          <w:sz w:val="24"/>
          <w:szCs w:val="24"/>
        </w:rPr>
        <w:t>„§ 79m</w:t>
      </w:r>
    </w:p>
    <w:p w14:paraId="2EC7AD9E" w14:textId="43797FEB" w:rsidR="005F7E8F" w:rsidRPr="000B721E" w:rsidRDefault="005F7E8F" w:rsidP="007A166A">
      <w:pPr>
        <w:jc w:val="center"/>
        <w:rPr>
          <w:sz w:val="24"/>
          <w:szCs w:val="24"/>
        </w:rPr>
      </w:pPr>
      <w:r w:rsidRPr="000B721E">
        <w:rPr>
          <w:sz w:val="24"/>
          <w:szCs w:val="24"/>
        </w:rPr>
        <w:t xml:space="preserve">Prechodné ustanovenia k úpravám účinným od 1. </w:t>
      </w:r>
      <w:r w:rsidR="00D43D1E">
        <w:rPr>
          <w:sz w:val="24"/>
          <w:szCs w:val="24"/>
        </w:rPr>
        <w:t>júla</w:t>
      </w:r>
      <w:r w:rsidR="007F381E">
        <w:rPr>
          <w:sz w:val="24"/>
          <w:szCs w:val="24"/>
        </w:rPr>
        <w:t xml:space="preserve"> 202</w:t>
      </w:r>
      <w:r w:rsidR="00D43D1E">
        <w:rPr>
          <w:sz w:val="24"/>
          <w:szCs w:val="24"/>
        </w:rPr>
        <w:t>5</w:t>
      </w:r>
    </w:p>
    <w:p w14:paraId="3D5C6449" w14:textId="77777777" w:rsidR="005F7E8F" w:rsidRPr="000B721E" w:rsidRDefault="005F7E8F" w:rsidP="00BE71BE">
      <w:pPr>
        <w:jc w:val="both"/>
        <w:rPr>
          <w:sz w:val="24"/>
          <w:szCs w:val="24"/>
        </w:rPr>
      </w:pPr>
    </w:p>
    <w:p w14:paraId="1C800EDA" w14:textId="329CB685" w:rsidR="005F7E8F" w:rsidRPr="000B721E" w:rsidRDefault="007A166A" w:rsidP="007A166A">
      <w:pPr>
        <w:jc w:val="both"/>
        <w:rPr>
          <w:sz w:val="24"/>
          <w:szCs w:val="24"/>
        </w:rPr>
      </w:pPr>
      <w:r w:rsidRPr="000B721E">
        <w:rPr>
          <w:sz w:val="24"/>
          <w:szCs w:val="24"/>
        </w:rPr>
        <w:t xml:space="preserve">(1) </w:t>
      </w:r>
      <w:r w:rsidR="005F7E8F" w:rsidRPr="000B721E">
        <w:rPr>
          <w:sz w:val="24"/>
          <w:szCs w:val="24"/>
        </w:rPr>
        <w:t xml:space="preserve">Výsledky </w:t>
      </w:r>
      <w:r w:rsidR="001442B8" w:rsidRPr="000B721E">
        <w:rPr>
          <w:sz w:val="24"/>
          <w:szCs w:val="24"/>
        </w:rPr>
        <w:t xml:space="preserve">vybraných </w:t>
      </w:r>
      <w:r w:rsidR="005F7E8F" w:rsidRPr="000B721E">
        <w:rPr>
          <w:sz w:val="24"/>
          <w:szCs w:val="24"/>
        </w:rPr>
        <w:t>geodetických a kartografických činností</w:t>
      </w:r>
      <w:r w:rsidR="00F21235" w:rsidRPr="000B721E">
        <w:rPr>
          <w:sz w:val="24"/>
          <w:szCs w:val="24"/>
        </w:rPr>
        <w:t>, ktoré boli</w:t>
      </w:r>
      <w:r w:rsidR="005F7E8F" w:rsidRPr="000B721E">
        <w:rPr>
          <w:sz w:val="24"/>
          <w:szCs w:val="24"/>
        </w:rPr>
        <w:t xml:space="preserve"> autorizačne overené do 30. novembra 2009 nepodliehajú katastrálnej inšpekcii.</w:t>
      </w:r>
    </w:p>
    <w:p w14:paraId="2784D993" w14:textId="77777777" w:rsidR="007A166A" w:rsidRPr="00AC3DD6" w:rsidRDefault="007A166A" w:rsidP="007A166A">
      <w:pPr>
        <w:jc w:val="both"/>
        <w:rPr>
          <w:strike/>
          <w:color w:val="FF0000"/>
          <w:sz w:val="24"/>
          <w:szCs w:val="24"/>
        </w:rPr>
      </w:pPr>
    </w:p>
    <w:p w14:paraId="2E9BB62B" w14:textId="4D0A7635" w:rsidR="005F7E8F" w:rsidRPr="00AC3DD6" w:rsidRDefault="005F7E8F" w:rsidP="007A166A">
      <w:pPr>
        <w:jc w:val="both"/>
        <w:rPr>
          <w:sz w:val="24"/>
          <w:szCs w:val="24"/>
        </w:rPr>
      </w:pPr>
      <w:r w:rsidRPr="00AC3DD6">
        <w:rPr>
          <w:sz w:val="24"/>
          <w:szCs w:val="24"/>
        </w:rPr>
        <w:t>(</w:t>
      </w:r>
      <w:r w:rsidR="007F7DE4">
        <w:rPr>
          <w:sz w:val="24"/>
          <w:szCs w:val="24"/>
        </w:rPr>
        <w:t>2</w:t>
      </w:r>
      <w:r w:rsidRPr="00AC3DD6">
        <w:rPr>
          <w:sz w:val="24"/>
          <w:szCs w:val="24"/>
        </w:rPr>
        <w:t>) Štátny dozor</w:t>
      </w:r>
      <w:r w:rsidR="00F21235" w:rsidRPr="00AC3DD6">
        <w:rPr>
          <w:sz w:val="24"/>
          <w:szCs w:val="24"/>
        </w:rPr>
        <w:t xml:space="preserve">, ktorý sa </w:t>
      </w:r>
      <w:r w:rsidRPr="00AC3DD6">
        <w:rPr>
          <w:sz w:val="24"/>
          <w:szCs w:val="24"/>
        </w:rPr>
        <w:t>zača</w:t>
      </w:r>
      <w:r w:rsidR="00F21235" w:rsidRPr="00AC3DD6">
        <w:rPr>
          <w:sz w:val="24"/>
          <w:szCs w:val="24"/>
        </w:rPr>
        <w:t>l</w:t>
      </w:r>
      <w:r w:rsidRPr="00AC3DD6">
        <w:rPr>
          <w:sz w:val="24"/>
          <w:szCs w:val="24"/>
        </w:rPr>
        <w:t xml:space="preserve"> a </w:t>
      </w:r>
      <w:r w:rsidR="00965097" w:rsidRPr="00AC3DD6">
        <w:rPr>
          <w:sz w:val="24"/>
          <w:szCs w:val="24"/>
        </w:rPr>
        <w:t>p</w:t>
      </w:r>
      <w:r w:rsidRPr="00AC3DD6">
        <w:rPr>
          <w:sz w:val="24"/>
          <w:szCs w:val="24"/>
        </w:rPr>
        <w:t>rávoplatne ne</w:t>
      </w:r>
      <w:r w:rsidR="00F21235" w:rsidRPr="00AC3DD6">
        <w:rPr>
          <w:sz w:val="24"/>
          <w:szCs w:val="24"/>
        </w:rPr>
        <w:t>skončil</w:t>
      </w:r>
      <w:r w:rsidRPr="00AC3DD6">
        <w:rPr>
          <w:sz w:val="24"/>
          <w:szCs w:val="24"/>
        </w:rPr>
        <w:t xml:space="preserve"> do </w:t>
      </w:r>
      <w:r w:rsidR="00D43D1E" w:rsidRPr="00AC3DD6">
        <w:rPr>
          <w:sz w:val="24"/>
          <w:szCs w:val="24"/>
        </w:rPr>
        <w:t>30. júna 2025</w:t>
      </w:r>
      <w:r w:rsidR="00C43C21" w:rsidRPr="00AC3DD6">
        <w:rPr>
          <w:sz w:val="24"/>
          <w:szCs w:val="24"/>
        </w:rPr>
        <w:t>,</w:t>
      </w:r>
      <w:r w:rsidRPr="00AC3DD6">
        <w:rPr>
          <w:sz w:val="24"/>
          <w:szCs w:val="24"/>
        </w:rPr>
        <w:t xml:space="preserve"> sa dokončí podľa</w:t>
      </w:r>
      <w:r w:rsidR="009A7DA2" w:rsidRPr="00AC3DD6">
        <w:rPr>
          <w:sz w:val="24"/>
          <w:szCs w:val="24"/>
        </w:rPr>
        <w:t xml:space="preserve"> tohto zákona v znení účinnom</w:t>
      </w:r>
      <w:r w:rsidRPr="00AC3DD6">
        <w:rPr>
          <w:sz w:val="24"/>
          <w:szCs w:val="24"/>
        </w:rPr>
        <w:t xml:space="preserve"> </w:t>
      </w:r>
      <w:r w:rsidR="00D43D1E" w:rsidRPr="00AC3DD6">
        <w:rPr>
          <w:sz w:val="24"/>
          <w:szCs w:val="24"/>
        </w:rPr>
        <w:t>do 30. júna 2025</w:t>
      </w:r>
      <w:r w:rsidRPr="00AC3DD6">
        <w:rPr>
          <w:sz w:val="24"/>
          <w:szCs w:val="24"/>
        </w:rPr>
        <w:t>.</w:t>
      </w:r>
    </w:p>
    <w:p w14:paraId="26A85A54" w14:textId="77777777" w:rsidR="007A166A" w:rsidRPr="000B721E" w:rsidRDefault="007A166A" w:rsidP="007A166A">
      <w:pPr>
        <w:jc w:val="both"/>
        <w:rPr>
          <w:sz w:val="24"/>
          <w:szCs w:val="24"/>
        </w:rPr>
      </w:pPr>
    </w:p>
    <w:p w14:paraId="239DFFAA" w14:textId="46AA9FB0" w:rsidR="00151B99" w:rsidRPr="000B721E" w:rsidRDefault="005F7E8F" w:rsidP="007A166A">
      <w:pPr>
        <w:jc w:val="both"/>
        <w:rPr>
          <w:sz w:val="24"/>
          <w:szCs w:val="24"/>
        </w:rPr>
      </w:pPr>
      <w:r w:rsidRPr="000B721E">
        <w:rPr>
          <w:sz w:val="24"/>
          <w:szCs w:val="24"/>
        </w:rPr>
        <w:t>(</w:t>
      </w:r>
      <w:r w:rsidR="007F7DE4">
        <w:rPr>
          <w:sz w:val="24"/>
          <w:szCs w:val="24"/>
        </w:rPr>
        <w:t>3</w:t>
      </w:r>
      <w:r w:rsidRPr="000B721E">
        <w:rPr>
          <w:sz w:val="24"/>
          <w:szCs w:val="24"/>
        </w:rPr>
        <w:t xml:space="preserve">) </w:t>
      </w:r>
      <w:r w:rsidR="00151B99" w:rsidRPr="000B721E">
        <w:rPr>
          <w:sz w:val="24"/>
          <w:szCs w:val="24"/>
        </w:rPr>
        <w:t>Katastrálne konani</w:t>
      </w:r>
      <w:r w:rsidR="00F21235" w:rsidRPr="000B721E">
        <w:rPr>
          <w:sz w:val="24"/>
          <w:szCs w:val="24"/>
        </w:rPr>
        <w:t>e, ktoré sa</w:t>
      </w:r>
      <w:r w:rsidR="00151B99" w:rsidRPr="000B721E">
        <w:rPr>
          <w:sz w:val="24"/>
          <w:szCs w:val="24"/>
        </w:rPr>
        <w:t xml:space="preserve"> zača</w:t>
      </w:r>
      <w:r w:rsidR="00F21235" w:rsidRPr="000B721E">
        <w:rPr>
          <w:sz w:val="24"/>
          <w:szCs w:val="24"/>
        </w:rPr>
        <w:t>lo</w:t>
      </w:r>
      <w:r w:rsidR="00151B99" w:rsidRPr="000B721E">
        <w:rPr>
          <w:sz w:val="24"/>
          <w:szCs w:val="24"/>
        </w:rPr>
        <w:t xml:space="preserve"> a právoplatne ne</w:t>
      </w:r>
      <w:r w:rsidR="00F21235" w:rsidRPr="000B721E">
        <w:rPr>
          <w:sz w:val="24"/>
          <w:szCs w:val="24"/>
        </w:rPr>
        <w:t>skončilo</w:t>
      </w:r>
      <w:r w:rsidR="00151B99" w:rsidRPr="000B721E">
        <w:rPr>
          <w:sz w:val="24"/>
          <w:szCs w:val="24"/>
        </w:rPr>
        <w:t xml:space="preserve"> </w:t>
      </w:r>
      <w:r w:rsidR="00D43D1E" w:rsidRPr="000B721E">
        <w:rPr>
          <w:sz w:val="24"/>
          <w:szCs w:val="24"/>
        </w:rPr>
        <w:t xml:space="preserve">do </w:t>
      </w:r>
      <w:r w:rsidR="00D43D1E">
        <w:rPr>
          <w:sz w:val="24"/>
          <w:szCs w:val="24"/>
        </w:rPr>
        <w:t>30. júna 2025</w:t>
      </w:r>
      <w:r w:rsidR="009A7DA2" w:rsidRPr="000B721E">
        <w:rPr>
          <w:sz w:val="24"/>
          <w:szCs w:val="24"/>
        </w:rPr>
        <w:t>,</w:t>
      </w:r>
      <w:r w:rsidR="00151B99" w:rsidRPr="000B721E">
        <w:rPr>
          <w:sz w:val="24"/>
          <w:szCs w:val="24"/>
        </w:rPr>
        <w:t xml:space="preserve"> sa dokonč</w:t>
      </w:r>
      <w:r w:rsidR="009A7DA2" w:rsidRPr="000B721E">
        <w:rPr>
          <w:sz w:val="24"/>
          <w:szCs w:val="24"/>
        </w:rPr>
        <w:t>í</w:t>
      </w:r>
      <w:r w:rsidR="00151B99" w:rsidRPr="000B721E">
        <w:rPr>
          <w:sz w:val="24"/>
          <w:szCs w:val="24"/>
        </w:rPr>
        <w:t xml:space="preserve"> podľa </w:t>
      </w:r>
      <w:r w:rsidR="009A7DA2" w:rsidRPr="000B721E">
        <w:rPr>
          <w:sz w:val="24"/>
          <w:szCs w:val="24"/>
        </w:rPr>
        <w:t xml:space="preserve"> tohto zákona v znení účinnom </w:t>
      </w:r>
      <w:r w:rsidR="00D43D1E" w:rsidRPr="000B721E">
        <w:rPr>
          <w:sz w:val="24"/>
          <w:szCs w:val="24"/>
        </w:rPr>
        <w:t xml:space="preserve">do </w:t>
      </w:r>
      <w:r w:rsidR="00D43D1E">
        <w:rPr>
          <w:sz w:val="24"/>
          <w:szCs w:val="24"/>
        </w:rPr>
        <w:t>30. júna 2025</w:t>
      </w:r>
      <w:r w:rsidR="00151B99" w:rsidRPr="000B721E">
        <w:rPr>
          <w:sz w:val="24"/>
          <w:szCs w:val="24"/>
        </w:rPr>
        <w:t>.</w:t>
      </w:r>
    </w:p>
    <w:p w14:paraId="7F65EA9B" w14:textId="77777777" w:rsidR="00151B99" w:rsidRPr="000B721E" w:rsidRDefault="00151B99" w:rsidP="007A166A">
      <w:pPr>
        <w:jc w:val="both"/>
        <w:rPr>
          <w:sz w:val="24"/>
          <w:szCs w:val="24"/>
        </w:rPr>
      </w:pPr>
    </w:p>
    <w:p w14:paraId="03E631F3" w14:textId="5C7CCF85" w:rsidR="00012306" w:rsidRPr="000B721E" w:rsidRDefault="00151B99" w:rsidP="007A166A">
      <w:pPr>
        <w:jc w:val="both"/>
        <w:rPr>
          <w:sz w:val="24"/>
          <w:szCs w:val="24"/>
        </w:rPr>
      </w:pPr>
      <w:r w:rsidRPr="000B721E">
        <w:rPr>
          <w:sz w:val="24"/>
          <w:szCs w:val="24"/>
        </w:rPr>
        <w:t>(</w:t>
      </w:r>
      <w:r w:rsidR="007F7DE4">
        <w:rPr>
          <w:sz w:val="24"/>
          <w:szCs w:val="24"/>
        </w:rPr>
        <w:t>4</w:t>
      </w:r>
      <w:r w:rsidRPr="000B721E">
        <w:rPr>
          <w:sz w:val="24"/>
          <w:szCs w:val="24"/>
        </w:rPr>
        <w:t xml:space="preserve">) </w:t>
      </w:r>
      <w:r w:rsidR="005F7E8F" w:rsidRPr="000B721E">
        <w:rPr>
          <w:sz w:val="24"/>
          <w:szCs w:val="24"/>
        </w:rPr>
        <w:t>Oprávneni</w:t>
      </w:r>
      <w:r w:rsidRPr="000B721E">
        <w:rPr>
          <w:sz w:val="24"/>
          <w:szCs w:val="24"/>
        </w:rPr>
        <w:t>e</w:t>
      </w:r>
      <w:r w:rsidR="005F7E8F" w:rsidRPr="000B721E">
        <w:rPr>
          <w:sz w:val="24"/>
          <w:szCs w:val="24"/>
        </w:rPr>
        <w:t xml:space="preserve"> na spôsobilosť rozhodovať o návrhu na vklad vydané </w:t>
      </w:r>
      <w:r w:rsidR="00D43D1E" w:rsidRPr="000B721E">
        <w:rPr>
          <w:sz w:val="24"/>
          <w:szCs w:val="24"/>
        </w:rPr>
        <w:t xml:space="preserve">do </w:t>
      </w:r>
      <w:r w:rsidR="00D43D1E">
        <w:rPr>
          <w:sz w:val="24"/>
          <w:szCs w:val="24"/>
        </w:rPr>
        <w:t xml:space="preserve">30. júna 2025 </w:t>
      </w:r>
      <w:r w:rsidR="00B169BE" w:rsidRPr="000B721E">
        <w:rPr>
          <w:sz w:val="24"/>
          <w:szCs w:val="24"/>
        </w:rPr>
        <w:t xml:space="preserve">je </w:t>
      </w:r>
      <w:r w:rsidRPr="000B721E">
        <w:rPr>
          <w:sz w:val="24"/>
          <w:szCs w:val="24"/>
        </w:rPr>
        <w:t xml:space="preserve"> oprávnen</w:t>
      </w:r>
      <w:r w:rsidR="00B169BE" w:rsidRPr="000B721E">
        <w:rPr>
          <w:sz w:val="24"/>
          <w:szCs w:val="24"/>
        </w:rPr>
        <w:t>ím</w:t>
      </w:r>
      <w:r w:rsidR="009A7DA2" w:rsidRPr="000B721E">
        <w:rPr>
          <w:sz w:val="24"/>
          <w:szCs w:val="24"/>
        </w:rPr>
        <w:t xml:space="preserve"> podľa tohto zákona v znení účinnom od 1. </w:t>
      </w:r>
      <w:r w:rsidR="00D43D1E">
        <w:rPr>
          <w:sz w:val="24"/>
          <w:szCs w:val="24"/>
        </w:rPr>
        <w:t xml:space="preserve">júla </w:t>
      </w:r>
      <w:r w:rsidR="007F381E">
        <w:rPr>
          <w:sz w:val="24"/>
          <w:szCs w:val="24"/>
        </w:rPr>
        <w:t>202</w:t>
      </w:r>
      <w:r w:rsidR="00D43D1E">
        <w:rPr>
          <w:sz w:val="24"/>
          <w:szCs w:val="24"/>
        </w:rPr>
        <w:t>5</w:t>
      </w:r>
      <w:r w:rsidR="005F7E8F" w:rsidRPr="000B721E">
        <w:rPr>
          <w:sz w:val="24"/>
          <w:szCs w:val="24"/>
        </w:rPr>
        <w:t>.</w:t>
      </w:r>
      <w:r w:rsidR="003C478A" w:rsidRPr="000B721E">
        <w:rPr>
          <w:sz w:val="24"/>
          <w:szCs w:val="24"/>
        </w:rPr>
        <w:t>“.</w:t>
      </w:r>
    </w:p>
    <w:p w14:paraId="3116F1A6" w14:textId="77777777" w:rsidR="00012306" w:rsidRPr="000B721E" w:rsidRDefault="00012306" w:rsidP="00272D30">
      <w:pPr>
        <w:jc w:val="both"/>
        <w:rPr>
          <w:sz w:val="24"/>
          <w:szCs w:val="24"/>
        </w:rPr>
      </w:pPr>
    </w:p>
    <w:p w14:paraId="584133E3" w14:textId="77777777" w:rsidR="006C60F5" w:rsidRPr="000B721E" w:rsidRDefault="006C60F5" w:rsidP="00845C90">
      <w:pPr>
        <w:pStyle w:val="Odsekzoznamu"/>
        <w:numPr>
          <w:ilvl w:val="0"/>
          <w:numId w:val="6"/>
        </w:numPr>
        <w:jc w:val="both"/>
        <w:rPr>
          <w:sz w:val="24"/>
          <w:szCs w:val="24"/>
        </w:rPr>
      </w:pPr>
      <w:r w:rsidRPr="000B721E">
        <w:rPr>
          <w:sz w:val="24"/>
          <w:szCs w:val="24"/>
        </w:rPr>
        <w:t>V § 80 ods. 1 písm. b) sa za slová „členení katastrálneho operátu“ vklad</w:t>
      </w:r>
      <w:r w:rsidR="005C152A" w:rsidRPr="000B721E">
        <w:rPr>
          <w:sz w:val="24"/>
          <w:szCs w:val="24"/>
        </w:rPr>
        <w:t xml:space="preserve">á čiarka a </w:t>
      </w:r>
      <w:r w:rsidRPr="000B721E">
        <w:rPr>
          <w:sz w:val="24"/>
          <w:szCs w:val="24"/>
        </w:rPr>
        <w:t>slová „o iných skutočnostiach súvisiacich s údajmi katastra“.</w:t>
      </w:r>
    </w:p>
    <w:p w14:paraId="58706959" w14:textId="77777777" w:rsidR="007A166A" w:rsidRPr="000B721E" w:rsidRDefault="007A166A" w:rsidP="007A166A">
      <w:pPr>
        <w:pStyle w:val="Odsekzoznamu"/>
        <w:jc w:val="both"/>
        <w:rPr>
          <w:sz w:val="24"/>
          <w:szCs w:val="24"/>
        </w:rPr>
      </w:pPr>
    </w:p>
    <w:p w14:paraId="1EEB0337" w14:textId="6A1C11B1" w:rsidR="00EF53EE" w:rsidRPr="002956CE" w:rsidRDefault="005F7E8F" w:rsidP="002956CE">
      <w:pPr>
        <w:pStyle w:val="Odsekzoznamu"/>
        <w:numPr>
          <w:ilvl w:val="0"/>
          <w:numId w:val="6"/>
        </w:numPr>
        <w:jc w:val="both"/>
        <w:rPr>
          <w:sz w:val="24"/>
          <w:szCs w:val="24"/>
        </w:rPr>
      </w:pPr>
      <w:r w:rsidRPr="000B721E">
        <w:rPr>
          <w:sz w:val="24"/>
          <w:szCs w:val="24"/>
        </w:rPr>
        <w:t>V § 80 sa odsek 1 dopĺňa písmen</w:t>
      </w:r>
      <w:r w:rsidR="00DD383D" w:rsidRPr="000B721E">
        <w:rPr>
          <w:sz w:val="24"/>
          <w:szCs w:val="24"/>
        </w:rPr>
        <w:t>ami</w:t>
      </w:r>
      <w:r w:rsidRPr="000B721E">
        <w:rPr>
          <w:sz w:val="24"/>
          <w:szCs w:val="24"/>
        </w:rPr>
        <w:t xml:space="preserve"> k)</w:t>
      </w:r>
      <w:r w:rsidR="009A3892" w:rsidRPr="000B721E">
        <w:rPr>
          <w:sz w:val="24"/>
          <w:szCs w:val="24"/>
        </w:rPr>
        <w:t xml:space="preserve"> a</w:t>
      </w:r>
      <w:r w:rsidR="009B1491">
        <w:rPr>
          <w:sz w:val="24"/>
          <w:szCs w:val="24"/>
        </w:rPr>
        <w:t xml:space="preserve"> l</w:t>
      </w:r>
      <w:r w:rsidR="009A3892" w:rsidRPr="000B721E">
        <w:rPr>
          <w:sz w:val="24"/>
          <w:szCs w:val="24"/>
        </w:rPr>
        <w:t>)</w:t>
      </w:r>
      <w:r w:rsidRPr="000B721E">
        <w:rPr>
          <w:sz w:val="24"/>
          <w:szCs w:val="24"/>
        </w:rPr>
        <w:t>, ktoré z</w:t>
      </w:r>
      <w:r w:rsidR="00012306" w:rsidRPr="000B721E">
        <w:rPr>
          <w:sz w:val="24"/>
          <w:szCs w:val="24"/>
        </w:rPr>
        <w:t>nejú</w:t>
      </w:r>
      <w:r w:rsidRPr="000B721E">
        <w:rPr>
          <w:sz w:val="24"/>
          <w:szCs w:val="24"/>
        </w:rPr>
        <w:t>:</w:t>
      </w:r>
    </w:p>
    <w:p w14:paraId="38E71126" w14:textId="77777777" w:rsidR="00EF53EE" w:rsidRPr="000B721E" w:rsidRDefault="00EF53EE" w:rsidP="00EF53EE">
      <w:pPr>
        <w:jc w:val="both"/>
        <w:rPr>
          <w:sz w:val="24"/>
          <w:szCs w:val="24"/>
        </w:rPr>
      </w:pPr>
      <w:r w:rsidRPr="000B721E">
        <w:rPr>
          <w:sz w:val="24"/>
          <w:szCs w:val="24"/>
        </w:rPr>
        <w:t>„k) verejnosti katastrálneho operátu,</w:t>
      </w:r>
    </w:p>
    <w:p w14:paraId="1389B32D" w14:textId="6F3C55F4" w:rsidR="00EF53EE" w:rsidRPr="00FA5350" w:rsidRDefault="00EF53EE" w:rsidP="00EF53EE">
      <w:pPr>
        <w:jc w:val="both"/>
        <w:rPr>
          <w:sz w:val="24"/>
          <w:szCs w:val="24"/>
        </w:rPr>
      </w:pPr>
      <w:r w:rsidRPr="000B721E">
        <w:rPr>
          <w:sz w:val="24"/>
          <w:szCs w:val="24"/>
        </w:rPr>
        <w:t xml:space="preserve">l) </w:t>
      </w:r>
      <w:r w:rsidR="00F4326C" w:rsidRPr="000B721E">
        <w:rPr>
          <w:sz w:val="24"/>
          <w:szCs w:val="24"/>
        </w:rPr>
        <w:t xml:space="preserve">autentifikácii podľa § 68 ods. </w:t>
      </w:r>
      <w:r w:rsidR="00D43D1E">
        <w:rPr>
          <w:sz w:val="24"/>
          <w:szCs w:val="24"/>
        </w:rPr>
        <w:t>5</w:t>
      </w:r>
      <w:r w:rsidR="00BD7C30" w:rsidRPr="000B721E">
        <w:rPr>
          <w:sz w:val="24"/>
          <w:szCs w:val="24"/>
        </w:rPr>
        <w:t xml:space="preserve"> a</w:t>
      </w:r>
      <w:r w:rsidR="009B1491">
        <w:rPr>
          <w:sz w:val="24"/>
          <w:szCs w:val="24"/>
        </w:rPr>
        <w:t> </w:t>
      </w:r>
      <w:r w:rsidR="004C326A">
        <w:rPr>
          <w:sz w:val="24"/>
          <w:szCs w:val="24"/>
        </w:rPr>
        <w:t>6</w:t>
      </w:r>
      <w:r w:rsidR="009B1491">
        <w:rPr>
          <w:sz w:val="24"/>
          <w:szCs w:val="24"/>
        </w:rPr>
        <w:t>.</w:t>
      </w:r>
      <w:r w:rsidR="00D43D1E">
        <w:rPr>
          <w:sz w:val="24"/>
          <w:szCs w:val="24"/>
        </w:rPr>
        <w:t>“.</w:t>
      </w:r>
    </w:p>
    <w:p w14:paraId="644F2568" w14:textId="77777777" w:rsidR="00EF53EE" w:rsidRPr="000B721E" w:rsidRDefault="00EF53EE" w:rsidP="00EF53EE">
      <w:pPr>
        <w:rPr>
          <w:sz w:val="24"/>
          <w:szCs w:val="24"/>
        </w:rPr>
      </w:pPr>
    </w:p>
    <w:p w14:paraId="272F5DAC" w14:textId="5646DCBA" w:rsidR="00051672" w:rsidRPr="002956CE" w:rsidRDefault="00051672" w:rsidP="00051672">
      <w:pPr>
        <w:pStyle w:val="Odsekzoznamu"/>
        <w:numPr>
          <w:ilvl w:val="0"/>
          <w:numId w:val="6"/>
        </w:numPr>
        <w:jc w:val="both"/>
        <w:rPr>
          <w:sz w:val="24"/>
          <w:szCs w:val="24"/>
        </w:rPr>
      </w:pPr>
      <w:r w:rsidRPr="000B721E">
        <w:rPr>
          <w:sz w:val="24"/>
          <w:szCs w:val="24"/>
        </w:rPr>
        <w:t>§ 80 sa dopĺňa odsekom 4, ktorý znie:</w:t>
      </w:r>
    </w:p>
    <w:p w14:paraId="75A0ACCC" w14:textId="3545934C" w:rsidR="003255E4" w:rsidRDefault="00051672" w:rsidP="00474B30">
      <w:pPr>
        <w:jc w:val="both"/>
        <w:rPr>
          <w:sz w:val="24"/>
          <w:szCs w:val="24"/>
        </w:rPr>
      </w:pPr>
      <w:r w:rsidRPr="000B721E">
        <w:rPr>
          <w:sz w:val="24"/>
          <w:szCs w:val="24"/>
        </w:rPr>
        <w:t xml:space="preserve">„(4) Úrad ustanoví všeobecne záväzným právnym predpisom </w:t>
      </w:r>
      <w:r w:rsidR="0053430D">
        <w:rPr>
          <w:sz w:val="24"/>
          <w:szCs w:val="24"/>
        </w:rPr>
        <w:t>úložn</w:t>
      </w:r>
      <w:r w:rsidR="00C80EB2">
        <w:rPr>
          <w:sz w:val="24"/>
          <w:szCs w:val="24"/>
        </w:rPr>
        <w:t>ú</w:t>
      </w:r>
      <w:r w:rsidR="0053430D">
        <w:rPr>
          <w:sz w:val="24"/>
          <w:szCs w:val="24"/>
        </w:rPr>
        <w:t xml:space="preserve"> lehot</w:t>
      </w:r>
      <w:r w:rsidR="00C80EB2">
        <w:rPr>
          <w:sz w:val="24"/>
          <w:szCs w:val="24"/>
        </w:rPr>
        <w:t>u</w:t>
      </w:r>
      <w:r w:rsidR="0053430D">
        <w:rPr>
          <w:sz w:val="24"/>
          <w:szCs w:val="24"/>
        </w:rPr>
        <w:t xml:space="preserve"> spisov katastrálnych konaní a </w:t>
      </w:r>
      <w:r w:rsidRPr="000B721E">
        <w:rPr>
          <w:sz w:val="24"/>
          <w:szCs w:val="24"/>
        </w:rPr>
        <w:t>vzory elektronických formulárov.“.</w:t>
      </w:r>
    </w:p>
    <w:p w14:paraId="2A794E40" w14:textId="77777777" w:rsidR="00BC011F" w:rsidRPr="00BC011F" w:rsidRDefault="00BC011F" w:rsidP="00BC011F">
      <w:pPr>
        <w:jc w:val="both"/>
        <w:rPr>
          <w:sz w:val="24"/>
          <w:szCs w:val="24"/>
        </w:rPr>
      </w:pPr>
    </w:p>
    <w:p w14:paraId="62E5A9D1" w14:textId="6B4C93FF" w:rsidR="00CE4DFE" w:rsidRPr="0078179F" w:rsidRDefault="00CE4DFE" w:rsidP="007A166A">
      <w:pPr>
        <w:jc w:val="center"/>
        <w:rPr>
          <w:sz w:val="24"/>
          <w:szCs w:val="24"/>
          <w:shd w:val="clear" w:color="auto" w:fill="FFFFFF"/>
        </w:rPr>
      </w:pPr>
      <w:r w:rsidRPr="0078179F">
        <w:rPr>
          <w:sz w:val="24"/>
          <w:szCs w:val="24"/>
          <w:shd w:val="clear" w:color="auto" w:fill="FFFFFF"/>
        </w:rPr>
        <w:t>Čl. I</w:t>
      </w:r>
      <w:r w:rsidR="00474B30">
        <w:rPr>
          <w:sz w:val="24"/>
          <w:szCs w:val="24"/>
          <w:shd w:val="clear" w:color="auto" w:fill="FFFFFF"/>
        </w:rPr>
        <w:t>I</w:t>
      </w:r>
    </w:p>
    <w:p w14:paraId="1FB095B6" w14:textId="77777777" w:rsidR="00AA3042" w:rsidRPr="0078179F" w:rsidRDefault="00AA3042" w:rsidP="007A166A">
      <w:pPr>
        <w:jc w:val="center"/>
        <w:rPr>
          <w:sz w:val="24"/>
          <w:szCs w:val="24"/>
          <w:shd w:val="clear" w:color="auto" w:fill="FFFFFF"/>
        </w:rPr>
      </w:pPr>
    </w:p>
    <w:p w14:paraId="546C3857" w14:textId="21454AB5" w:rsidR="008B0B64" w:rsidRPr="0078179F" w:rsidRDefault="008B0B64" w:rsidP="00AA3042">
      <w:pPr>
        <w:ind w:firstLine="360"/>
        <w:jc w:val="both"/>
        <w:rPr>
          <w:sz w:val="24"/>
          <w:szCs w:val="24"/>
        </w:rPr>
      </w:pPr>
      <w:r w:rsidRPr="0078179F">
        <w:rPr>
          <w:sz w:val="24"/>
          <w:szCs w:val="24"/>
          <w:lang w:eastAsia="sk-SK"/>
        </w:rPr>
        <w:t xml:space="preserve">Zákon </w:t>
      </w:r>
      <w:r w:rsidRPr="0078179F">
        <w:rPr>
          <w:sz w:val="24"/>
          <w:szCs w:val="24"/>
        </w:rPr>
        <w:t xml:space="preserve">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450/2003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w:t>
      </w:r>
      <w:r w:rsidR="009E7AA9">
        <w:rPr>
          <w:sz w:val="24"/>
          <w:szCs w:val="24"/>
        </w:rPr>
        <w:t xml:space="preserve">zákona č. 144/2013 Z. z., </w:t>
      </w:r>
      <w:r w:rsidRPr="0078179F">
        <w:rPr>
          <w:sz w:val="24"/>
          <w:szCs w:val="24"/>
        </w:rPr>
        <w:t xml:space="preserve">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120/2015 Z. z., zákona č. 128/2015 Z. z., zákona č. 129/2015 Z. z., zákona č. 247/2015 Z. z., zákona č. 253/2015 Z. z., zákona č. 259/2015 Z. z., zákona č. 262/2015 Z. z., zákona č. 273/2015 Z. z., zákona č. 387/2015 Z. z., zákona č. 403/2015 Z. z., zákona č. 125/2016 Z. z., zákona č. 272/2016 Z. z., zákona č. 386/2016 Z. z., zákona č. 342/2016 Z. z., zákona č. 51/2017 Z. z., zákona č. 238/2017 Z. z., zákona č. 242/2017 Z. z., zákona č. 276/2017 Z. z., zákona č. 292/2017 Z. z., zákona č. 293/2017 Z. z., zákona č. 336/2017 Z. z., zákona č. 17/2018 Z. z., zákona č. 18/2018 Z. z., </w:t>
      </w:r>
      <w:r w:rsidR="009E7AA9">
        <w:rPr>
          <w:sz w:val="24"/>
          <w:szCs w:val="24"/>
        </w:rPr>
        <w:t xml:space="preserve">zákona č. 49/2018 Z. z., </w:t>
      </w:r>
      <w:r w:rsidRPr="0078179F">
        <w:rPr>
          <w:sz w:val="24"/>
          <w:szCs w:val="24"/>
        </w:rPr>
        <w:t xml:space="preserve">zákona č. 52/2018 Z. z., </w:t>
      </w:r>
      <w:r w:rsidR="009E7AA9">
        <w:rPr>
          <w:sz w:val="24"/>
          <w:szCs w:val="24"/>
        </w:rPr>
        <w:t xml:space="preserve">zákona č. 56/2018 Z. z., zákona č. 87/2018 Z. z., zákona č. 106/2018 Z. z., zákona č. 108/2018 Z. z., </w:t>
      </w:r>
      <w:r w:rsidRPr="0078179F">
        <w:rPr>
          <w:sz w:val="24"/>
          <w:szCs w:val="24"/>
        </w:rPr>
        <w:t>zákona č. 110/2018 Z. z.,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w:t>
      </w:r>
      <w:r w:rsidR="008A1AF3" w:rsidRPr="0078179F">
        <w:rPr>
          <w:sz w:val="24"/>
          <w:szCs w:val="24"/>
        </w:rPr>
        <w:t xml:space="preserve"> 111/2022 Z. z., zákona č.</w:t>
      </w:r>
      <w:r w:rsidRPr="0078179F">
        <w:rPr>
          <w:sz w:val="24"/>
          <w:szCs w:val="24"/>
        </w:rPr>
        <w:t xml:space="preserve"> </w:t>
      </w:r>
      <w:r w:rsidR="008A1AF3" w:rsidRPr="0078179F">
        <w:rPr>
          <w:sz w:val="24"/>
          <w:szCs w:val="24"/>
        </w:rPr>
        <w:t>114/2022 Z. z.</w:t>
      </w:r>
      <w:r w:rsidR="008D5AB8" w:rsidRPr="0078179F">
        <w:rPr>
          <w:sz w:val="24"/>
          <w:szCs w:val="24"/>
        </w:rPr>
        <w:t xml:space="preserve">, </w:t>
      </w:r>
      <w:r w:rsidR="008A1AF3" w:rsidRPr="0078179F">
        <w:rPr>
          <w:sz w:val="24"/>
          <w:szCs w:val="24"/>
        </w:rPr>
        <w:t>zákona č. 122/2022 Z. z.</w:t>
      </w:r>
      <w:r w:rsidR="008D5AB8" w:rsidRPr="0078179F">
        <w:rPr>
          <w:sz w:val="24"/>
          <w:szCs w:val="24"/>
        </w:rPr>
        <w:t>, zákona č. 180/2022 Z. z.</w:t>
      </w:r>
      <w:r w:rsidR="00F8472B">
        <w:rPr>
          <w:sz w:val="24"/>
          <w:szCs w:val="24"/>
        </w:rPr>
        <w:t xml:space="preserve">, </w:t>
      </w:r>
      <w:r w:rsidR="008D5AB8" w:rsidRPr="0078179F">
        <w:rPr>
          <w:sz w:val="24"/>
          <w:szCs w:val="24"/>
        </w:rPr>
        <w:t>zákona č. 181/2022 Z. z.</w:t>
      </w:r>
      <w:r w:rsidR="00F8472B">
        <w:rPr>
          <w:sz w:val="24"/>
          <w:szCs w:val="24"/>
        </w:rPr>
        <w:t xml:space="preserve">, zákona č. 246/2022 Z. z., </w:t>
      </w:r>
      <w:r w:rsidR="00902FFF">
        <w:rPr>
          <w:sz w:val="24"/>
          <w:szCs w:val="24"/>
        </w:rPr>
        <w:t xml:space="preserve">zákona č. 249/2022 Z. z., </w:t>
      </w:r>
      <w:r w:rsidR="00F8472B">
        <w:rPr>
          <w:sz w:val="24"/>
          <w:szCs w:val="24"/>
        </w:rPr>
        <w:t>zákona č. 253/2022 Z. z., zákona č. 264/2022 Z. z., zákona č. 265/2022 Z. z., zákona č. 266/2022 Z. z.</w:t>
      </w:r>
      <w:r w:rsidR="0003081B">
        <w:rPr>
          <w:sz w:val="24"/>
          <w:szCs w:val="24"/>
        </w:rPr>
        <w:t>,</w:t>
      </w:r>
      <w:r w:rsidR="00902FFF">
        <w:rPr>
          <w:sz w:val="24"/>
          <w:szCs w:val="24"/>
        </w:rPr>
        <w:t xml:space="preserve"> zákona č. 325/2022 Z. z.</w:t>
      </w:r>
      <w:r w:rsidR="0003081B">
        <w:rPr>
          <w:sz w:val="24"/>
          <w:szCs w:val="24"/>
        </w:rPr>
        <w:t>, zákona č. 408/2022 Z. z., zákona č. 427/2022 Z. z., zákona č. 429/2022 Z. z., zákona č. 59/2023 Z. z., zákona č. 109/2023 Z. z., zákona č. 119/2023 Z. z., zákona č. 135/2023 Z. z., zákona č. 146/2023 Z. z., zákona č. 183/2023 Z. z., zákona č. 192/2023 Z. z., zákona č. 293/2023 Z. z., zákona č. 309/2023 Z. z., zákona č. 331/2023 Z. z., zákona č. 332/2023 Z. z., zákona č. 530/2023 Z. z., zákona č. 120/2024 Z. z.</w:t>
      </w:r>
      <w:r w:rsidR="009E7AA9">
        <w:rPr>
          <w:sz w:val="24"/>
          <w:szCs w:val="24"/>
        </w:rPr>
        <w:t xml:space="preserve">, </w:t>
      </w:r>
      <w:r w:rsidR="0003081B">
        <w:rPr>
          <w:sz w:val="24"/>
          <w:szCs w:val="24"/>
        </w:rPr>
        <w:t>zákona č. 142/2024 Z. z.</w:t>
      </w:r>
      <w:r w:rsidR="009E7AA9">
        <w:rPr>
          <w:sz w:val="24"/>
          <w:szCs w:val="24"/>
        </w:rPr>
        <w:t>,</w:t>
      </w:r>
      <w:r w:rsidR="0003081B">
        <w:rPr>
          <w:sz w:val="24"/>
          <w:szCs w:val="24"/>
        </w:rPr>
        <w:t xml:space="preserve"> </w:t>
      </w:r>
      <w:r w:rsidR="009E7AA9">
        <w:rPr>
          <w:sz w:val="24"/>
          <w:szCs w:val="24"/>
        </w:rPr>
        <w:t xml:space="preserve">zákona č. 160/2024 Z. z., a zákona č. 162/2024 Z. z. </w:t>
      </w:r>
      <w:r w:rsidRPr="0078179F">
        <w:rPr>
          <w:sz w:val="24"/>
          <w:szCs w:val="24"/>
        </w:rPr>
        <w:t xml:space="preserve">sa mení a dopĺňa takto:         </w:t>
      </w:r>
    </w:p>
    <w:p w14:paraId="56BA378C" w14:textId="77777777" w:rsidR="008B0B64" w:rsidRPr="0078179F" w:rsidRDefault="008B0B64" w:rsidP="008B0B64">
      <w:pPr>
        <w:jc w:val="both"/>
        <w:rPr>
          <w:b/>
          <w:bCs/>
          <w:sz w:val="24"/>
          <w:szCs w:val="24"/>
          <w:shd w:val="clear" w:color="auto" w:fill="FFFFFF"/>
        </w:rPr>
      </w:pPr>
    </w:p>
    <w:p w14:paraId="5CA8E323" w14:textId="0F9DEB2D" w:rsidR="002956CE" w:rsidRDefault="009E7AA9" w:rsidP="0031458B">
      <w:pPr>
        <w:pStyle w:val="Odsekzoznamu"/>
        <w:numPr>
          <w:ilvl w:val="0"/>
          <w:numId w:val="12"/>
        </w:numPr>
        <w:ind w:left="284"/>
        <w:contextualSpacing w:val="0"/>
        <w:jc w:val="both"/>
        <w:rPr>
          <w:sz w:val="24"/>
          <w:szCs w:val="24"/>
        </w:rPr>
      </w:pPr>
      <w:r>
        <w:rPr>
          <w:sz w:val="24"/>
          <w:szCs w:val="24"/>
        </w:rPr>
        <w:t xml:space="preserve">V prílohe </w:t>
      </w:r>
      <w:r w:rsidR="0066403A" w:rsidRPr="0078179F">
        <w:rPr>
          <w:sz w:val="24"/>
          <w:szCs w:val="24"/>
        </w:rPr>
        <w:t>Sadzobník</w:t>
      </w:r>
      <w:r>
        <w:rPr>
          <w:sz w:val="24"/>
          <w:szCs w:val="24"/>
        </w:rPr>
        <w:t>u</w:t>
      </w:r>
      <w:r w:rsidR="0066403A" w:rsidRPr="0078179F">
        <w:rPr>
          <w:sz w:val="24"/>
          <w:szCs w:val="24"/>
        </w:rPr>
        <w:t xml:space="preserve"> správnych poplatkov I. čas</w:t>
      </w:r>
      <w:r w:rsidR="0066403A">
        <w:rPr>
          <w:sz w:val="24"/>
          <w:szCs w:val="24"/>
        </w:rPr>
        <w:t>ť</w:t>
      </w:r>
      <w:r w:rsidR="0066403A" w:rsidRPr="0078179F">
        <w:rPr>
          <w:sz w:val="24"/>
          <w:szCs w:val="24"/>
        </w:rPr>
        <w:t xml:space="preserve"> Všeobecná správa Položk</w:t>
      </w:r>
      <w:r w:rsidR="0066403A">
        <w:rPr>
          <w:sz w:val="24"/>
          <w:szCs w:val="24"/>
        </w:rPr>
        <w:t>a</w:t>
      </w:r>
      <w:r w:rsidR="0066403A" w:rsidRPr="0078179F">
        <w:rPr>
          <w:sz w:val="24"/>
          <w:szCs w:val="24"/>
        </w:rPr>
        <w:t xml:space="preserve"> 10 </w:t>
      </w:r>
      <w:r w:rsidR="0066403A">
        <w:rPr>
          <w:sz w:val="24"/>
          <w:szCs w:val="24"/>
        </w:rPr>
        <w:t>sa dopĺňa písme</w:t>
      </w:r>
      <w:r w:rsidR="007D1281">
        <w:rPr>
          <w:sz w:val="24"/>
          <w:szCs w:val="24"/>
        </w:rPr>
        <w:t>nom</w:t>
      </w:r>
      <w:r w:rsidR="0066403A">
        <w:rPr>
          <w:sz w:val="24"/>
          <w:szCs w:val="24"/>
        </w:rPr>
        <w:t xml:space="preserve"> k), ktoré znie</w:t>
      </w:r>
      <w:r w:rsidR="0066403A" w:rsidRPr="0078179F">
        <w:rPr>
          <w:sz w:val="24"/>
          <w:szCs w:val="24"/>
        </w:rPr>
        <w:t>:</w:t>
      </w:r>
    </w:p>
    <w:p w14:paraId="579DA34E" w14:textId="62D9E812" w:rsidR="001C723D" w:rsidRPr="002956CE" w:rsidRDefault="007D1281" w:rsidP="002956CE">
      <w:pPr>
        <w:ind w:left="-76"/>
        <w:jc w:val="both"/>
        <w:rPr>
          <w:sz w:val="24"/>
          <w:szCs w:val="24"/>
        </w:rPr>
      </w:pPr>
      <w:r w:rsidRPr="002956CE">
        <w:rPr>
          <w:sz w:val="24"/>
          <w:szCs w:val="24"/>
        </w:rPr>
        <w:t>„k</w:t>
      </w:r>
      <w:r w:rsidR="0066403A" w:rsidRPr="002956CE">
        <w:rPr>
          <w:sz w:val="24"/>
          <w:szCs w:val="24"/>
        </w:rPr>
        <w:t>) Vyhľadanie listiny, sprístupnenie listiny na nahliadnutie alebo poskytnutie fotokópie listiny zo zbierky listín za každú listinu</w:t>
      </w:r>
      <w:r w:rsidR="007E7AE3" w:rsidRPr="002956CE">
        <w:rPr>
          <w:sz w:val="24"/>
          <w:szCs w:val="24"/>
        </w:rPr>
        <w:t>....</w:t>
      </w:r>
      <w:r w:rsidR="0066403A" w:rsidRPr="002956CE">
        <w:rPr>
          <w:sz w:val="24"/>
          <w:szCs w:val="24"/>
        </w:rPr>
        <w:t>..................................................................</w:t>
      </w:r>
      <w:r w:rsidR="001C723D" w:rsidRPr="002956CE">
        <w:rPr>
          <w:sz w:val="24"/>
          <w:szCs w:val="24"/>
        </w:rPr>
        <w:t>................</w:t>
      </w:r>
      <w:r w:rsidR="0066403A" w:rsidRPr="002956CE">
        <w:rPr>
          <w:sz w:val="24"/>
          <w:szCs w:val="24"/>
        </w:rPr>
        <w:t>15 eur.“.</w:t>
      </w:r>
    </w:p>
    <w:p w14:paraId="4097E635" w14:textId="77777777" w:rsidR="001C723D" w:rsidRPr="000074AE" w:rsidRDefault="001C723D" w:rsidP="001C723D">
      <w:pPr>
        <w:widowControl w:val="0"/>
        <w:tabs>
          <w:tab w:val="left" w:pos="7371"/>
        </w:tabs>
        <w:autoSpaceDE w:val="0"/>
        <w:autoSpaceDN w:val="0"/>
        <w:adjustRightInd w:val="0"/>
        <w:jc w:val="both"/>
        <w:rPr>
          <w:sz w:val="24"/>
          <w:szCs w:val="24"/>
        </w:rPr>
      </w:pPr>
    </w:p>
    <w:p w14:paraId="18FF9784" w14:textId="6C686A8D" w:rsidR="00092306" w:rsidRDefault="000074AE" w:rsidP="0031458B">
      <w:pPr>
        <w:pStyle w:val="Odsekzoznamu"/>
        <w:numPr>
          <w:ilvl w:val="0"/>
          <w:numId w:val="12"/>
        </w:numPr>
        <w:ind w:left="142"/>
        <w:contextualSpacing w:val="0"/>
        <w:jc w:val="both"/>
        <w:rPr>
          <w:sz w:val="24"/>
          <w:szCs w:val="24"/>
        </w:rPr>
      </w:pPr>
      <w:r>
        <w:rPr>
          <w:sz w:val="24"/>
          <w:szCs w:val="24"/>
        </w:rPr>
        <w:t>V</w:t>
      </w:r>
      <w:r w:rsidR="009E7AA9">
        <w:rPr>
          <w:sz w:val="24"/>
          <w:szCs w:val="24"/>
        </w:rPr>
        <w:t xml:space="preserve"> prílohe </w:t>
      </w:r>
      <w:r>
        <w:rPr>
          <w:sz w:val="24"/>
          <w:szCs w:val="24"/>
        </w:rPr>
        <w:t>Sadzobníku správnych poplatkov I. časti Všeobecná správa Položka 11 znie:</w:t>
      </w:r>
    </w:p>
    <w:p w14:paraId="63A6E1F4" w14:textId="2DF48784" w:rsidR="0066403A" w:rsidRPr="00092306" w:rsidRDefault="000074AE" w:rsidP="00092306">
      <w:pPr>
        <w:ind w:left="-218"/>
        <w:jc w:val="both"/>
        <w:rPr>
          <w:sz w:val="24"/>
          <w:szCs w:val="24"/>
        </w:rPr>
      </w:pPr>
      <w:r w:rsidRPr="00092306">
        <w:rPr>
          <w:sz w:val="24"/>
          <w:szCs w:val="24"/>
        </w:rPr>
        <w:t>„</w:t>
      </w:r>
      <w:r w:rsidR="0066403A" w:rsidRPr="00092306">
        <w:rPr>
          <w:sz w:val="24"/>
          <w:szCs w:val="24"/>
        </w:rPr>
        <w:t xml:space="preserve">Položka 11 </w:t>
      </w:r>
    </w:p>
    <w:p w14:paraId="14372862" w14:textId="430AAEDF" w:rsidR="0066403A" w:rsidRDefault="0066403A" w:rsidP="0031458B">
      <w:pPr>
        <w:pStyle w:val="Odsekzoznamu"/>
        <w:widowControl w:val="0"/>
        <w:numPr>
          <w:ilvl w:val="0"/>
          <w:numId w:val="17"/>
        </w:numPr>
        <w:tabs>
          <w:tab w:val="left" w:pos="7371"/>
        </w:tabs>
        <w:autoSpaceDE w:val="0"/>
        <w:autoSpaceDN w:val="0"/>
        <w:adjustRightInd w:val="0"/>
        <w:jc w:val="both"/>
        <w:rPr>
          <w:sz w:val="24"/>
          <w:szCs w:val="24"/>
        </w:rPr>
      </w:pPr>
      <w:r w:rsidRPr="00200E01">
        <w:rPr>
          <w:sz w:val="24"/>
          <w:szCs w:val="24"/>
        </w:rPr>
        <w:t xml:space="preserve">Návrh  na začatie konania o povolení vkladu práva k nehnuteľnosti do katastra nehnuteľností podaný v listinnej podobe alebo </w:t>
      </w:r>
      <w:r w:rsidRPr="00200E01">
        <w:rPr>
          <w:sz w:val="24"/>
          <w:szCs w:val="24"/>
          <w:lang w:eastAsia="sk-SK"/>
        </w:rPr>
        <w:t xml:space="preserve">v elektronickej podobe prostredníctvom </w:t>
      </w:r>
      <w:r w:rsidRPr="00200E01">
        <w:rPr>
          <w:sz w:val="24"/>
          <w:szCs w:val="24"/>
        </w:rPr>
        <w:t>elektronickej podateľne ústredného portálu verejnej správy.............</w:t>
      </w:r>
      <w:r>
        <w:rPr>
          <w:sz w:val="24"/>
          <w:szCs w:val="24"/>
        </w:rPr>
        <w:t>..........................................................</w:t>
      </w:r>
      <w:r w:rsidRPr="00200E01">
        <w:rPr>
          <w:sz w:val="24"/>
          <w:szCs w:val="24"/>
        </w:rPr>
        <w:t>..................................................</w:t>
      </w:r>
      <w:r w:rsidR="00D25A61">
        <w:rPr>
          <w:sz w:val="24"/>
          <w:szCs w:val="24"/>
        </w:rPr>
        <w:t>100</w:t>
      </w:r>
      <w:r>
        <w:rPr>
          <w:sz w:val="24"/>
          <w:szCs w:val="24"/>
        </w:rPr>
        <w:t xml:space="preserve"> eur</w:t>
      </w:r>
    </w:p>
    <w:p w14:paraId="2314E9CE" w14:textId="6188F62D" w:rsidR="0066403A" w:rsidRDefault="0066403A" w:rsidP="0031458B">
      <w:pPr>
        <w:pStyle w:val="Odsekzoznamu"/>
        <w:widowControl w:val="0"/>
        <w:numPr>
          <w:ilvl w:val="0"/>
          <w:numId w:val="17"/>
        </w:numPr>
        <w:tabs>
          <w:tab w:val="left" w:pos="7371"/>
        </w:tabs>
        <w:autoSpaceDE w:val="0"/>
        <w:autoSpaceDN w:val="0"/>
        <w:adjustRightInd w:val="0"/>
        <w:jc w:val="both"/>
        <w:rPr>
          <w:sz w:val="24"/>
          <w:szCs w:val="24"/>
        </w:rPr>
      </w:pPr>
      <w:r w:rsidRPr="00200E01">
        <w:rPr>
          <w:sz w:val="24"/>
          <w:szCs w:val="24"/>
        </w:rPr>
        <w:t>Návrh  na  začatie  konania  o  povolení  vkladu práva k nehnuteľnosti do katastra   nehnuteľností podaný prostredníctvom elektronického formulára elektronickej služby katastra nehnuteľností...................................................................................................</w:t>
      </w:r>
      <w:r w:rsidR="00E50A39">
        <w:rPr>
          <w:sz w:val="24"/>
          <w:szCs w:val="24"/>
        </w:rPr>
        <w:t xml:space="preserve">50 </w:t>
      </w:r>
      <w:r w:rsidRPr="00200E01">
        <w:rPr>
          <w:sz w:val="24"/>
          <w:szCs w:val="24"/>
        </w:rPr>
        <w:t>eur</w:t>
      </w:r>
    </w:p>
    <w:p w14:paraId="1F2F165F" w14:textId="66856743" w:rsidR="00421DE8" w:rsidRDefault="0066403A" w:rsidP="0031458B">
      <w:pPr>
        <w:pStyle w:val="Odsekzoznamu"/>
        <w:widowControl w:val="0"/>
        <w:numPr>
          <w:ilvl w:val="0"/>
          <w:numId w:val="17"/>
        </w:numPr>
        <w:tabs>
          <w:tab w:val="left" w:pos="7371"/>
        </w:tabs>
        <w:autoSpaceDE w:val="0"/>
        <w:autoSpaceDN w:val="0"/>
        <w:adjustRightInd w:val="0"/>
        <w:jc w:val="both"/>
        <w:rPr>
          <w:sz w:val="24"/>
          <w:szCs w:val="24"/>
        </w:rPr>
      </w:pPr>
      <w:r w:rsidRPr="00200E01">
        <w:rPr>
          <w:sz w:val="24"/>
          <w:szCs w:val="24"/>
        </w:rPr>
        <w:t xml:space="preserve">Návrh na začatie konania o povolení vkladu práva k nehnuteľnosti do katastra nehnuteľností, ak účastník konania pri  doručení návrhu na vklad do katastra nehnuteľností žiada rozhodnúť o vklade urýchlene do 15 dní a návrh bol podaný v listinnej podobe alebo </w:t>
      </w:r>
      <w:r w:rsidRPr="00200E01">
        <w:rPr>
          <w:sz w:val="24"/>
          <w:szCs w:val="24"/>
          <w:lang w:eastAsia="sk-SK"/>
        </w:rPr>
        <w:t xml:space="preserve">v elektronickej podobe prostredníctvom </w:t>
      </w:r>
      <w:r w:rsidRPr="00200E01">
        <w:rPr>
          <w:sz w:val="24"/>
          <w:szCs w:val="24"/>
        </w:rPr>
        <w:t>elektronickej podateľne ústredného portálu verejnej správy..................................................................................</w:t>
      </w:r>
      <w:r w:rsidR="00421DE8">
        <w:rPr>
          <w:sz w:val="24"/>
          <w:szCs w:val="24"/>
        </w:rPr>
        <w:t>.........................</w:t>
      </w:r>
      <w:r w:rsidR="00E50A39">
        <w:rPr>
          <w:sz w:val="24"/>
          <w:szCs w:val="24"/>
        </w:rPr>
        <w:t>300</w:t>
      </w:r>
      <w:r w:rsidR="00421DE8">
        <w:rPr>
          <w:sz w:val="24"/>
          <w:szCs w:val="24"/>
        </w:rPr>
        <w:t xml:space="preserve"> eur</w:t>
      </w:r>
    </w:p>
    <w:p w14:paraId="5DFD6F3D" w14:textId="5278254B" w:rsidR="000074AE" w:rsidRPr="00421DE8" w:rsidRDefault="0066403A" w:rsidP="0031458B">
      <w:pPr>
        <w:pStyle w:val="Odsekzoznamu"/>
        <w:widowControl w:val="0"/>
        <w:numPr>
          <w:ilvl w:val="0"/>
          <w:numId w:val="17"/>
        </w:numPr>
        <w:tabs>
          <w:tab w:val="left" w:pos="7371"/>
        </w:tabs>
        <w:autoSpaceDE w:val="0"/>
        <w:autoSpaceDN w:val="0"/>
        <w:adjustRightInd w:val="0"/>
        <w:jc w:val="both"/>
        <w:rPr>
          <w:sz w:val="24"/>
          <w:szCs w:val="24"/>
        </w:rPr>
      </w:pPr>
      <w:r w:rsidRPr="00421DE8">
        <w:rPr>
          <w:sz w:val="24"/>
          <w:szCs w:val="24"/>
        </w:rPr>
        <w:t>Návrh na začatie konania o povolení vkladu práva k nehnuteľnosti do katastra nehnuteľností podaný elektronicky prostredníctvom elektronického formulára elektronickej služby katastra nehnuteľností a účastník   konania   pri  doručení návrhu na vklad  do katastra nehnuteľností žiada rozhodnúť o vklade urýchlene do 15 dní</w:t>
      </w:r>
      <w:r w:rsidR="00421DE8">
        <w:rPr>
          <w:sz w:val="24"/>
          <w:szCs w:val="24"/>
        </w:rPr>
        <w:t>...........</w:t>
      </w:r>
      <w:r w:rsidRPr="00421DE8">
        <w:rPr>
          <w:sz w:val="24"/>
          <w:szCs w:val="24"/>
        </w:rPr>
        <w:t>..........................................</w:t>
      </w:r>
      <w:r w:rsidR="00421DE8">
        <w:rPr>
          <w:sz w:val="24"/>
          <w:szCs w:val="24"/>
        </w:rPr>
        <w:t>....................................................</w:t>
      </w:r>
      <w:r w:rsidRPr="00421DE8">
        <w:rPr>
          <w:sz w:val="24"/>
          <w:szCs w:val="24"/>
        </w:rPr>
        <w:t>...............</w:t>
      </w:r>
      <w:r w:rsidR="00260B3A" w:rsidRPr="00421DE8">
        <w:rPr>
          <w:sz w:val="24"/>
          <w:szCs w:val="24"/>
        </w:rPr>
        <w:t>.......</w:t>
      </w:r>
      <w:r w:rsidR="005250D7">
        <w:rPr>
          <w:sz w:val="24"/>
          <w:szCs w:val="24"/>
        </w:rPr>
        <w:t>200</w:t>
      </w:r>
      <w:r w:rsidRPr="00421DE8">
        <w:rPr>
          <w:sz w:val="24"/>
          <w:szCs w:val="24"/>
        </w:rPr>
        <w:t xml:space="preserve"> eur</w:t>
      </w:r>
      <w:r w:rsidR="000074AE" w:rsidRPr="00421DE8">
        <w:rPr>
          <w:sz w:val="24"/>
          <w:szCs w:val="24"/>
        </w:rPr>
        <w:tab/>
      </w:r>
      <w:r w:rsidR="000074AE" w:rsidRPr="00421DE8">
        <w:rPr>
          <w:sz w:val="24"/>
          <w:szCs w:val="24"/>
        </w:rPr>
        <w:tab/>
      </w:r>
      <w:r w:rsidR="000074AE" w:rsidRPr="00421DE8">
        <w:rPr>
          <w:sz w:val="24"/>
          <w:szCs w:val="24"/>
        </w:rPr>
        <w:tab/>
        <w:t xml:space="preserve">                  </w:t>
      </w:r>
    </w:p>
    <w:p w14:paraId="5EA164B4" w14:textId="77777777" w:rsidR="000074AE" w:rsidRPr="0078179F" w:rsidRDefault="000074AE" w:rsidP="000074AE">
      <w:pPr>
        <w:widowControl w:val="0"/>
        <w:autoSpaceDE w:val="0"/>
        <w:autoSpaceDN w:val="0"/>
        <w:adjustRightInd w:val="0"/>
        <w:jc w:val="both"/>
        <w:rPr>
          <w:sz w:val="24"/>
          <w:szCs w:val="24"/>
        </w:rPr>
      </w:pPr>
      <w:r w:rsidRPr="0078179F">
        <w:rPr>
          <w:sz w:val="24"/>
          <w:szCs w:val="24"/>
        </w:rPr>
        <w:t>Oslobodenie</w:t>
      </w:r>
    </w:p>
    <w:p w14:paraId="70A13CA8" w14:textId="77777777" w:rsidR="000074AE" w:rsidRPr="0078179F" w:rsidRDefault="000074AE" w:rsidP="000074AE">
      <w:pPr>
        <w:widowControl w:val="0"/>
        <w:autoSpaceDE w:val="0"/>
        <w:autoSpaceDN w:val="0"/>
        <w:adjustRightInd w:val="0"/>
        <w:jc w:val="both"/>
        <w:rPr>
          <w:sz w:val="24"/>
          <w:szCs w:val="24"/>
        </w:rPr>
      </w:pPr>
      <w:r w:rsidRPr="0078179F">
        <w:rPr>
          <w:sz w:val="24"/>
          <w:szCs w:val="24"/>
        </w:rPr>
        <w:t xml:space="preserve"> </w:t>
      </w:r>
    </w:p>
    <w:p w14:paraId="74A0EF1E" w14:textId="77777777" w:rsidR="000074AE" w:rsidRDefault="000074AE" w:rsidP="0031458B">
      <w:pPr>
        <w:pStyle w:val="Odsekzoznamu"/>
        <w:widowControl w:val="0"/>
        <w:numPr>
          <w:ilvl w:val="0"/>
          <w:numId w:val="14"/>
        </w:numPr>
        <w:autoSpaceDE w:val="0"/>
        <w:autoSpaceDN w:val="0"/>
        <w:adjustRightInd w:val="0"/>
        <w:jc w:val="both"/>
        <w:rPr>
          <w:sz w:val="24"/>
          <w:szCs w:val="24"/>
        </w:rPr>
      </w:pPr>
      <w:r w:rsidRPr="00B51C1F">
        <w:rPr>
          <w:sz w:val="24"/>
          <w:szCs w:val="24"/>
        </w:rPr>
        <w:t>Od poplatk</w:t>
      </w:r>
      <w:r>
        <w:rPr>
          <w:sz w:val="24"/>
          <w:szCs w:val="24"/>
        </w:rPr>
        <w:t>ov</w:t>
      </w:r>
      <w:r w:rsidRPr="00B51C1F">
        <w:rPr>
          <w:sz w:val="24"/>
          <w:szCs w:val="24"/>
        </w:rPr>
        <w:t xml:space="preserve"> podľa tejto položky sú oslobodené obce a vyššie územné celky, ak návrh na začatie konania o  povolení vkladu práva k nehnuteľnosti  do katastra  nehnuteľností podávajú v súvislosti  s</w:t>
      </w:r>
      <w:r>
        <w:rPr>
          <w:sz w:val="24"/>
          <w:szCs w:val="24"/>
        </w:rPr>
        <w:t xml:space="preserve"> </w:t>
      </w:r>
      <w:r w:rsidRPr="00B51C1F">
        <w:rPr>
          <w:sz w:val="24"/>
          <w:szCs w:val="24"/>
        </w:rPr>
        <w:t xml:space="preserve">usporiadaním </w:t>
      </w:r>
      <w:r>
        <w:rPr>
          <w:sz w:val="24"/>
          <w:szCs w:val="24"/>
        </w:rPr>
        <w:t xml:space="preserve">vlastníckych </w:t>
      </w:r>
      <w:r w:rsidRPr="00B51C1F">
        <w:rPr>
          <w:sz w:val="24"/>
          <w:szCs w:val="24"/>
        </w:rPr>
        <w:t>práv k </w:t>
      </w:r>
      <w:r>
        <w:rPr>
          <w:sz w:val="24"/>
          <w:szCs w:val="24"/>
        </w:rPr>
        <w:t>nehnuteľnostiam</w:t>
      </w:r>
      <w:r w:rsidRPr="00B51C1F">
        <w:rPr>
          <w:sz w:val="24"/>
          <w:szCs w:val="24"/>
        </w:rPr>
        <w:t>,  ktoré prešli do ich pôsobnosti podľa osobitných predpisov</w:t>
      </w:r>
      <w:r>
        <w:rPr>
          <w:sz w:val="24"/>
          <w:szCs w:val="24"/>
        </w:rPr>
        <w:t xml:space="preserve"> alebo v súvislosti s majetkovou prípravou stavieb</w:t>
      </w:r>
      <w:r w:rsidRPr="00B51C1F">
        <w:rPr>
          <w:sz w:val="24"/>
          <w:szCs w:val="24"/>
        </w:rPr>
        <w:t>.</w:t>
      </w:r>
    </w:p>
    <w:p w14:paraId="79368E5B" w14:textId="77777777" w:rsidR="00D264BB" w:rsidRDefault="00D264BB" w:rsidP="00D264BB">
      <w:pPr>
        <w:pStyle w:val="Odsekzoznamu"/>
        <w:widowControl w:val="0"/>
        <w:autoSpaceDE w:val="0"/>
        <w:autoSpaceDN w:val="0"/>
        <w:adjustRightInd w:val="0"/>
        <w:jc w:val="both"/>
        <w:rPr>
          <w:sz w:val="24"/>
          <w:szCs w:val="24"/>
        </w:rPr>
      </w:pPr>
    </w:p>
    <w:p w14:paraId="38DBB1D2" w14:textId="439900BA" w:rsidR="000074AE" w:rsidRPr="00D264BB" w:rsidRDefault="000074AE" w:rsidP="0031458B">
      <w:pPr>
        <w:pStyle w:val="Odsekzoznamu"/>
        <w:widowControl w:val="0"/>
        <w:numPr>
          <w:ilvl w:val="0"/>
          <w:numId w:val="14"/>
        </w:numPr>
        <w:autoSpaceDE w:val="0"/>
        <w:autoSpaceDN w:val="0"/>
        <w:adjustRightInd w:val="0"/>
        <w:jc w:val="both"/>
        <w:rPr>
          <w:sz w:val="24"/>
          <w:szCs w:val="24"/>
        </w:rPr>
      </w:pPr>
      <w:r w:rsidRPr="00D264BB">
        <w:rPr>
          <w:sz w:val="24"/>
          <w:szCs w:val="24"/>
        </w:rPr>
        <w:t>Od poplatkov podľa tejto položky sú oslobodení Slovenský pozemkový fond a správca lesných  pozemkov vo  vlastníctve štátu, ak ide o úkony spojené s konaním o pozemkových úpravách.</w:t>
      </w:r>
    </w:p>
    <w:p w14:paraId="5F418E45" w14:textId="77777777" w:rsidR="000074AE" w:rsidRPr="00B51C1F" w:rsidRDefault="000074AE" w:rsidP="000074AE">
      <w:pPr>
        <w:pStyle w:val="Odsekzoznamu"/>
        <w:widowControl w:val="0"/>
        <w:autoSpaceDE w:val="0"/>
        <w:autoSpaceDN w:val="0"/>
        <w:adjustRightInd w:val="0"/>
        <w:jc w:val="both"/>
        <w:rPr>
          <w:sz w:val="24"/>
          <w:szCs w:val="24"/>
        </w:rPr>
      </w:pPr>
    </w:p>
    <w:p w14:paraId="70FBC3C1" w14:textId="77777777" w:rsidR="000074AE" w:rsidRDefault="000074AE" w:rsidP="0031458B">
      <w:pPr>
        <w:pStyle w:val="Odsekzoznamu"/>
        <w:widowControl w:val="0"/>
        <w:numPr>
          <w:ilvl w:val="0"/>
          <w:numId w:val="14"/>
        </w:numPr>
        <w:autoSpaceDE w:val="0"/>
        <w:autoSpaceDN w:val="0"/>
        <w:adjustRightInd w:val="0"/>
        <w:jc w:val="both"/>
        <w:rPr>
          <w:sz w:val="24"/>
          <w:szCs w:val="24"/>
        </w:rPr>
      </w:pPr>
      <w:r w:rsidRPr="0078179F">
        <w:rPr>
          <w:sz w:val="24"/>
          <w:szCs w:val="24"/>
        </w:rPr>
        <w:t>Od poplatkov podľa tejto položky je oslobodená Slovenská správa ciest a Národná diaľničná spoločnosť, a. s., ak žiadajú o vykonanie týchto spoplatňovaných úkonov na účely usporiadania vlastníckych práv k pozemkom pod pozemnými komunikáciami - diaľnicami a cestami prvej triedy.</w:t>
      </w:r>
    </w:p>
    <w:p w14:paraId="0591C963" w14:textId="77777777" w:rsidR="000074AE" w:rsidRDefault="000074AE" w:rsidP="000074AE">
      <w:pPr>
        <w:pStyle w:val="Odsekzoznamu"/>
        <w:widowControl w:val="0"/>
        <w:autoSpaceDE w:val="0"/>
        <w:autoSpaceDN w:val="0"/>
        <w:adjustRightInd w:val="0"/>
        <w:jc w:val="both"/>
        <w:rPr>
          <w:sz w:val="24"/>
          <w:szCs w:val="24"/>
        </w:rPr>
      </w:pPr>
    </w:p>
    <w:p w14:paraId="44E7A19F" w14:textId="77777777" w:rsidR="000074AE" w:rsidRPr="00B51C1F" w:rsidRDefault="000074AE" w:rsidP="0031458B">
      <w:pPr>
        <w:pStyle w:val="Odsekzoznamu"/>
        <w:widowControl w:val="0"/>
        <w:numPr>
          <w:ilvl w:val="0"/>
          <w:numId w:val="14"/>
        </w:numPr>
        <w:autoSpaceDE w:val="0"/>
        <w:autoSpaceDN w:val="0"/>
        <w:adjustRightInd w:val="0"/>
        <w:jc w:val="both"/>
        <w:rPr>
          <w:sz w:val="24"/>
          <w:szCs w:val="24"/>
        </w:rPr>
      </w:pPr>
      <w:r>
        <w:rPr>
          <w:sz w:val="24"/>
          <w:szCs w:val="24"/>
        </w:rPr>
        <w:t>Od poplatkov podľa tejto položky je oslobodený Slovenský vodohospodársky podnik, štátny podnik, ak žiada o vykonanie týchto spoplatňovaných úkonov na účely usporiadania vlastníckych práv k pozemkom pod vodnými stavbami.</w:t>
      </w:r>
    </w:p>
    <w:p w14:paraId="0530359E" w14:textId="77777777" w:rsidR="000074AE" w:rsidRPr="0078179F" w:rsidRDefault="000074AE" w:rsidP="000074AE">
      <w:pPr>
        <w:widowControl w:val="0"/>
        <w:autoSpaceDE w:val="0"/>
        <w:autoSpaceDN w:val="0"/>
        <w:adjustRightInd w:val="0"/>
        <w:jc w:val="both"/>
        <w:rPr>
          <w:sz w:val="24"/>
          <w:szCs w:val="24"/>
        </w:rPr>
      </w:pPr>
      <w:r w:rsidRPr="0078179F">
        <w:rPr>
          <w:sz w:val="24"/>
          <w:szCs w:val="24"/>
        </w:rPr>
        <w:t xml:space="preserve">                       </w:t>
      </w:r>
    </w:p>
    <w:p w14:paraId="2585B49C" w14:textId="77777777" w:rsidR="000074AE" w:rsidRPr="0078179F" w:rsidRDefault="000074AE" w:rsidP="000074AE">
      <w:pPr>
        <w:widowControl w:val="0"/>
        <w:autoSpaceDE w:val="0"/>
        <w:autoSpaceDN w:val="0"/>
        <w:adjustRightInd w:val="0"/>
        <w:jc w:val="both"/>
        <w:rPr>
          <w:sz w:val="24"/>
          <w:szCs w:val="24"/>
        </w:rPr>
      </w:pPr>
      <w:r w:rsidRPr="0078179F">
        <w:rPr>
          <w:sz w:val="24"/>
          <w:szCs w:val="24"/>
        </w:rPr>
        <w:t>Splnomocnenie</w:t>
      </w:r>
    </w:p>
    <w:p w14:paraId="156E7FB8" w14:textId="77777777" w:rsidR="000074AE" w:rsidRPr="0078179F" w:rsidRDefault="000074AE" w:rsidP="000074AE">
      <w:pPr>
        <w:widowControl w:val="0"/>
        <w:autoSpaceDE w:val="0"/>
        <w:autoSpaceDN w:val="0"/>
        <w:adjustRightInd w:val="0"/>
        <w:jc w:val="both"/>
        <w:rPr>
          <w:sz w:val="24"/>
          <w:szCs w:val="24"/>
        </w:rPr>
      </w:pPr>
      <w:r w:rsidRPr="0078179F">
        <w:rPr>
          <w:sz w:val="24"/>
          <w:szCs w:val="24"/>
        </w:rPr>
        <w:t xml:space="preserve"> </w:t>
      </w:r>
    </w:p>
    <w:p w14:paraId="4B266E6A" w14:textId="77777777" w:rsidR="000074AE" w:rsidRPr="0078179F" w:rsidRDefault="000074AE" w:rsidP="0031458B">
      <w:pPr>
        <w:pStyle w:val="Odsekzoznamu"/>
        <w:widowControl w:val="0"/>
        <w:numPr>
          <w:ilvl w:val="0"/>
          <w:numId w:val="13"/>
        </w:numPr>
        <w:autoSpaceDE w:val="0"/>
        <w:autoSpaceDN w:val="0"/>
        <w:adjustRightInd w:val="0"/>
        <w:jc w:val="both"/>
        <w:rPr>
          <w:sz w:val="24"/>
          <w:szCs w:val="24"/>
        </w:rPr>
      </w:pPr>
      <w:r w:rsidRPr="0078179F">
        <w:rPr>
          <w:sz w:val="24"/>
          <w:szCs w:val="24"/>
        </w:rPr>
        <w:t>Ak správny orgán v skrátenom termíne o vklade práva k nehnuteľnosti do katastra nehnuteľností nerozhodne, rozhodne o vrátení rozdielu medzi poplatkom zaplateným podľa písmena c) tejto položky za urýchlené rozhodnutie o návrhu na vklad a poplatkom určeným podľa písmena a) tejto položky.</w:t>
      </w:r>
    </w:p>
    <w:p w14:paraId="1C66B7AB" w14:textId="77777777" w:rsidR="000074AE" w:rsidRPr="0078179F" w:rsidRDefault="000074AE" w:rsidP="0031458B">
      <w:pPr>
        <w:pStyle w:val="Odsekzoznamu"/>
        <w:widowControl w:val="0"/>
        <w:numPr>
          <w:ilvl w:val="0"/>
          <w:numId w:val="13"/>
        </w:numPr>
        <w:autoSpaceDE w:val="0"/>
        <w:autoSpaceDN w:val="0"/>
        <w:adjustRightInd w:val="0"/>
        <w:jc w:val="both"/>
        <w:rPr>
          <w:sz w:val="24"/>
          <w:szCs w:val="24"/>
        </w:rPr>
      </w:pPr>
      <w:r w:rsidRPr="0078179F">
        <w:rPr>
          <w:sz w:val="24"/>
          <w:szCs w:val="24"/>
        </w:rPr>
        <w:t xml:space="preserve">Ak správny orgán v skrátenom termíne o vklade práva k nehnuteľnosti do katastra nehnuteľností nerozhodne, rozhodne o vrátení rozdielu medzi poplatkom zaplateným podľa písmena d) tejto položky za urýchlené rozhodnutie o návrhu na vklad a poplatkom určeným podľa písmena b) tejto položky. </w:t>
      </w:r>
    </w:p>
    <w:p w14:paraId="2BA0E8D3" w14:textId="77777777" w:rsidR="000074AE" w:rsidRPr="0078179F" w:rsidRDefault="000074AE" w:rsidP="0031458B">
      <w:pPr>
        <w:pStyle w:val="Odsekzoznamu"/>
        <w:widowControl w:val="0"/>
        <w:numPr>
          <w:ilvl w:val="0"/>
          <w:numId w:val="13"/>
        </w:numPr>
        <w:autoSpaceDE w:val="0"/>
        <w:autoSpaceDN w:val="0"/>
        <w:adjustRightInd w:val="0"/>
        <w:jc w:val="both"/>
        <w:rPr>
          <w:sz w:val="24"/>
          <w:szCs w:val="24"/>
        </w:rPr>
      </w:pPr>
      <w:r w:rsidRPr="0078179F">
        <w:rPr>
          <w:sz w:val="24"/>
          <w:szCs w:val="24"/>
        </w:rPr>
        <w:t xml:space="preserve">Ak sa konanie zastavilo podľa § 31b zákona Národnej rady Slovenskej republiky č. 162/1995 Z. z. o katastri nehnuteľností a o zápise vlastníckych a iných práv k nehnuteľnostiam (katastrálny zákon) v znení neskorších predpisov alebo návrh na vklad bol zamietnutý podľa § 31 ods. 3 zákona Národnej rady Slovenskej republiky č. 162/1995 Z. z. o katastri nehnuteľností a o zápise vlastníckych a iných práv k nehnuteľnostiam (katastrálny zákon) v znení neskorších predpisov, poplatok sa nevracia. </w:t>
      </w:r>
    </w:p>
    <w:p w14:paraId="5710A7FD" w14:textId="77777777" w:rsidR="000074AE" w:rsidRPr="0078179F" w:rsidRDefault="000074AE" w:rsidP="0031458B">
      <w:pPr>
        <w:pStyle w:val="Odsekzoznamu"/>
        <w:widowControl w:val="0"/>
        <w:numPr>
          <w:ilvl w:val="0"/>
          <w:numId w:val="13"/>
        </w:numPr>
        <w:autoSpaceDE w:val="0"/>
        <w:autoSpaceDN w:val="0"/>
        <w:adjustRightInd w:val="0"/>
        <w:jc w:val="both"/>
        <w:rPr>
          <w:sz w:val="24"/>
          <w:szCs w:val="24"/>
        </w:rPr>
      </w:pPr>
      <w:r w:rsidRPr="0078179F">
        <w:rPr>
          <w:sz w:val="24"/>
          <w:szCs w:val="24"/>
        </w:rPr>
        <w:t xml:space="preserve">Ak sa konanie  prerušilo podľa § 31a zákona Národnej rady Slovenskej republiky                      č. 162/1995 Z. z. o katastri nehnuteľností a o zápise vlastníckych a iných práv k nehnuteľnostiam (katastrálny zákon) v znení neskorších predpisov,  lehota  prestáva  plynúť dňom vydania rozhodnutia o  prerušení  konania. </w:t>
      </w:r>
    </w:p>
    <w:p w14:paraId="35097DBC" w14:textId="77777777" w:rsidR="000074AE" w:rsidRPr="0078179F" w:rsidRDefault="000074AE" w:rsidP="000074AE">
      <w:pPr>
        <w:pStyle w:val="Odsekzoznamu"/>
        <w:widowControl w:val="0"/>
        <w:autoSpaceDE w:val="0"/>
        <w:autoSpaceDN w:val="0"/>
        <w:adjustRightInd w:val="0"/>
        <w:jc w:val="both"/>
        <w:rPr>
          <w:sz w:val="24"/>
          <w:szCs w:val="24"/>
        </w:rPr>
      </w:pPr>
      <w:r w:rsidRPr="0078179F">
        <w:rPr>
          <w:sz w:val="24"/>
          <w:szCs w:val="24"/>
        </w:rPr>
        <w:t xml:space="preserve">                </w:t>
      </w:r>
    </w:p>
    <w:p w14:paraId="4829738E" w14:textId="77777777" w:rsidR="000074AE" w:rsidRPr="0078179F" w:rsidRDefault="000074AE" w:rsidP="000074AE">
      <w:pPr>
        <w:widowControl w:val="0"/>
        <w:autoSpaceDE w:val="0"/>
        <w:autoSpaceDN w:val="0"/>
        <w:adjustRightInd w:val="0"/>
        <w:jc w:val="both"/>
        <w:rPr>
          <w:sz w:val="24"/>
          <w:szCs w:val="24"/>
        </w:rPr>
      </w:pPr>
      <w:r w:rsidRPr="0078179F">
        <w:rPr>
          <w:sz w:val="24"/>
          <w:szCs w:val="24"/>
        </w:rPr>
        <w:t>Poznámka</w:t>
      </w:r>
    </w:p>
    <w:p w14:paraId="7942FBC1" w14:textId="77777777" w:rsidR="000074AE" w:rsidRPr="0078179F" w:rsidRDefault="000074AE" w:rsidP="000074AE">
      <w:pPr>
        <w:widowControl w:val="0"/>
        <w:autoSpaceDE w:val="0"/>
        <w:autoSpaceDN w:val="0"/>
        <w:adjustRightInd w:val="0"/>
        <w:jc w:val="both"/>
        <w:rPr>
          <w:sz w:val="24"/>
          <w:szCs w:val="24"/>
        </w:rPr>
      </w:pPr>
      <w:r w:rsidRPr="0078179F">
        <w:rPr>
          <w:sz w:val="24"/>
          <w:szCs w:val="24"/>
        </w:rPr>
        <w:t xml:space="preserve"> </w:t>
      </w:r>
    </w:p>
    <w:p w14:paraId="19C10DE8" w14:textId="77777777" w:rsidR="000074AE" w:rsidRDefault="000074AE" w:rsidP="0031458B">
      <w:pPr>
        <w:pStyle w:val="Odsekzoznamu"/>
        <w:widowControl w:val="0"/>
        <w:numPr>
          <w:ilvl w:val="0"/>
          <w:numId w:val="16"/>
        </w:numPr>
        <w:autoSpaceDE w:val="0"/>
        <w:autoSpaceDN w:val="0"/>
        <w:adjustRightInd w:val="0"/>
        <w:jc w:val="both"/>
        <w:rPr>
          <w:sz w:val="24"/>
          <w:szCs w:val="24"/>
        </w:rPr>
      </w:pPr>
      <w:r w:rsidRPr="000744FD">
        <w:rPr>
          <w:sz w:val="24"/>
          <w:szCs w:val="24"/>
        </w:rPr>
        <w:t>Ak sú predmetom návrhu na vklad do katastra  nehnuteľností právne vzťahy z viacerých druhov právnych úkonov, poplatok sa vyberie za každý právny úkon osobitne podľa tejto položky.</w:t>
      </w:r>
    </w:p>
    <w:p w14:paraId="2E17F630" w14:textId="77777777" w:rsidR="00E50A39" w:rsidRDefault="000074AE" w:rsidP="0031458B">
      <w:pPr>
        <w:pStyle w:val="Odsekzoznamu"/>
        <w:widowControl w:val="0"/>
        <w:numPr>
          <w:ilvl w:val="0"/>
          <w:numId w:val="16"/>
        </w:numPr>
        <w:autoSpaceDE w:val="0"/>
        <w:autoSpaceDN w:val="0"/>
        <w:adjustRightInd w:val="0"/>
        <w:jc w:val="both"/>
        <w:rPr>
          <w:sz w:val="24"/>
          <w:szCs w:val="24"/>
        </w:rPr>
      </w:pPr>
      <w:r>
        <w:rPr>
          <w:sz w:val="24"/>
          <w:szCs w:val="24"/>
        </w:rPr>
        <w:t>Sadzba poplatku podľa tejto položky sa neznižuje podľa § 6 ods. 2.</w:t>
      </w:r>
    </w:p>
    <w:p w14:paraId="49F73EEA" w14:textId="1C28F27E" w:rsidR="00E50A39" w:rsidRPr="00E50A39" w:rsidRDefault="00E50A39" w:rsidP="0031458B">
      <w:pPr>
        <w:pStyle w:val="Odsekzoznamu"/>
        <w:widowControl w:val="0"/>
        <w:numPr>
          <w:ilvl w:val="0"/>
          <w:numId w:val="16"/>
        </w:numPr>
        <w:autoSpaceDE w:val="0"/>
        <w:autoSpaceDN w:val="0"/>
        <w:adjustRightInd w:val="0"/>
        <w:jc w:val="both"/>
        <w:rPr>
          <w:sz w:val="24"/>
          <w:szCs w:val="24"/>
        </w:rPr>
      </w:pPr>
      <w:r>
        <w:rPr>
          <w:sz w:val="24"/>
          <w:szCs w:val="24"/>
        </w:rPr>
        <w:t xml:space="preserve">Príplatok za urýchlené rozhodnutie je splatný do troch pracovných dní odo dňa doručenia návrhu </w:t>
      </w:r>
      <w:r w:rsidRPr="00421DE8">
        <w:rPr>
          <w:sz w:val="24"/>
          <w:szCs w:val="24"/>
        </w:rPr>
        <w:t>na vklad  do katastra nehnuteľností</w:t>
      </w:r>
      <w:r>
        <w:rPr>
          <w:sz w:val="24"/>
          <w:szCs w:val="24"/>
        </w:rPr>
        <w:t xml:space="preserve"> podaný </w:t>
      </w:r>
      <w:r w:rsidRPr="00E50A39">
        <w:rPr>
          <w:sz w:val="24"/>
          <w:szCs w:val="24"/>
          <w:lang w:eastAsia="sk-SK"/>
        </w:rPr>
        <w:t xml:space="preserve">v elektronickej podobe prostredníctvom </w:t>
      </w:r>
      <w:r w:rsidRPr="00E50A39">
        <w:rPr>
          <w:sz w:val="24"/>
          <w:szCs w:val="24"/>
        </w:rPr>
        <w:t>elektronickej podateľne ústredného portálu verejnej správy</w:t>
      </w:r>
      <w:r>
        <w:rPr>
          <w:sz w:val="24"/>
          <w:szCs w:val="24"/>
        </w:rPr>
        <w:t xml:space="preserve"> alebo </w:t>
      </w:r>
      <w:r w:rsidRPr="00E50A39">
        <w:rPr>
          <w:sz w:val="24"/>
          <w:szCs w:val="24"/>
        </w:rPr>
        <w:t>prostredníctvom elektronického formulára elektronickej služby katastra nehnuteľností</w:t>
      </w:r>
      <w:r>
        <w:rPr>
          <w:sz w:val="24"/>
          <w:szCs w:val="24"/>
        </w:rPr>
        <w:t>.“.</w:t>
      </w:r>
    </w:p>
    <w:p w14:paraId="39D01A3D" w14:textId="77777777" w:rsidR="000074AE" w:rsidRPr="000074AE" w:rsidRDefault="000074AE" w:rsidP="000074AE">
      <w:pPr>
        <w:jc w:val="both"/>
        <w:rPr>
          <w:sz w:val="24"/>
          <w:szCs w:val="24"/>
        </w:rPr>
      </w:pPr>
    </w:p>
    <w:p w14:paraId="7E07FFA2" w14:textId="1027819A" w:rsidR="008B0B64" w:rsidRPr="00C61E8B" w:rsidRDefault="008B0B64" w:rsidP="0031458B">
      <w:pPr>
        <w:pStyle w:val="Odsekzoznamu"/>
        <w:numPr>
          <w:ilvl w:val="0"/>
          <w:numId w:val="12"/>
        </w:numPr>
        <w:ind w:left="284"/>
        <w:contextualSpacing w:val="0"/>
        <w:jc w:val="both"/>
        <w:rPr>
          <w:sz w:val="24"/>
          <w:szCs w:val="24"/>
        </w:rPr>
      </w:pPr>
      <w:r w:rsidRPr="00C61E8B">
        <w:rPr>
          <w:sz w:val="24"/>
          <w:szCs w:val="24"/>
        </w:rPr>
        <w:t>Za položku 11 sa vklad</w:t>
      </w:r>
      <w:r w:rsidR="00B5269E" w:rsidRPr="00C61E8B">
        <w:rPr>
          <w:sz w:val="24"/>
          <w:szCs w:val="24"/>
        </w:rPr>
        <w:t>á</w:t>
      </w:r>
      <w:r w:rsidRPr="00C61E8B">
        <w:rPr>
          <w:sz w:val="24"/>
          <w:szCs w:val="24"/>
        </w:rPr>
        <w:t xml:space="preserve"> </w:t>
      </w:r>
      <w:r w:rsidR="00B5269E" w:rsidRPr="00C61E8B">
        <w:rPr>
          <w:sz w:val="24"/>
          <w:szCs w:val="24"/>
        </w:rPr>
        <w:t>P</w:t>
      </w:r>
      <w:r w:rsidRPr="00C61E8B">
        <w:rPr>
          <w:sz w:val="24"/>
          <w:szCs w:val="24"/>
        </w:rPr>
        <w:t>oložk</w:t>
      </w:r>
      <w:r w:rsidR="00B5269E" w:rsidRPr="00C61E8B">
        <w:rPr>
          <w:sz w:val="24"/>
          <w:szCs w:val="24"/>
        </w:rPr>
        <w:t>a</w:t>
      </w:r>
      <w:r w:rsidRPr="00C61E8B">
        <w:rPr>
          <w:sz w:val="24"/>
          <w:szCs w:val="24"/>
        </w:rPr>
        <w:t xml:space="preserve"> 11a, </w:t>
      </w:r>
      <w:r w:rsidR="00B5269E" w:rsidRPr="00C61E8B">
        <w:rPr>
          <w:sz w:val="24"/>
          <w:szCs w:val="24"/>
        </w:rPr>
        <w:t>ktorá znie</w:t>
      </w:r>
      <w:r w:rsidRPr="00C61E8B">
        <w:rPr>
          <w:sz w:val="24"/>
          <w:szCs w:val="24"/>
        </w:rPr>
        <w:t>:</w:t>
      </w:r>
    </w:p>
    <w:p w14:paraId="13E6D8AD" w14:textId="77777777" w:rsidR="008B0B64" w:rsidRPr="0078179F" w:rsidRDefault="008B0B64" w:rsidP="002C4723">
      <w:pPr>
        <w:pStyle w:val="Odsekzoznamu"/>
        <w:ind w:hanging="720"/>
        <w:jc w:val="both"/>
        <w:rPr>
          <w:sz w:val="24"/>
          <w:szCs w:val="24"/>
        </w:rPr>
      </w:pPr>
    </w:p>
    <w:p w14:paraId="694E3D2F" w14:textId="538AB562" w:rsidR="008B0B64" w:rsidRPr="00B51C1F" w:rsidRDefault="008B0B64" w:rsidP="002C4723">
      <w:pPr>
        <w:pStyle w:val="Odsekzoznamu"/>
        <w:ind w:hanging="720"/>
        <w:jc w:val="both"/>
        <w:rPr>
          <w:sz w:val="24"/>
          <w:szCs w:val="24"/>
        </w:rPr>
      </w:pPr>
      <w:r w:rsidRPr="0078179F">
        <w:rPr>
          <w:sz w:val="24"/>
          <w:szCs w:val="24"/>
        </w:rPr>
        <w:t>„Položka 11a</w:t>
      </w:r>
    </w:p>
    <w:p w14:paraId="712D3EA7" w14:textId="302B7558" w:rsidR="008B0B64" w:rsidRPr="0078179F" w:rsidRDefault="00AD462C" w:rsidP="002C4723">
      <w:pPr>
        <w:pStyle w:val="Odsekzoznamu"/>
        <w:tabs>
          <w:tab w:val="left" w:pos="7371"/>
        </w:tabs>
        <w:ind w:hanging="720"/>
        <w:jc w:val="both"/>
        <w:rPr>
          <w:sz w:val="24"/>
          <w:szCs w:val="24"/>
          <w:shd w:val="clear" w:color="auto" w:fill="FFFFFF"/>
        </w:rPr>
      </w:pPr>
      <w:r w:rsidRPr="00200E01">
        <w:rPr>
          <w:sz w:val="24"/>
          <w:szCs w:val="24"/>
        </w:rPr>
        <w:t xml:space="preserve">Návrh  na začatie konania o </w:t>
      </w:r>
      <w:r>
        <w:rPr>
          <w:sz w:val="24"/>
          <w:szCs w:val="24"/>
          <w:shd w:val="clear" w:color="auto" w:fill="FFFFFF"/>
        </w:rPr>
        <w:t>p</w:t>
      </w:r>
      <w:r w:rsidR="008B0B64" w:rsidRPr="0078179F">
        <w:rPr>
          <w:sz w:val="24"/>
          <w:szCs w:val="24"/>
          <w:shd w:val="clear" w:color="auto" w:fill="FFFFFF"/>
        </w:rPr>
        <w:t>rešetr</w:t>
      </w:r>
      <w:r w:rsidR="00212227" w:rsidRPr="0078179F">
        <w:rPr>
          <w:sz w:val="24"/>
          <w:szCs w:val="24"/>
          <w:shd w:val="clear" w:color="auto" w:fill="FFFFFF"/>
        </w:rPr>
        <w:t>ovanie</w:t>
      </w:r>
      <w:r w:rsidR="008B0B64" w:rsidRPr="0078179F">
        <w:rPr>
          <w:sz w:val="24"/>
          <w:szCs w:val="24"/>
          <w:shd w:val="clear" w:color="auto" w:fill="FFFFFF"/>
        </w:rPr>
        <w:t xml:space="preserve"> údajov katastr</w:t>
      </w:r>
      <w:r w:rsidR="00FC6036" w:rsidRPr="0078179F">
        <w:rPr>
          <w:sz w:val="24"/>
          <w:szCs w:val="24"/>
          <w:shd w:val="clear" w:color="auto" w:fill="FFFFFF"/>
        </w:rPr>
        <w:t>a</w:t>
      </w:r>
      <w:r w:rsidR="00FC6036" w:rsidRPr="0078179F">
        <w:rPr>
          <w:sz w:val="24"/>
          <w:szCs w:val="24"/>
          <w:shd w:val="clear" w:color="auto" w:fill="FFFFFF"/>
        </w:rPr>
        <w:tab/>
      </w:r>
      <w:r>
        <w:rPr>
          <w:sz w:val="24"/>
          <w:szCs w:val="24"/>
          <w:shd w:val="clear" w:color="auto" w:fill="FFFFFF"/>
        </w:rPr>
        <w:tab/>
        <w:t xml:space="preserve">         </w:t>
      </w:r>
      <w:r w:rsidR="00474B30">
        <w:rPr>
          <w:sz w:val="24"/>
          <w:szCs w:val="24"/>
          <w:shd w:val="clear" w:color="auto" w:fill="FFFFFF"/>
        </w:rPr>
        <w:t>100</w:t>
      </w:r>
      <w:r w:rsidR="00FC6036" w:rsidRPr="0078179F">
        <w:rPr>
          <w:sz w:val="24"/>
          <w:szCs w:val="24"/>
          <w:shd w:val="clear" w:color="auto" w:fill="FFFFFF"/>
        </w:rPr>
        <w:t xml:space="preserve"> eur</w:t>
      </w:r>
    </w:p>
    <w:p w14:paraId="6FC98407" w14:textId="77777777" w:rsidR="008B0B64" w:rsidRPr="0078179F" w:rsidRDefault="008B0B64" w:rsidP="002C4723">
      <w:pPr>
        <w:pStyle w:val="Odsekzoznamu"/>
        <w:ind w:hanging="720"/>
        <w:jc w:val="both"/>
        <w:rPr>
          <w:sz w:val="24"/>
          <w:szCs w:val="24"/>
          <w:shd w:val="clear" w:color="auto" w:fill="FFFFFF"/>
        </w:rPr>
      </w:pPr>
    </w:p>
    <w:p w14:paraId="20DAE805" w14:textId="47911BEE" w:rsidR="008B0B64" w:rsidRDefault="00B51C1F" w:rsidP="002C4723">
      <w:pPr>
        <w:pStyle w:val="Odsekzoznamu"/>
        <w:ind w:hanging="720"/>
        <w:jc w:val="both"/>
        <w:rPr>
          <w:sz w:val="24"/>
          <w:szCs w:val="24"/>
          <w:shd w:val="clear" w:color="auto" w:fill="FFFFFF"/>
        </w:rPr>
      </w:pPr>
      <w:r>
        <w:rPr>
          <w:sz w:val="24"/>
          <w:szCs w:val="24"/>
          <w:shd w:val="clear" w:color="auto" w:fill="FFFFFF"/>
        </w:rPr>
        <w:t>Oslobodenie</w:t>
      </w:r>
    </w:p>
    <w:p w14:paraId="24E95F84" w14:textId="77777777" w:rsidR="00B51C1F" w:rsidRPr="0078179F" w:rsidRDefault="00B51C1F" w:rsidP="002C4723">
      <w:pPr>
        <w:pStyle w:val="Odsekzoznamu"/>
        <w:ind w:hanging="720"/>
        <w:jc w:val="both"/>
        <w:rPr>
          <w:sz w:val="24"/>
          <w:szCs w:val="24"/>
          <w:shd w:val="clear" w:color="auto" w:fill="FFFFFF"/>
        </w:rPr>
      </w:pPr>
    </w:p>
    <w:p w14:paraId="596A231E" w14:textId="51708805" w:rsidR="00F03FC6" w:rsidRPr="008E17EF" w:rsidRDefault="008B0B64" w:rsidP="008E17EF">
      <w:pPr>
        <w:pStyle w:val="Odsekzoznamu"/>
        <w:ind w:left="0"/>
        <w:jc w:val="both"/>
        <w:rPr>
          <w:sz w:val="24"/>
          <w:szCs w:val="24"/>
          <w:shd w:val="clear" w:color="auto" w:fill="FFFFFF"/>
        </w:rPr>
      </w:pPr>
      <w:r w:rsidRPr="0078179F">
        <w:rPr>
          <w:sz w:val="24"/>
          <w:szCs w:val="24"/>
          <w:shd w:val="clear" w:color="auto" w:fill="FFFFFF"/>
        </w:rPr>
        <w:t>Od poplatku podľa tejto položky je oslobodený vyhotoviteľ vybraných geodetických a kartografických činností, a</w:t>
      </w:r>
      <w:r w:rsidR="00A722C0" w:rsidRPr="0078179F">
        <w:rPr>
          <w:sz w:val="24"/>
          <w:szCs w:val="24"/>
          <w:shd w:val="clear" w:color="auto" w:fill="FFFFFF"/>
        </w:rPr>
        <w:t>k</w:t>
      </w:r>
      <w:r w:rsidRPr="0078179F">
        <w:rPr>
          <w:sz w:val="24"/>
          <w:szCs w:val="24"/>
          <w:shd w:val="clear" w:color="auto" w:fill="FFFFFF"/>
        </w:rPr>
        <w:t xml:space="preserve"> podáva podnet na prešetrenie údajov katastra,</w:t>
      </w:r>
      <w:r w:rsidR="00A722C0" w:rsidRPr="0078179F">
        <w:rPr>
          <w:sz w:val="24"/>
          <w:szCs w:val="24"/>
          <w:shd w:val="clear" w:color="auto" w:fill="FFFFFF"/>
        </w:rPr>
        <w:t xml:space="preserve"> </w:t>
      </w:r>
      <w:r w:rsidRPr="0078179F">
        <w:rPr>
          <w:iCs/>
          <w:sz w:val="24"/>
          <w:szCs w:val="24"/>
        </w:rPr>
        <w:t>ktoré majú slúžiť ako podklad na vyhotovenie geometrického plánu</w:t>
      </w:r>
      <w:r w:rsidRPr="0078179F">
        <w:rPr>
          <w:sz w:val="24"/>
          <w:szCs w:val="24"/>
          <w:shd w:val="clear" w:color="auto" w:fill="FFFFFF"/>
        </w:rPr>
        <w:t xml:space="preserve">, po preukázaní zmluvného vzťahu medzi ním a osobou, ktorej </w:t>
      </w:r>
      <w:r w:rsidRPr="0078179F">
        <w:rPr>
          <w:sz w:val="24"/>
          <w:szCs w:val="24"/>
        </w:rPr>
        <w:t>práva sú údajmi katastra dotknuté</w:t>
      </w:r>
      <w:r w:rsidRPr="0078179F">
        <w:rPr>
          <w:sz w:val="24"/>
          <w:szCs w:val="24"/>
          <w:shd w:val="clear" w:color="auto" w:fill="FFFFFF"/>
        </w:rPr>
        <w:t>.“.</w:t>
      </w:r>
    </w:p>
    <w:p w14:paraId="46DE6061" w14:textId="77777777" w:rsidR="0085761A" w:rsidRDefault="0085761A" w:rsidP="00374E6A">
      <w:pPr>
        <w:rPr>
          <w:sz w:val="24"/>
          <w:szCs w:val="24"/>
          <w:shd w:val="clear" w:color="auto" w:fill="FFFFFF"/>
        </w:rPr>
      </w:pPr>
    </w:p>
    <w:p w14:paraId="525D7E4F" w14:textId="0A788F6B" w:rsidR="00DC7002" w:rsidRPr="00182528" w:rsidRDefault="00224C49" w:rsidP="00F2779B">
      <w:pPr>
        <w:jc w:val="center"/>
        <w:rPr>
          <w:sz w:val="24"/>
          <w:szCs w:val="24"/>
          <w:shd w:val="clear" w:color="auto" w:fill="FFFFFF"/>
        </w:rPr>
      </w:pPr>
      <w:r w:rsidRPr="00182528">
        <w:rPr>
          <w:sz w:val="24"/>
          <w:szCs w:val="24"/>
          <w:shd w:val="clear" w:color="auto" w:fill="FFFFFF"/>
        </w:rPr>
        <w:t xml:space="preserve">Čl. </w:t>
      </w:r>
      <w:r w:rsidR="00474B30" w:rsidRPr="00182528">
        <w:rPr>
          <w:sz w:val="24"/>
          <w:szCs w:val="24"/>
          <w:shd w:val="clear" w:color="auto" w:fill="FFFFFF"/>
        </w:rPr>
        <w:t>III</w:t>
      </w:r>
    </w:p>
    <w:p w14:paraId="0240DAF9" w14:textId="77777777" w:rsidR="002956CE" w:rsidRPr="00182528" w:rsidRDefault="002956CE" w:rsidP="00F2779B">
      <w:pPr>
        <w:jc w:val="both"/>
        <w:rPr>
          <w:sz w:val="24"/>
          <w:szCs w:val="24"/>
          <w:shd w:val="clear" w:color="auto" w:fill="FFFFFF"/>
        </w:rPr>
      </w:pPr>
    </w:p>
    <w:p w14:paraId="38D39F96" w14:textId="0D2FEA6C" w:rsidR="00F2779B" w:rsidRPr="00182528" w:rsidRDefault="00F2779B" w:rsidP="001037BE">
      <w:pPr>
        <w:ind w:firstLine="360"/>
        <w:jc w:val="both"/>
        <w:rPr>
          <w:sz w:val="24"/>
          <w:szCs w:val="24"/>
        </w:rPr>
      </w:pPr>
      <w:r w:rsidRPr="00182528">
        <w:rPr>
          <w:sz w:val="24"/>
          <w:szCs w:val="24"/>
        </w:rPr>
        <w:t>Zákon Národnej rady Slovenskej republiky č. 215/1995 Z. z. o geodézii a kartografii v znení zákona č. 423/2003 Z. z., zákona č. 346/2007 Z. z., zákona č. 600/2008 Z. z., zákona č. 204/2011 Z. z., zákona č. 180/2013 Z. z., zákona č. 212/2018 Z. z. a zákona č. 205/2023 Z. z. sa mení a dopĺňa takto:</w:t>
      </w:r>
    </w:p>
    <w:p w14:paraId="0CB1B622" w14:textId="77777777" w:rsidR="00F2779B" w:rsidRPr="00182528" w:rsidRDefault="00F2779B" w:rsidP="00F2779B">
      <w:pPr>
        <w:jc w:val="both"/>
        <w:rPr>
          <w:sz w:val="24"/>
          <w:szCs w:val="24"/>
        </w:rPr>
      </w:pPr>
    </w:p>
    <w:p w14:paraId="0530C319" w14:textId="2783CFAA" w:rsidR="00F2779B" w:rsidRPr="00182528" w:rsidRDefault="00F2779B" w:rsidP="00F2779B">
      <w:pPr>
        <w:jc w:val="both"/>
        <w:rPr>
          <w:sz w:val="24"/>
          <w:szCs w:val="24"/>
        </w:rPr>
      </w:pPr>
      <w:r w:rsidRPr="00182528">
        <w:rPr>
          <w:sz w:val="24"/>
          <w:szCs w:val="24"/>
        </w:rPr>
        <w:t>1. § 20a sa dopĺňa odsekmi 4 a 5, ktoré znejú:</w:t>
      </w:r>
    </w:p>
    <w:p w14:paraId="3AB93B52" w14:textId="22EF4A19" w:rsidR="00F2779B" w:rsidRPr="00182528" w:rsidRDefault="00F2779B" w:rsidP="00F2779B">
      <w:pPr>
        <w:jc w:val="both"/>
        <w:rPr>
          <w:sz w:val="24"/>
          <w:szCs w:val="24"/>
        </w:rPr>
      </w:pPr>
      <w:r w:rsidRPr="00182528">
        <w:rPr>
          <w:sz w:val="24"/>
          <w:szCs w:val="24"/>
        </w:rPr>
        <w:t>„(4) Do informačného systému geodézie, kartografie a katastra sa zapíšu údaje z návrhu na vklad podľa osobitného predpisu,</w:t>
      </w:r>
      <w:r w:rsidRPr="00182528">
        <w:rPr>
          <w:sz w:val="24"/>
          <w:szCs w:val="24"/>
          <w:vertAlign w:val="superscript"/>
        </w:rPr>
        <w:t>14a</w:t>
      </w:r>
      <w:r w:rsidRPr="00182528">
        <w:rPr>
          <w:sz w:val="24"/>
          <w:szCs w:val="24"/>
        </w:rPr>
        <w:t xml:space="preserve">) ak tieto neboli zapísané podľa odsekov 2 a 3. </w:t>
      </w:r>
    </w:p>
    <w:p w14:paraId="3B2559B5" w14:textId="77777777" w:rsidR="00F2779B" w:rsidRPr="00182528" w:rsidRDefault="00F2779B" w:rsidP="00F2779B">
      <w:pPr>
        <w:jc w:val="both"/>
        <w:rPr>
          <w:sz w:val="24"/>
          <w:szCs w:val="24"/>
        </w:rPr>
      </w:pPr>
    </w:p>
    <w:p w14:paraId="6F259D31" w14:textId="50FA76A6" w:rsidR="00F2779B" w:rsidRPr="00182528" w:rsidRDefault="00F2779B" w:rsidP="00F2779B">
      <w:pPr>
        <w:jc w:val="both"/>
        <w:rPr>
          <w:sz w:val="24"/>
          <w:szCs w:val="24"/>
        </w:rPr>
      </w:pPr>
      <w:r w:rsidRPr="00182528">
        <w:rPr>
          <w:sz w:val="24"/>
          <w:szCs w:val="24"/>
        </w:rPr>
        <w:t>(5) Údaje zapísané do informačného systému geodézie, kartografie a katastra podľa odsekov 2 až 4 sú orgány verejnej moci povinné si v nevyhnutnom rozsahu navzájom  bezodplatne poskytovať na účely vytvorenia predvyplneného priznania k dani z nehnuteľnosti podľa osobitného predpisu alebo na účely budovania iných informačných systémov verejnej správy.“.</w:t>
      </w:r>
    </w:p>
    <w:p w14:paraId="3CE042C1" w14:textId="77777777" w:rsidR="00F2779B" w:rsidRPr="00182528" w:rsidRDefault="00F2779B" w:rsidP="00F2779B">
      <w:pPr>
        <w:jc w:val="both"/>
        <w:rPr>
          <w:sz w:val="24"/>
          <w:szCs w:val="24"/>
        </w:rPr>
      </w:pPr>
    </w:p>
    <w:p w14:paraId="110C49EE" w14:textId="77777777" w:rsidR="00F2779B" w:rsidRPr="00182528" w:rsidRDefault="00F2779B" w:rsidP="00F2779B">
      <w:pPr>
        <w:jc w:val="both"/>
        <w:rPr>
          <w:sz w:val="24"/>
          <w:szCs w:val="24"/>
        </w:rPr>
      </w:pPr>
      <w:r w:rsidRPr="00182528">
        <w:rPr>
          <w:sz w:val="24"/>
          <w:szCs w:val="24"/>
        </w:rPr>
        <w:t>Poznámka pod čiarou k odkazu 14a) znie:</w:t>
      </w:r>
    </w:p>
    <w:p w14:paraId="1F7CDCF2" w14:textId="607DEAF6" w:rsidR="00F2779B" w:rsidRPr="00182528" w:rsidRDefault="00F2779B" w:rsidP="00F2779B">
      <w:pPr>
        <w:jc w:val="both"/>
        <w:rPr>
          <w:sz w:val="24"/>
          <w:szCs w:val="24"/>
        </w:rPr>
      </w:pPr>
      <w:r w:rsidRPr="00182528">
        <w:rPr>
          <w:sz w:val="24"/>
          <w:szCs w:val="24"/>
        </w:rPr>
        <w:t>„</w:t>
      </w:r>
      <w:r w:rsidRPr="00182528">
        <w:rPr>
          <w:sz w:val="24"/>
          <w:szCs w:val="24"/>
          <w:vertAlign w:val="superscript"/>
        </w:rPr>
        <w:t>14a</w:t>
      </w:r>
      <w:r w:rsidRPr="00182528">
        <w:rPr>
          <w:sz w:val="24"/>
          <w:szCs w:val="24"/>
        </w:rPr>
        <w:t>) § 24a zákona č. 162/1995 Z. z. v znení zákona č. .../2025 Z. z.“.</w:t>
      </w:r>
    </w:p>
    <w:p w14:paraId="30F35779" w14:textId="77777777" w:rsidR="00F2779B" w:rsidRPr="00182528" w:rsidRDefault="00F2779B" w:rsidP="00F2779B">
      <w:pPr>
        <w:jc w:val="both"/>
        <w:rPr>
          <w:sz w:val="24"/>
          <w:szCs w:val="24"/>
        </w:rPr>
      </w:pPr>
    </w:p>
    <w:p w14:paraId="1434ED35" w14:textId="6ACDCCB8" w:rsidR="00F2779B" w:rsidRPr="00182528" w:rsidRDefault="00F2779B" w:rsidP="00F2779B">
      <w:pPr>
        <w:jc w:val="both"/>
        <w:rPr>
          <w:sz w:val="24"/>
          <w:szCs w:val="24"/>
        </w:rPr>
      </w:pPr>
      <w:r w:rsidRPr="00182528">
        <w:rPr>
          <w:sz w:val="24"/>
          <w:szCs w:val="24"/>
        </w:rPr>
        <w:t>2. Za § 27b sa vkladá § 27c, ktorý vrátane nadpisu znie:</w:t>
      </w:r>
    </w:p>
    <w:p w14:paraId="7D5239CC" w14:textId="77777777" w:rsidR="00F2779B" w:rsidRPr="00182528" w:rsidRDefault="00F2779B" w:rsidP="00F2779B">
      <w:pPr>
        <w:jc w:val="both"/>
        <w:rPr>
          <w:sz w:val="24"/>
          <w:szCs w:val="24"/>
        </w:rPr>
      </w:pPr>
    </w:p>
    <w:p w14:paraId="4D7CD40F" w14:textId="77777777" w:rsidR="00F2779B" w:rsidRPr="00182528" w:rsidRDefault="00F2779B" w:rsidP="00F2779B">
      <w:pPr>
        <w:jc w:val="center"/>
        <w:rPr>
          <w:sz w:val="24"/>
          <w:szCs w:val="24"/>
        </w:rPr>
      </w:pPr>
      <w:r w:rsidRPr="00182528">
        <w:rPr>
          <w:sz w:val="24"/>
          <w:szCs w:val="24"/>
        </w:rPr>
        <w:t>„§ 27c</w:t>
      </w:r>
    </w:p>
    <w:p w14:paraId="48E01A11" w14:textId="754CE427" w:rsidR="00F2779B" w:rsidRPr="00182528" w:rsidRDefault="00F2779B" w:rsidP="00F2779B">
      <w:pPr>
        <w:jc w:val="center"/>
        <w:rPr>
          <w:sz w:val="24"/>
          <w:szCs w:val="24"/>
        </w:rPr>
      </w:pPr>
      <w:r w:rsidRPr="00182528">
        <w:rPr>
          <w:sz w:val="24"/>
          <w:szCs w:val="24"/>
        </w:rPr>
        <w:t>Prechodné ustanovenia k úpravám účinným od 1. júla 2025</w:t>
      </w:r>
    </w:p>
    <w:p w14:paraId="11D51E78" w14:textId="77777777" w:rsidR="00F2779B" w:rsidRPr="00182528" w:rsidRDefault="00F2779B" w:rsidP="00F2779B">
      <w:pPr>
        <w:jc w:val="center"/>
        <w:rPr>
          <w:b/>
          <w:sz w:val="24"/>
          <w:szCs w:val="24"/>
        </w:rPr>
      </w:pPr>
    </w:p>
    <w:p w14:paraId="5854D71D" w14:textId="5CF11BFB" w:rsidR="00F2779B" w:rsidRPr="00182528" w:rsidRDefault="00F2779B" w:rsidP="00F2779B">
      <w:pPr>
        <w:jc w:val="both"/>
        <w:rPr>
          <w:b/>
          <w:sz w:val="24"/>
          <w:szCs w:val="24"/>
        </w:rPr>
      </w:pPr>
      <w:r w:rsidRPr="00182528">
        <w:rPr>
          <w:sz w:val="24"/>
          <w:szCs w:val="24"/>
        </w:rPr>
        <w:t>Údaje zapísané do informačného systému geodézie, kartografie a katastra podľa § 20a do 30. júna 2025 sa považujú za údaje zapísané podľa zákona účinného od 1. júla 2025.“.</w:t>
      </w:r>
    </w:p>
    <w:p w14:paraId="58F0F118" w14:textId="77777777" w:rsidR="00F2779B" w:rsidRPr="00182528" w:rsidRDefault="00F2779B" w:rsidP="00F2779B">
      <w:pPr>
        <w:jc w:val="both"/>
        <w:rPr>
          <w:sz w:val="24"/>
          <w:szCs w:val="24"/>
        </w:rPr>
      </w:pPr>
    </w:p>
    <w:p w14:paraId="49CD64AD" w14:textId="78737EFE" w:rsidR="00F2779B" w:rsidRPr="00F2779B" w:rsidRDefault="00F2779B" w:rsidP="00F2779B">
      <w:pPr>
        <w:jc w:val="both"/>
        <w:rPr>
          <w:b/>
          <w:sz w:val="24"/>
          <w:szCs w:val="24"/>
        </w:rPr>
      </w:pPr>
      <w:r w:rsidRPr="00182528">
        <w:rPr>
          <w:sz w:val="24"/>
          <w:szCs w:val="24"/>
        </w:rPr>
        <w:t>3. V § 28 ods. 1 písm. i) sa slová „bytovom dome a byte v bytovom dome“ nahrádzajú slovami „byte alebo nebytovom priestore v bytovom dome alebo byte alebo nebytovom priestore v ostatnej budove“.</w:t>
      </w:r>
    </w:p>
    <w:p w14:paraId="0B493D5D" w14:textId="77777777" w:rsidR="00F2779B" w:rsidRDefault="00F2779B" w:rsidP="000E277F">
      <w:pPr>
        <w:jc w:val="both"/>
        <w:rPr>
          <w:sz w:val="24"/>
          <w:szCs w:val="24"/>
          <w:shd w:val="clear" w:color="auto" w:fill="FFFFFF"/>
        </w:rPr>
      </w:pPr>
    </w:p>
    <w:p w14:paraId="582CC745" w14:textId="611AE30D" w:rsidR="00F2779B" w:rsidRDefault="00F2779B" w:rsidP="00F2779B">
      <w:pPr>
        <w:jc w:val="center"/>
        <w:rPr>
          <w:sz w:val="24"/>
          <w:szCs w:val="24"/>
          <w:shd w:val="clear" w:color="auto" w:fill="FFFFFF"/>
        </w:rPr>
      </w:pPr>
      <w:r>
        <w:rPr>
          <w:sz w:val="24"/>
          <w:szCs w:val="24"/>
          <w:shd w:val="clear" w:color="auto" w:fill="FFFFFF"/>
        </w:rPr>
        <w:t>Čl. IV</w:t>
      </w:r>
    </w:p>
    <w:p w14:paraId="2AA098FC" w14:textId="77777777" w:rsidR="00F2779B" w:rsidRDefault="00F2779B" w:rsidP="000E277F">
      <w:pPr>
        <w:jc w:val="both"/>
        <w:rPr>
          <w:sz w:val="24"/>
          <w:szCs w:val="24"/>
          <w:shd w:val="clear" w:color="auto" w:fill="FFFFFF"/>
        </w:rPr>
      </w:pPr>
    </w:p>
    <w:p w14:paraId="2EF89B5C" w14:textId="48E59561" w:rsidR="000E277F" w:rsidRPr="00DD38D4" w:rsidRDefault="000E277F" w:rsidP="001037BE">
      <w:pPr>
        <w:ind w:firstLine="360"/>
        <w:jc w:val="both"/>
        <w:rPr>
          <w:sz w:val="24"/>
          <w:szCs w:val="24"/>
          <w:shd w:val="clear" w:color="auto" w:fill="FFFFFF"/>
        </w:rPr>
      </w:pPr>
      <w:r w:rsidRPr="00DD38D4">
        <w:rPr>
          <w:sz w:val="24"/>
          <w:szCs w:val="24"/>
          <w:shd w:val="clear" w:color="auto" w:fill="FFFFFF"/>
        </w:rPr>
        <w:t>Zákon č. 586/2003 Z. z. o advokácii a o zmene a doplnení zákona č. 455/1991 Zb. o živnostenskom podnikaní (živnostenský zákon) v znení neskorších predpisov v znení zákona č. 586/2003 Z. z., zákona č. 8/2005 Z. z., zákona č. 327/2005 Z. z., zákona č. 331/2007 Z. z., zákona č. 297/2008 Z. z., zákona č. 451/2008 Z. z., zákona č. 304/2009 Z. z., zákona č. 136/2010 Z. z., zákona č. 332/2011 Z. z., zákona č. 335/2012 Z. z., zákona č. 339/2013 Z. z., zákona č. 335/2012 Z. z., zákona č. 440/2015 Z. z., zákona č. 125/2016 Z. z., zákona č. 18/2018 Z. z., zákona č. 177/2018 Z. z., zákona č. 36/2019 Z. z. a zákona č. 423/2020 Z. z.</w:t>
      </w:r>
      <w:r w:rsidR="00FA52D1" w:rsidRPr="00DD38D4">
        <w:rPr>
          <w:sz w:val="24"/>
          <w:szCs w:val="24"/>
          <w:shd w:val="clear" w:color="auto" w:fill="FFFFFF"/>
        </w:rPr>
        <w:t xml:space="preserve"> sa mení a dopĺňa takto:</w:t>
      </w:r>
    </w:p>
    <w:p w14:paraId="79C03A36" w14:textId="77777777" w:rsidR="00FA52D1" w:rsidRPr="00DD38D4" w:rsidRDefault="00FA52D1" w:rsidP="000E277F">
      <w:pPr>
        <w:jc w:val="both"/>
        <w:rPr>
          <w:sz w:val="24"/>
          <w:szCs w:val="24"/>
          <w:shd w:val="clear" w:color="auto" w:fill="FFFFFF"/>
        </w:rPr>
      </w:pPr>
    </w:p>
    <w:p w14:paraId="5B4A171B" w14:textId="6B7D06F1" w:rsidR="00FA52D1" w:rsidRPr="00DD38D4" w:rsidRDefault="00FA52D1" w:rsidP="0031458B">
      <w:pPr>
        <w:pStyle w:val="Odsekzoznamu"/>
        <w:numPr>
          <w:ilvl w:val="0"/>
          <w:numId w:val="18"/>
        </w:numPr>
        <w:jc w:val="both"/>
        <w:rPr>
          <w:sz w:val="24"/>
          <w:szCs w:val="24"/>
          <w:shd w:val="clear" w:color="auto" w:fill="FFFFFF"/>
        </w:rPr>
      </w:pPr>
      <w:r w:rsidRPr="00DD38D4">
        <w:rPr>
          <w:sz w:val="24"/>
          <w:szCs w:val="24"/>
          <w:shd w:val="clear" w:color="auto" w:fill="FFFFFF"/>
        </w:rPr>
        <w:t>Nadpis nad § 1a znie: „Autorizácia zmlúv“.</w:t>
      </w:r>
    </w:p>
    <w:p w14:paraId="36804CA7" w14:textId="77777777" w:rsidR="00FA52D1" w:rsidRPr="00DD38D4" w:rsidRDefault="00FA52D1" w:rsidP="00FA52D1">
      <w:pPr>
        <w:pStyle w:val="Odsekzoznamu"/>
        <w:jc w:val="both"/>
        <w:rPr>
          <w:sz w:val="24"/>
          <w:szCs w:val="24"/>
          <w:shd w:val="clear" w:color="auto" w:fill="FFFFFF"/>
        </w:rPr>
      </w:pPr>
    </w:p>
    <w:p w14:paraId="56D95ACB" w14:textId="7710F02C" w:rsidR="00FA52D1" w:rsidRPr="00DD38D4" w:rsidRDefault="003A3905" w:rsidP="0031458B">
      <w:pPr>
        <w:pStyle w:val="Odsekzoznamu"/>
        <w:numPr>
          <w:ilvl w:val="0"/>
          <w:numId w:val="18"/>
        </w:numPr>
        <w:jc w:val="both"/>
        <w:rPr>
          <w:sz w:val="24"/>
          <w:szCs w:val="24"/>
          <w:shd w:val="clear" w:color="auto" w:fill="FFFFFF"/>
        </w:rPr>
      </w:pPr>
      <w:r w:rsidRPr="00DD38D4">
        <w:rPr>
          <w:sz w:val="24"/>
          <w:szCs w:val="24"/>
          <w:shd w:val="clear" w:color="auto" w:fill="FFFFFF"/>
        </w:rPr>
        <w:t xml:space="preserve">V § 1a ods. 1 sa </w:t>
      </w:r>
      <w:r w:rsidR="00A6254D" w:rsidRPr="00DD38D4">
        <w:rPr>
          <w:sz w:val="24"/>
          <w:szCs w:val="24"/>
          <w:shd w:val="clear" w:color="auto" w:fill="FFFFFF"/>
        </w:rPr>
        <w:t>za slovo</w:t>
      </w:r>
      <w:r w:rsidRPr="00DD38D4">
        <w:rPr>
          <w:sz w:val="24"/>
          <w:szCs w:val="24"/>
          <w:shd w:val="clear" w:color="auto" w:fill="FFFFFF"/>
        </w:rPr>
        <w:t xml:space="preserve"> </w:t>
      </w:r>
      <w:r w:rsidR="00A6254D" w:rsidRPr="00DD38D4">
        <w:rPr>
          <w:sz w:val="24"/>
          <w:szCs w:val="24"/>
          <w:shd w:val="clear" w:color="auto" w:fill="FFFFFF"/>
        </w:rPr>
        <w:t>„</w:t>
      </w:r>
      <w:r w:rsidRPr="00DD38D4">
        <w:rPr>
          <w:sz w:val="24"/>
          <w:szCs w:val="24"/>
          <w:shd w:val="clear" w:color="auto" w:fill="FFFFFF"/>
        </w:rPr>
        <w:t>nehnuteľnosti</w:t>
      </w:r>
      <w:r w:rsidR="00C52A64">
        <w:rPr>
          <w:sz w:val="24"/>
          <w:szCs w:val="24"/>
          <w:shd w:val="clear" w:color="auto" w:fill="FFFFFF"/>
        </w:rPr>
        <w:t>,</w:t>
      </w:r>
      <w:r w:rsidRPr="00DD38D4">
        <w:rPr>
          <w:sz w:val="24"/>
          <w:szCs w:val="24"/>
          <w:shd w:val="clear" w:color="auto" w:fill="FFFFFF"/>
        </w:rPr>
        <w:t>“</w:t>
      </w:r>
      <w:r w:rsidR="00A6254D" w:rsidRPr="00DD38D4">
        <w:rPr>
          <w:sz w:val="24"/>
          <w:szCs w:val="24"/>
          <w:shd w:val="clear" w:color="auto" w:fill="FFFFFF"/>
        </w:rPr>
        <w:t xml:space="preserve"> vkladajú slová „o zriadení záložného práva, o zriadení vecného bremena</w:t>
      </w:r>
      <w:r w:rsidR="00E625D7" w:rsidRPr="00DD38D4">
        <w:rPr>
          <w:sz w:val="24"/>
          <w:szCs w:val="24"/>
          <w:shd w:val="clear" w:color="auto" w:fill="FFFFFF"/>
        </w:rPr>
        <w:t xml:space="preserve">, </w:t>
      </w:r>
      <w:r w:rsidR="00A6254D" w:rsidRPr="00DD38D4">
        <w:rPr>
          <w:sz w:val="24"/>
          <w:szCs w:val="24"/>
          <w:shd w:val="clear" w:color="auto" w:fill="FFFFFF"/>
        </w:rPr>
        <w:t>o zabezpečovacom prevode práva</w:t>
      </w:r>
      <w:r w:rsidR="00E625D7" w:rsidRPr="00DD38D4">
        <w:rPr>
          <w:sz w:val="24"/>
          <w:szCs w:val="24"/>
          <w:shd w:val="clear" w:color="auto" w:fill="FFFFFF"/>
        </w:rPr>
        <w:t xml:space="preserve"> a o zriadení predkupného práva</w:t>
      </w:r>
      <w:r w:rsidR="00C52A64">
        <w:rPr>
          <w:sz w:val="24"/>
          <w:szCs w:val="24"/>
          <w:shd w:val="clear" w:color="auto" w:fill="FFFFFF"/>
        </w:rPr>
        <w:t>,</w:t>
      </w:r>
      <w:r w:rsidR="00A6254D" w:rsidRPr="00DD38D4">
        <w:rPr>
          <w:sz w:val="24"/>
          <w:szCs w:val="24"/>
          <w:shd w:val="clear" w:color="auto" w:fill="FFFFFF"/>
        </w:rPr>
        <w:t>“</w:t>
      </w:r>
      <w:r w:rsidRPr="00DD38D4">
        <w:rPr>
          <w:sz w:val="24"/>
          <w:szCs w:val="24"/>
          <w:shd w:val="clear" w:color="auto" w:fill="FFFFFF"/>
        </w:rPr>
        <w:t>.</w:t>
      </w:r>
    </w:p>
    <w:p w14:paraId="60ECF20F" w14:textId="77777777" w:rsidR="00A6254D" w:rsidRPr="00DD38D4" w:rsidRDefault="00A6254D" w:rsidP="00A6254D">
      <w:pPr>
        <w:pStyle w:val="Odsekzoznamu"/>
        <w:rPr>
          <w:sz w:val="24"/>
          <w:szCs w:val="24"/>
          <w:shd w:val="clear" w:color="auto" w:fill="FFFFFF"/>
        </w:rPr>
      </w:pPr>
    </w:p>
    <w:p w14:paraId="2ABE486B" w14:textId="0B26586D" w:rsidR="00A6254D" w:rsidRPr="00DD38D4" w:rsidRDefault="00A6254D" w:rsidP="0031458B">
      <w:pPr>
        <w:pStyle w:val="Odsekzoznamu"/>
        <w:numPr>
          <w:ilvl w:val="0"/>
          <w:numId w:val="18"/>
        </w:numPr>
        <w:jc w:val="both"/>
        <w:rPr>
          <w:sz w:val="24"/>
          <w:szCs w:val="24"/>
          <w:shd w:val="clear" w:color="auto" w:fill="FFFFFF"/>
        </w:rPr>
      </w:pPr>
      <w:r w:rsidRPr="00DD38D4">
        <w:rPr>
          <w:sz w:val="24"/>
          <w:szCs w:val="24"/>
          <w:shd w:val="clear" w:color="auto" w:fill="FFFFFF"/>
        </w:rPr>
        <w:t xml:space="preserve">V § 1a ods. 4 </w:t>
      </w:r>
      <w:r w:rsidR="003B2008" w:rsidRPr="00DD38D4">
        <w:rPr>
          <w:sz w:val="24"/>
          <w:szCs w:val="24"/>
          <w:shd w:val="clear" w:color="auto" w:fill="FFFFFF"/>
        </w:rPr>
        <w:t>druhá veta znie: „Advokát je povinný oznámiť účastníkovi zmluvy podľa odseku 1 výšku poistného krytia a poisťovňu, v ktorej je poistený pre prípad škody v súvislosti s autorizáciou tejto zmluvy.“.</w:t>
      </w:r>
    </w:p>
    <w:p w14:paraId="2C4BDA4C" w14:textId="77777777" w:rsidR="00DF35AC" w:rsidRPr="00DD38D4" w:rsidRDefault="00DF35AC" w:rsidP="00DF35AC">
      <w:pPr>
        <w:pStyle w:val="Odsekzoznamu"/>
        <w:rPr>
          <w:sz w:val="24"/>
          <w:szCs w:val="24"/>
          <w:shd w:val="clear" w:color="auto" w:fill="FFFFFF"/>
        </w:rPr>
      </w:pPr>
    </w:p>
    <w:p w14:paraId="58436378" w14:textId="1AF3D7B0" w:rsidR="00DF35AC" w:rsidRPr="00DD38D4" w:rsidRDefault="00DF35AC" w:rsidP="0031458B">
      <w:pPr>
        <w:pStyle w:val="Odsekzoznamu"/>
        <w:numPr>
          <w:ilvl w:val="0"/>
          <w:numId w:val="18"/>
        </w:numPr>
        <w:jc w:val="both"/>
        <w:rPr>
          <w:sz w:val="24"/>
          <w:szCs w:val="24"/>
          <w:shd w:val="clear" w:color="auto" w:fill="FFFFFF"/>
        </w:rPr>
      </w:pPr>
      <w:r w:rsidRPr="00DD38D4">
        <w:rPr>
          <w:sz w:val="24"/>
          <w:szCs w:val="24"/>
          <w:shd w:val="clear" w:color="auto" w:fill="FFFFFF"/>
        </w:rPr>
        <w:t>V § 1b ods. 4 sa slová „o prevode nehnuteľnosti“ nahrádzajú slovami „podľa § 1a ods. 1“.</w:t>
      </w:r>
    </w:p>
    <w:p w14:paraId="637EA9BE" w14:textId="77777777" w:rsidR="000E277F" w:rsidRPr="00A5471F" w:rsidRDefault="000E277F" w:rsidP="007A166A">
      <w:pPr>
        <w:jc w:val="center"/>
        <w:rPr>
          <w:color w:val="FF0000"/>
          <w:sz w:val="24"/>
          <w:szCs w:val="24"/>
          <w:shd w:val="clear" w:color="auto" w:fill="FFFFFF"/>
        </w:rPr>
      </w:pPr>
    </w:p>
    <w:p w14:paraId="0D42C3DB" w14:textId="5F855ED5" w:rsidR="000E277F" w:rsidRPr="0078179F" w:rsidRDefault="000E277F" w:rsidP="007A166A">
      <w:pPr>
        <w:jc w:val="center"/>
        <w:rPr>
          <w:sz w:val="24"/>
          <w:szCs w:val="24"/>
        </w:rPr>
      </w:pPr>
      <w:r>
        <w:rPr>
          <w:sz w:val="24"/>
          <w:szCs w:val="24"/>
          <w:shd w:val="clear" w:color="auto" w:fill="FFFFFF"/>
        </w:rPr>
        <w:t>Čl. V</w:t>
      </w:r>
    </w:p>
    <w:p w14:paraId="67C37423" w14:textId="77777777" w:rsidR="00AA3042" w:rsidRPr="0078179F" w:rsidRDefault="00AA3042" w:rsidP="00AA3042">
      <w:pPr>
        <w:rPr>
          <w:sz w:val="24"/>
          <w:szCs w:val="24"/>
        </w:rPr>
      </w:pPr>
    </w:p>
    <w:p w14:paraId="76F944B9" w14:textId="70591216" w:rsidR="007D71A4" w:rsidRDefault="005F7E8F" w:rsidP="00493A03">
      <w:pPr>
        <w:ind w:firstLine="708"/>
        <w:jc w:val="both"/>
        <w:rPr>
          <w:sz w:val="24"/>
          <w:szCs w:val="24"/>
        </w:rPr>
      </w:pPr>
      <w:r w:rsidRPr="0078179F">
        <w:rPr>
          <w:sz w:val="24"/>
          <w:szCs w:val="24"/>
        </w:rPr>
        <w:t xml:space="preserve">Tento zákon nadobúda účinnosť 1. </w:t>
      </w:r>
      <w:r w:rsidR="001B0E01">
        <w:rPr>
          <w:sz w:val="24"/>
          <w:szCs w:val="24"/>
        </w:rPr>
        <w:t>júla 2025</w:t>
      </w:r>
      <w:r w:rsidR="00EF3A71">
        <w:rPr>
          <w:sz w:val="24"/>
          <w:szCs w:val="24"/>
        </w:rPr>
        <w:t>, okrem bodu 18, ktorý nadobúda účinnosť 1. januára 2026.</w:t>
      </w:r>
    </w:p>
    <w:p w14:paraId="7603D5EA" w14:textId="77777777" w:rsidR="00DF6041" w:rsidRDefault="00DF6041" w:rsidP="00493A03">
      <w:pPr>
        <w:ind w:firstLine="708"/>
        <w:jc w:val="both"/>
        <w:rPr>
          <w:sz w:val="24"/>
          <w:szCs w:val="24"/>
        </w:rPr>
      </w:pPr>
    </w:p>
    <w:p w14:paraId="3AEEC399" w14:textId="77777777" w:rsidR="00DF6041" w:rsidRDefault="00DF6041" w:rsidP="00DF6041">
      <w:pPr>
        <w:jc w:val="center"/>
        <w:rPr>
          <w:b/>
          <w:bCs/>
          <w:sz w:val="24"/>
          <w:szCs w:val="24"/>
        </w:rPr>
      </w:pPr>
      <w:r w:rsidRPr="0034278E">
        <w:rPr>
          <w:b/>
          <w:bCs/>
          <w:sz w:val="24"/>
          <w:szCs w:val="24"/>
        </w:rPr>
        <w:t>DÔVODOVÁ SPRÁVA</w:t>
      </w:r>
    </w:p>
    <w:p w14:paraId="74D2A516" w14:textId="77777777" w:rsidR="00DF6041" w:rsidRDefault="00DF6041" w:rsidP="00DF6041">
      <w:pPr>
        <w:jc w:val="center"/>
        <w:rPr>
          <w:b/>
          <w:bCs/>
          <w:sz w:val="24"/>
          <w:szCs w:val="24"/>
        </w:rPr>
      </w:pPr>
    </w:p>
    <w:p w14:paraId="50143B65" w14:textId="77777777" w:rsidR="00DF6041" w:rsidRPr="0034278E" w:rsidRDefault="00DF6041" w:rsidP="00DF6041">
      <w:pPr>
        <w:jc w:val="both"/>
        <w:rPr>
          <w:b/>
          <w:bCs/>
          <w:sz w:val="24"/>
          <w:szCs w:val="24"/>
        </w:rPr>
      </w:pPr>
      <w:r>
        <w:rPr>
          <w:b/>
          <w:bCs/>
          <w:sz w:val="24"/>
          <w:szCs w:val="24"/>
        </w:rPr>
        <w:t>A. Všeobecná časť</w:t>
      </w:r>
    </w:p>
    <w:p w14:paraId="33377C04" w14:textId="77777777" w:rsidR="00DF6041" w:rsidRDefault="00DF6041" w:rsidP="00DF6041">
      <w:pPr>
        <w:jc w:val="both"/>
        <w:rPr>
          <w:sz w:val="24"/>
          <w:szCs w:val="24"/>
        </w:rPr>
      </w:pPr>
    </w:p>
    <w:p w14:paraId="729D75A0" w14:textId="77777777" w:rsidR="00DF6041" w:rsidRDefault="00DF6041" w:rsidP="00DF6041">
      <w:pPr>
        <w:jc w:val="both"/>
        <w:rPr>
          <w:sz w:val="24"/>
          <w:szCs w:val="24"/>
        </w:rPr>
      </w:pPr>
    </w:p>
    <w:p w14:paraId="1DB6629A" w14:textId="77777777" w:rsidR="00DF6041" w:rsidRPr="0034278E" w:rsidRDefault="00DF6041" w:rsidP="00DF6041">
      <w:pPr>
        <w:ind w:firstLine="708"/>
        <w:jc w:val="both"/>
        <w:rPr>
          <w:sz w:val="24"/>
          <w:szCs w:val="24"/>
        </w:rPr>
      </w:pPr>
      <w:r w:rsidRPr="0034278E">
        <w:rPr>
          <w:sz w:val="24"/>
          <w:szCs w:val="24"/>
        </w:rPr>
        <w:t xml:space="preserve">Predseda Úradu geodézie, kartografie a katastra Slovenskej republiky predkladá návrh zákona, ktorým sa mení a dopĺňa zákon Národnej rady Slovenskej republiky č. 162/1995 Z. z. o katastri nehnuteľností a o zápise vlastníckych a iných práv k nehnuteľnostiam (katastrálny zákon) v znení neskorších predpisov a ktorým sa menia a dopĺňajú niektoré zákony (ďalej len „návrh zákona“) na základe Plánu legislatívnych úloh vlády Slovenskej republiky na </w:t>
      </w:r>
      <w:r>
        <w:rPr>
          <w:sz w:val="24"/>
          <w:szCs w:val="24"/>
        </w:rPr>
        <w:t>rok 2024</w:t>
      </w:r>
      <w:r w:rsidRPr="0034278E">
        <w:rPr>
          <w:sz w:val="24"/>
          <w:szCs w:val="24"/>
        </w:rPr>
        <w:t>.</w:t>
      </w:r>
    </w:p>
    <w:p w14:paraId="78F181F0" w14:textId="77777777" w:rsidR="00DF6041" w:rsidRPr="0034278E" w:rsidRDefault="00DF6041" w:rsidP="00DF6041">
      <w:pPr>
        <w:jc w:val="both"/>
        <w:rPr>
          <w:sz w:val="24"/>
          <w:szCs w:val="24"/>
        </w:rPr>
      </w:pPr>
    </w:p>
    <w:p w14:paraId="6412C5C7" w14:textId="77777777" w:rsidR="00DF6041" w:rsidRPr="0034278E" w:rsidRDefault="00DF6041" w:rsidP="00DF6041">
      <w:pPr>
        <w:ind w:firstLine="708"/>
        <w:jc w:val="both"/>
        <w:rPr>
          <w:sz w:val="24"/>
          <w:szCs w:val="24"/>
        </w:rPr>
      </w:pPr>
      <w:r w:rsidRPr="0034278E">
        <w:rPr>
          <w:sz w:val="24"/>
          <w:szCs w:val="24"/>
        </w:rPr>
        <w:t xml:space="preserve">Cieľom návrhu zákona je reflektovať niektoré otázky aplikačnej praxe a upraviť vzťahy v súlade s identifikovanými potrebami adresátov právnej úpravy. </w:t>
      </w:r>
    </w:p>
    <w:p w14:paraId="3F3A4B38" w14:textId="77777777" w:rsidR="00DF6041" w:rsidRPr="0034278E" w:rsidRDefault="00DF6041" w:rsidP="00DF6041">
      <w:pPr>
        <w:jc w:val="both"/>
        <w:rPr>
          <w:sz w:val="24"/>
          <w:szCs w:val="24"/>
        </w:rPr>
      </w:pPr>
    </w:p>
    <w:p w14:paraId="3A647AB6" w14:textId="77777777" w:rsidR="00DF6041" w:rsidRPr="0034278E" w:rsidRDefault="00DF6041" w:rsidP="00DF6041">
      <w:pPr>
        <w:ind w:firstLine="708"/>
        <w:jc w:val="both"/>
        <w:rPr>
          <w:sz w:val="24"/>
          <w:szCs w:val="24"/>
        </w:rPr>
      </w:pPr>
      <w:r>
        <w:rPr>
          <w:sz w:val="24"/>
          <w:szCs w:val="24"/>
        </w:rPr>
        <w:t>N</w:t>
      </w:r>
      <w:r w:rsidRPr="0034278E">
        <w:rPr>
          <w:sz w:val="24"/>
          <w:szCs w:val="24"/>
        </w:rPr>
        <w:t xml:space="preserve">ávrh zákona precizuje a dopĺňa právnu úpravu katastrálnych konaní. Návrhom zákona sa zjednodušuje návrh na začatie katastrálneho konania v listinnej podobe. Podrobnejšie sa upravuje konanie o zázname, pričom sa zavádza možnosť vykonania záznamu v časti. Skracuje sa lehota na vykonanie záznamu na základe rozhodnutia súdu o zriadení zabezpečovacieho opatrenia. Rovnako sa precizuje právna úprava konania o poznámke. Bližšie sa upravuje prešetrovanie údajov katastra a zároveň sa ustanovuje lehota na toto prešetrenie. </w:t>
      </w:r>
    </w:p>
    <w:p w14:paraId="3BC46A04" w14:textId="77777777" w:rsidR="00DF6041" w:rsidRPr="0034278E" w:rsidRDefault="00DF6041" w:rsidP="00DF6041">
      <w:pPr>
        <w:jc w:val="both"/>
        <w:rPr>
          <w:sz w:val="24"/>
          <w:szCs w:val="24"/>
        </w:rPr>
      </w:pPr>
    </w:p>
    <w:p w14:paraId="7923E362" w14:textId="77777777" w:rsidR="00DF6041" w:rsidRPr="0034278E" w:rsidRDefault="00DF6041" w:rsidP="00DF6041">
      <w:pPr>
        <w:ind w:firstLine="708"/>
        <w:jc w:val="both"/>
        <w:rPr>
          <w:sz w:val="24"/>
          <w:szCs w:val="24"/>
        </w:rPr>
      </w:pPr>
      <w:r w:rsidRPr="0034278E">
        <w:rPr>
          <w:sz w:val="24"/>
          <w:szCs w:val="24"/>
        </w:rPr>
        <w:t xml:space="preserve">V súvislosti s prístupom k údajom katastra prostredníctvom katastrálnych portálov sa zavádza povinná bezplatná </w:t>
      </w:r>
      <w:r>
        <w:rPr>
          <w:sz w:val="24"/>
          <w:szCs w:val="24"/>
        </w:rPr>
        <w:t>autentifikácia</w:t>
      </w:r>
      <w:r w:rsidRPr="0034278E">
        <w:rPr>
          <w:sz w:val="24"/>
          <w:szCs w:val="24"/>
        </w:rPr>
        <w:t xml:space="preserve"> za účelom plnenia povinností vyplývajúcich z právnych predpisov upravujúcich nakladanie s osobnými údajmi a za účelom zabezpečenia ochrany osobných údajov osôb evidovaných v katastri, ako aj za účelom zabránenia zneužívania údajov katastra. Údaje z tejto registrácie budú môcť byť použité aj pre potreby orgánov činných v trestnom konaní.</w:t>
      </w:r>
    </w:p>
    <w:p w14:paraId="70D70ED3" w14:textId="77777777" w:rsidR="00DF6041" w:rsidRPr="0034278E" w:rsidRDefault="00DF6041" w:rsidP="00DF6041">
      <w:pPr>
        <w:jc w:val="both"/>
        <w:rPr>
          <w:sz w:val="24"/>
          <w:szCs w:val="24"/>
        </w:rPr>
      </w:pPr>
    </w:p>
    <w:p w14:paraId="0560A7F9" w14:textId="77777777" w:rsidR="00DF6041" w:rsidRPr="0034278E" w:rsidRDefault="00DF6041" w:rsidP="00DF6041">
      <w:pPr>
        <w:ind w:firstLine="708"/>
        <w:jc w:val="both"/>
        <w:rPr>
          <w:sz w:val="24"/>
          <w:szCs w:val="24"/>
        </w:rPr>
      </w:pPr>
      <w:r w:rsidRPr="0034278E">
        <w:rPr>
          <w:sz w:val="24"/>
          <w:szCs w:val="24"/>
        </w:rPr>
        <w:t>Návrh zákona taktiež ustanovuje novú skutkovú podstatu priestupku ako aj porušenia poriadku na úseku katastra nehnuteľností a to neoprávnené spracúvanie údajov katastra nehnuteľností.</w:t>
      </w:r>
      <w:r>
        <w:rPr>
          <w:sz w:val="24"/>
          <w:szCs w:val="24"/>
        </w:rPr>
        <w:t xml:space="preserve"> </w:t>
      </w:r>
      <w:r w:rsidRPr="0034278E">
        <w:rPr>
          <w:sz w:val="24"/>
          <w:szCs w:val="24"/>
        </w:rPr>
        <w:t xml:space="preserve">Zároveň sa zavádzajú niektoré nové správne poplatky na úseku katastra nehnuteľností.   </w:t>
      </w:r>
    </w:p>
    <w:p w14:paraId="68189D8C" w14:textId="77777777" w:rsidR="00DF6041" w:rsidRPr="0034278E" w:rsidRDefault="00DF6041" w:rsidP="00DF6041">
      <w:pPr>
        <w:jc w:val="both"/>
        <w:rPr>
          <w:sz w:val="24"/>
          <w:szCs w:val="24"/>
        </w:rPr>
      </w:pPr>
    </w:p>
    <w:p w14:paraId="1360F681" w14:textId="77777777" w:rsidR="00DF6041" w:rsidRPr="0034278E" w:rsidRDefault="00DF6041" w:rsidP="00DF6041">
      <w:pPr>
        <w:ind w:firstLine="708"/>
        <w:jc w:val="both"/>
        <w:rPr>
          <w:sz w:val="24"/>
          <w:szCs w:val="24"/>
        </w:rPr>
      </w:pPr>
      <w:r w:rsidRPr="0034278E">
        <w:rPr>
          <w:sz w:val="24"/>
          <w:szCs w:val="24"/>
        </w:rPr>
        <w:t xml:space="preserve">Návrh zákona  má pozitívne </w:t>
      </w:r>
      <w:r>
        <w:rPr>
          <w:sz w:val="24"/>
          <w:szCs w:val="24"/>
        </w:rPr>
        <w:t xml:space="preserve">a negatívne </w:t>
      </w:r>
      <w:r w:rsidRPr="0034278E">
        <w:rPr>
          <w:sz w:val="24"/>
          <w:szCs w:val="24"/>
        </w:rPr>
        <w:t>vplyvy na rozpočet verejnej správy, pozitívne a negatívne vplyvy na podnikateľské prostredie, pozitívne vplyvy na informatizáciu spoločnosti a pozitívne a negatívne vplyvy na služby verejnej správy pre občana. Návrh zákona nemá vplyvy na životné prostredie, sociálne vplyvy a ani vplyvy na manželstvo, rodičovstvo a rodinu. Vyhodnotenie jednotlivých vplyvov je uvedené v doložke vybraných vplyvov a následne vo vypracovaných analýzach vybraných vplyvov.</w:t>
      </w:r>
    </w:p>
    <w:p w14:paraId="09DD62E5" w14:textId="77777777" w:rsidR="00DF6041" w:rsidRPr="0034278E" w:rsidRDefault="00DF6041" w:rsidP="00DF6041">
      <w:pPr>
        <w:jc w:val="both"/>
        <w:rPr>
          <w:sz w:val="24"/>
          <w:szCs w:val="24"/>
        </w:rPr>
      </w:pPr>
    </w:p>
    <w:p w14:paraId="0D27AF3B" w14:textId="77777777" w:rsidR="00DF6041" w:rsidRPr="0034278E" w:rsidRDefault="00DF6041" w:rsidP="00DF6041">
      <w:pPr>
        <w:ind w:firstLine="708"/>
        <w:jc w:val="both"/>
        <w:rPr>
          <w:sz w:val="24"/>
          <w:szCs w:val="24"/>
        </w:rPr>
      </w:pPr>
      <w:r w:rsidRPr="0034278E">
        <w:rPr>
          <w:sz w:val="24"/>
          <w:szCs w:val="24"/>
        </w:rPr>
        <w:t xml:space="preserve">Návrh zákona je v súlade s Ústavou Slovenskej republiky, s ústavnými zákonmi a nálezmi Ústavného súdu Slovenskej republiky, so zákonmi a ostatnými všeobecne záväznými právnymi predpismi platnými v Slovenskej republike, s medzinárodnými zmluvami a inými medzinárodnými dokumentmi, ktorými je Slovenská republika viazaná, ako  aj s právom Európskej únie. </w:t>
      </w:r>
    </w:p>
    <w:p w14:paraId="467A1B36" w14:textId="77777777" w:rsidR="00DF6041" w:rsidRPr="0034278E" w:rsidRDefault="00DF6041" w:rsidP="00DF6041">
      <w:pPr>
        <w:jc w:val="both"/>
        <w:rPr>
          <w:sz w:val="24"/>
          <w:szCs w:val="24"/>
        </w:rPr>
      </w:pPr>
    </w:p>
    <w:p w14:paraId="5572C9F9" w14:textId="77777777" w:rsidR="00DF6041" w:rsidRPr="0034278E" w:rsidRDefault="00DF6041" w:rsidP="00DF6041">
      <w:pPr>
        <w:jc w:val="both"/>
        <w:rPr>
          <w:sz w:val="24"/>
          <w:szCs w:val="24"/>
        </w:rPr>
      </w:pPr>
    </w:p>
    <w:p w14:paraId="2FBB29C1" w14:textId="77777777" w:rsidR="00DF6041" w:rsidRPr="0034278E" w:rsidRDefault="00DF6041" w:rsidP="00DF6041">
      <w:pPr>
        <w:jc w:val="both"/>
        <w:rPr>
          <w:sz w:val="24"/>
          <w:szCs w:val="24"/>
        </w:rPr>
      </w:pPr>
    </w:p>
    <w:p w14:paraId="67628D06" w14:textId="77777777" w:rsidR="00DF6041" w:rsidRPr="00321B60" w:rsidRDefault="00DF6041" w:rsidP="00DF6041">
      <w:pPr>
        <w:rPr>
          <w:b/>
          <w:sz w:val="24"/>
          <w:szCs w:val="24"/>
        </w:rPr>
      </w:pPr>
      <w:r>
        <w:rPr>
          <w:b/>
          <w:sz w:val="24"/>
          <w:szCs w:val="24"/>
        </w:rPr>
        <w:t xml:space="preserve">B. </w:t>
      </w:r>
      <w:r w:rsidRPr="00321B60">
        <w:rPr>
          <w:b/>
          <w:sz w:val="24"/>
          <w:szCs w:val="24"/>
        </w:rPr>
        <w:t>Osobitná časť</w:t>
      </w:r>
    </w:p>
    <w:p w14:paraId="4AC90ED3" w14:textId="77777777" w:rsidR="00DF6041" w:rsidRPr="00321B60" w:rsidRDefault="00DF6041" w:rsidP="00DF6041">
      <w:pPr>
        <w:rPr>
          <w:b/>
          <w:sz w:val="24"/>
          <w:szCs w:val="24"/>
        </w:rPr>
      </w:pPr>
    </w:p>
    <w:p w14:paraId="1E4A80DB" w14:textId="77777777" w:rsidR="00DF6041" w:rsidRPr="00BD6E42" w:rsidRDefault="00DF6041" w:rsidP="00DF6041">
      <w:pPr>
        <w:rPr>
          <w:b/>
          <w:sz w:val="24"/>
          <w:szCs w:val="24"/>
        </w:rPr>
      </w:pPr>
      <w:r w:rsidRPr="00321B60">
        <w:rPr>
          <w:b/>
          <w:sz w:val="24"/>
          <w:szCs w:val="24"/>
        </w:rPr>
        <w:t>K </w:t>
      </w:r>
      <w:r>
        <w:rPr>
          <w:b/>
          <w:sz w:val="24"/>
          <w:szCs w:val="24"/>
        </w:rPr>
        <w:t>Č</w:t>
      </w:r>
      <w:r w:rsidRPr="00321B60">
        <w:rPr>
          <w:b/>
          <w:sz w:val="24"/>
          <w:szCs w:val="24"/>
        </w:rPr>
        <w:t>l. I</w:t>
      </w:r>
    </w:p>
    <w:p w14:paraId="2B3E20FC" w14:textId="77777777" w:rsidR="00DF6041" w:rsidRPr="00D072C9" w:rsidRDefault="00DF6041" w:rsidP="00DF6041">
      <w:pPr>
        <w:jc w:val="both"/>
        <w:rPr>
          <w:sz w:val="24"/>
          <w:szCs w:val="24"/>
        </w:rPr>
      </w:pPr>
      <w:r w:rsidRPr="005130BD">
        <w:rPr>
          <w:b/>
          <w:sz w:val="24"/>
          <w:szCs w:val="24"/>
        </w:rPr>
        <w:t>K </w:t>
      </w:r>
      <w:r>
        <w:rPr>
          <w:b/>
          <w:sz w:val="24"/>
          <w:szCs w:val="24"/>
        </w:rPr>
        <w:t>bodom</w:t>
      </w:r>
      <w:r w:rsidRPr="005130BD">
        <w:rPr>
          <w:b/>
          <w:sz w:val="24"/>
          <w:szCs w:val="24"/>
        </w:rPr>
        <w:t xml:space="preserve"> </w:t>
      </w:r>
      <w:r>
        <w:rPr>
          <w:b/>
          <w:sz w:val="24"/>
          <w:szCs w:val="24"/>
        </w:rPr>
        <w:t>1</w:t>
      </w:r>
      <w:r w:rsidRPr="005130BD">
        <w:rPr>
          <w:b/>
          <w:sz w:val="24"/>
          <w:szCs w:val="24"/>
        </w:rPr>
        <w:t xml:space="preserve"> </w:t>
      </w:r>
      <w:r>
        <w:rPr>
          <w:b/>
          <w:sz w:val="24"/>
          <w:szCs w:val="24"/>
        </w:rPr>
        <w:t>a 2 (§ 4 a § 5)</w:t>
      </w:r>
    </w:p>
    <w:p w14:paraId="09842BB5" w14:textId="77777777" w:rsidR="00DF6041" w:rsidRDefault="00DF6041" w:rsidP="00DF6041">
      <w:pPr>
        <w:jc w:val="both"/>
        <w:rPr>
          <w:sz w:val="24"/>
          <w:szCs w:val="24"/>
        </w:rPr>
      </w:pPr>
      <w:r w:rsidRPr="005130BD">
        <w:rPr>
          <w:sz w:val="24"/>
          <w:szCs w:val="24"/>
        </w:rPr>
        <w:t>Katastrálny zákon</w:t>
      </w:r>
      <w:r>
        <w:rPr>
          <w:sz w:val="24"/>
          <w:szCs w:val="24"/>
        </w:rPr>
        <w:t xml:space="preserve"> de lege lata subsumuje pod pojem „zápis práv k nehnuteľnostiam“ aj poznámku. Subsumovanie poznámky pod pojem „zápis práv k nehnuteľnostiam“ však vzhľadom na právnu úpravu poznámky v katastrálnom zákone predstavuje zrejmý omyl zákonodarcu. Poznámkou sa totiž práva k nehnuteľnostiam do katastra nezapisujú. Stanovisko, že poznámkou sa práva k nehnuteľnostiam do katastra nezapisujú, akceptuje tak súdna prax ako aj právna veda. Správne vymedzenie pojmu „zápis práv k nehnuteľnostiam“ pritom nie je iba akademickou otázkou, ale má aj ďalekosiahle praktické dôsledky najmä vo vzťahu k zásade priority zápisov práv k nehnuteľnostiam. Navrhuje sa preto úprava znenia § 4 a § 5 katastrálneho zákona. </w:t>
      </w:r>
    </w:p>
    <w:p w14:paraId="2E8D6F29" w14:textId="77777777" w:rsidR="00DF6041" w:rsidRDefault="00DF6041" w:rsidP="00DF6041">
      <w:pPr>
        <w:jc w:val="both"/>
        <w:rPr>
          <w:sz w:val="24"/>
          <w:szCs w:val="24"/>
        </w:rPr>
      </w:pPr>
      <w:r>
        <w:rPr>
          <w:sz w:val="24"/>
          <w:szCs w:val="24"/>
        </w:rPr>
        <w:t xml:space="preserve">V prvom rade sa v § 4 katastrálneho zákona precizuje, že zápisom práv k nehnuteľnostiam do katastra sa rozumejú „vklad práv k nehnuteľnostiam do katastra nehnuteľností“  a „záznam práv k nehnuteľnostiam do katastra nehnuteľností“. Tento koncept je jednoznačne vyjadrený v navrhovanom znení § 4 katastrálneho zákona. </w:t>
      </w:r>
    </w:p>
    <w:p w14:paraId="02EE3869" w14:textId="77777777" w:rsidR="00DF6041" w:rsidRDefault="00DF6041" w:rsidP="00DF6041">
      <w:pPr>
        <w:jc w:val="both"/>
        <w:rPr>
          <w:sz w:val="24"/>
          <w:szCs w:val="24"/>
        </w:rPr>
      </w:pPr>
      <w:r>
        <w:rPr>
          <w:sz w:val="24"/>
          <w:szCs w:val="24"/>
        </w:rPr>
        <w:t xml:space="preserve">Pokiaľ ide o § 4 ods. 2 katastrálneho zákona v platnom a účinnom znení, ten fakticky iba duplikuje obsah § 4 ods. 1 katastrálneho zákona v platnom a účinnom znení. Vzhľadom na túto skutočnosť sa navrhuje vypustenie znenia § 4 ods. 2 katastrálneho zákona ako nadbytočného. Z navrhovaného nového znenia § 4 katastrálneho zákona totiž bude zrejmé a bude z neho jednoznačne vyplývať, že zápisom práv k nehnuteľnostiam do katastra sa rozumie vklad a záznam. </w:t>
      </w:r>
    </w:p>
    <w:p w14:paraId="07F6D6AF" w14:textId="77777777" w:rsidR="00DF6041" w:rsidRDefault="00DF6041" w:rsidP="00DF6041">
      <w:pPr>
        <w:jc w:val="both"/>
        <w:rPr>
          <w:sz w:val="24"/>
          <w:szCs w:val="24"/>
        </w:rPr>
      </w:pPr>
      <w:r>
        <w:rPr>
          <w:sz w:val="24"/>
          <w:szCs w:val="24"/>
        </w:rPr>
        <w:t xml:space="preserve">Čo sa týka § 4 ods. 3 a § 5 ods. 1 a ods. 2 katastrálneho zákona v platnom a účinnom znení, tieto sú čiastočne duplicitné a § 4 ods. 3 katastrálneho zákona v platnom a účinnom znení je aj nepresný, keď ustanovuje, že zápis práv k nehnuteľnostiam môže mať aj predbežné účinky. Nepresné je však aj znenie § 5 ods. 2 katastrálneho zákona v platnom a účinnom znení, keďže nezohľadňuje konštitutívne účinky zápisu záložného práva ako zabezpečovacieho opatrenia súdu. V súvislosti s § 4 ods. 3 katastrálneho zákona v platnom a účinnom znení je potrebné ešte uviesť, že je v konečnom dôsledku nadbytočný, nakoľko účinky jednotlivých druhov zápisov práv k nehnuteľnostiam do katastra sú vyjadrené v rámci zákonného vymedzenia jednotlivých druhov zápisov práv k nehnuteľnostiam do katastra. </w:t>
      </w:r>
    </w:p>
    <w:p w14:paraId="2396B672" w14:textId="77777777" w:rsidR="00DF6041" w:rsidRDefault="00DF6041" w:rsidP="00DF6041">
      <w:pPr>
        <w:jc w:val="both"/>
        <w:rPr>
          <w:sz w:val="24"/>
          <w:szCs w:val="24"/>
        </w:rPr>
      </w:pPr>
      <w:r>
        <w:rPr>
          <w:sz w:val="24"/>
          <w:szCs w:val="24"/>
        </w:rPr>
        <w:t>Ako je zrejmé z vyššie uvedeného navrhované zmeny katastrálneho zákona zachovávajú koncept, podľa ktorého sa práva k nehnuteľnostiam do katastra zapisujú formou vkladu a záznamu, a že poznámkou sa práva k nehnuteľnostiam do katastra nezapisujú.</w:t>
      </w:r>
    </w:p>
    <w:p w14:paraId="67E1E6BA" w14:textId="77777777" w:rsidR="00DF6041" w:rsidRDefault="00DF6041" w:rsidP="00DF6041">
      <w:pPr>
        <w:jc w:val="both"/>
        <w:rPr>
          <w:sz w:val="24"/>
          <w:szCs w:val="24"/>
        </w:rPr>
      </w:pPr>
      <w:r>
        <w:rPr>
          <w:sz w:val="24"/>
          <w:szCs w:val="24"/>
        </w:rPr>
        <w:t>V § 5 ods. 2 sa precizuje definícia záznamu. Naďalej má platiť pravidlo, že záznam má mať iba evidenčné účinky. Z tohto pravidla však môže osobitný predpis ustanoviť výnimku. Takouto výnimkou je zápis záložného práva ako zabezpečovacieho opatrenia súdu do katastra, keďže v zmysle Civilného sporového poriadku má takýto zápis konštitutívne účinky. V súvislosti s účinkami záznamu je žiaduce zdôrazniť, že pokiaľ záznam má evidenčné účinky, aj zrušenie záznamu môže mať iba evidenčné účinky.</w:t>
      </w:r>
    </w:p>
    <w:p w14:paraId="605D6EC8" w14:textId="77777777" w:rsidR="00DF6041" w:rsidRDefault="00DF6041" w:rsidP="00DF6041">
      <w:pPr>
        <w:jc w:val="both"/>
        <w:rPr>
          <w:b/>
          <w:sz w:val="24"/>
          <w:szCs w:val="24"/>
        </w:rPr>
      </w:pPr>
    </w:p>
    <w:p w14:paraId="7B6FE4E4" w14:textId="77777777" w:rsidR="00DF6041" w:rsidRDefault="00DF6041" w:rsidP="00DF6041">
      <w:pPr>
        <w:jc w:val="both"/>
        <w:rPr>
          <w:b/>
          <w:sz w:val="24"/>
          <w:szCs w:val="24"/>
        </w:rPr>
      </w:pPr>
      <w:r>
        <w:rPr>
          <w:b/>
          <w:sz w:val="24"/>
          <w:szCs w:val="24"/>
        </w:rPr>
        <w:t>K bodom 3 a 4 [§ 6 ods. 1 písm. c) a nové písmeno d)]</w:t>
      </w:r>
    </w:p>
    <w:p w14:paraId="0EACF0CC" w14:textId="77777777" w:rsidR="00DF6041" w:rsidRDefault="00DF6041" w:rsidP="00DF6041">
      <w:pPr>
        <w:jc w:val="both"/>
        <w:rPr>
          <w:bCs/>
          <w:sz w:val="24"/>
          <w:szCs w:val="24"/>
        </w:rPr>
      </w:pPr>
      <w:r>
        <w:rPr>
          <w:bCs/>
          <w:sz w:val="24"/>
          <w:szCs w:val="24"/>
        </w:rPr>
        <w:t>V nadväznosti na potrebu vychádzajúcu z aplikačnej praxe sa navrhuje rozšíriť okruh stavieb, ktoré budú predmetom evidovania v katastri. Naďalej platí, že predmetom evidovania v katastri nehnuteľností sú stavby, ktoré sú spojené so zemou pevným základom a sú ohraničené obvodovými stenami a strešnou konštrukciou.</w:t>
      </w:r>
    </w:p>
    <w:p w14:paraId="1B9E803A" w14:textId="77777777" w:rsidR="00DF6041" w:rsidRPr="00B416DF" w:rsidRDefault="00DF6041" w:rsidP="00DF6041">
      <w:pPr>
        <w:jc w:val="both"/>
        <w:rPr>
          <w:bCs/>
          <w:sz w:val="24"/>
          <w:szCs w:val="24"/>
        </w:rPr>
      </w:pPr>
      <w:r>
        <w:rPr>
          <w:bCs/>
          <w:sz w:val="24"/>
          <w:szCs w:val="24"/>
        </w:rPr>
        <w:t xml:space="preserve">Novým písmenom d) sa rozširuje predmet evidovania v katastri o tie stavby, ktoré sú inžinierskymi stavbami podľa stavebných predpisov, pričom ale zároveň spĺňajú aj definíciu nehnuteľnosti podľa Občianskeho zákonníka. Navrhovaná právna úprava odstráni väčšinu nejasností, spočívajúcich v tom, že v súčasnosti neexistuje explicitná právna úprava upravujúca vznik, zmenu a zánik práva k nehnuteľnosti, ktorá nie je predmetom evidovania v katastri nehnuteľností. </w:t>
      </w:r>
      <w:r w:rsidRPr="00B416DF">
        <w:rPr>
          <w:sz w:val="24"/>
          <w:szCs w:val="24"/>
        </w:rPr>
        <w:t>V tejto súvislosti časť odbornej verejnosti poukazuje na fakt, že v aktuálnom znení katastrálneho zákona nie je vyriešená skutočnosť, ako sa majú evidovať práva k nehnuteľnostiam (najmä k stavbám), ktoré nespĺňajú definíciu podľa § 46 ods. 2 katastrálneho zákona</w:t>
      </w:r>
      <w:r>
        <w:rPr>
          <w:sz w:val="24"/>
          <w:szCs w:val="24"/>
        </w:rPr>
        <w:t xml:space="preserve"> v platnom a účinnom znení</w:t>
      </w:r>
      <w:r w:rsidRPr="00B416DF">
        <w:rPr>
          <w:sz w:val="24"/>
          <w:szCs w:val="24"/>
        </w:rPr>
        <w:t>. Občiansky zákonník</w:t>
      </w:r>
      <w:r>
        <w:rPr>
          <w:sz w:val="24"/>
          <w:szCs w:val="24"/>
        </w:rPr>
        <w:t xml:space="preserve"> </w:t>
      </w:r>
      <w:r w:rsidRPr="00B416DF">
        <w:rPr>
          <w:sz w:val="24"/>
          <w:szCs w:val="24"/>
        </w:rPr>
        <w:t>v § 132 ods. 2 uvádza, že ak sa prevádza nehnuteľná vec na základe zmluvy, nadobúda sa vlastníctvo vkladom do katastra nehnuteľností podľa osobitných predpisov, ak osobitný zákon neustanovuje inak. Osobitný zákon, ktorý by ale upravoval niečo iné v súčasnej právnej úprave absentuje. Preto k stavbám, ktoré sú nehnuteľnosťou, ale nespĺňajú definíciu evidencie v katastri nehnuteľností potom nie je možné previesť vlastnícke právo, keďže katastrálny zákon neumožňuje nadobudnúť vlastnícke právo ku všetkým nehnuteľnostiam tak, ako to Občiansky zákonník vyžaduje. Uvedené následne platí aj pre vznik záložného práva k takýmto nehnuteľnostiam, resp. evidencia iného vecného práva v katastri nehnuteľností.</w:t>
      </w:r>
    </w:p>
    <w:p w14:paraId="2AA9FACD" w14:textId="77777777" w:rsidR="00DF6041" w:rsidRDefault="00DF6041" w:rsidP="00DF6041">
      <w:pPr>
        <w:jc w:val="both"/>
        <w:rPr>
          <w:b/>
          <w:sz w:val="24"/>
          <w:szCs w:val="24"/>
        </w:rPr>
      </w:pPr>
    </w:p>
    <w:p w14:paraId="56075A1F" w14:textId="77777777" w:rsidR="00DF6041" w:rsidRDefault="00DF6041" w:rsidP="00DF6041">
      <w:pPr>
        <w:jc w:val="both"/>
        <w:rPr>
          <w:b/>
          <w:sz w:val="24"/>
          <w:szCs w:val="24"/>
        </w:rPr>
      </w:pPr>
      <w:r>
        <w:rPr>
          <w:b/>
          <w:sz w:val="24"/>
          <w:szCs w:val="24"/>
        </w:rPr>
        <w:t>K bodu 5 (§ 6 ods. 2)</w:t>
      </w:r>
    </w:p>
    <w:p w14:paraId="73193452" w14:textId="77777777" w:rsidR="00DF6041" w:rsidRPr="00D967D4" w:rsidRDefault="00DF6041" w:rsidP="00DF6041">
      <w:pPr>
        <w:jc w:val="both"/>
        <w:rPr>
          <w:sz w:val="24"/>
          <w:szCs w:val="24"/>
        </w:rPr>
      </w:pPr>
      <w:r>
        <w:rPr>
          <w:sz w:val="24"/>
          <w:szCs w:val="24"/>
        </w:rPr>
        <w:t>Nakoľko sa navrhuje podrobnejšia právna úprava rozhodovania Úradu geodézie, kartografie a katastra Slovenskej republiky (ďalej len „ÚGKK SR“) o predmete evidovania v katastri v samostatnom paragrafe, vypúšťa sa doterajšie znenie § 6 ods. 2.</w:t>
      </w:r>
    </w:p>
    <w:p w14:paraId="28F91E8F" w14:textId="77777777" w:rsidR="00DF6041" w:rsidRDefault="00DF6041" w:rsidP="00DF6041">
      <w:pPr>
        <w:jc w:val="both"/>
        <w:rPr>
          <w:b/>
          <w:sz w:val="24"/>
          <w:szCs w:val="24"/>
        </w:rPr>
      </w:pPr>
    </w:p>
    <w:p w14:paraId="781615A9" w14:textId="77777777" w:rsidR="00DF6041" w:rsidRDefault="00DF6041" w:rsidP="00DF6041">
      <w:pPr>
        <w:jc w:val="both"/>
        <w:rPr>
          <w:b/>
          <w:sz w:val="24"/>
          <w:szCs w:val="24"/>
        </w:rPr>
      </w:pPr>
      <w:r>
        <w:rPr>
          <w:b/>
          <w:sz w:val="24"/>
          <w:szCs w:val="24"/>
        </w:rPr>
        <w:t>K bodu 6 (§ 6 ods. 2, § 66)</w:t>
      </w:r>
    </w:p>
    <w:p w14:paraId="0249D9B4" w14:textId="77777777" w:rsidR="00DF6041" w:rsidRPr="004D4C7B" w:rsidRDefault="00DF6041" w:rsidP="00DF6041">
      <w:pPr>
        <w:jc w:val="both"/>
        <w:rPr>
          <w:bCs/>
          <w:sz w:val="24"/>
          <w:szCs w:val="24"/>
        </w:rPr>
      </w:pPr>
      <w:r w:rsidRPr="004D4C7B">
        <w:rPr>
          <w:bCs/>
          <w:sz w:val="24"/>
          <w:szCs w:val="24"/>
        </w:rPr>
        <w:t>Legislatívno-technická úprava názvu ministerstva.</w:t>
      </w:r>
    </w:p>
    <w:p w14:paraId="663171AE" w14:textId="77777777" w:rsidR="00DF6041" w:rsidRDefault="00DF6041" w:rsidP="00DF6041">
      <w:pPr>
        <w:jc w:val="both"/>
        <w:rPr>
          <w:b/>
          <w:sz w:val="24"/>
          <w:szCs w:val="24"/>
        </w:rPr>
      </w:pPr>
    </w:p>
    <w:p w14:paraId="11E30F43" w14:textId="77777777" w:rsidR="00DF6041" w:rsidRDefault="00DF6041" w:rsidP="00DF6041">
      <w:pPr>
        <w:jc w:val="both"/>
        <w:rPr>
          <w:b/>
          <w:sz w:val="24"/>
          <w:szCs w:val="24"/>
        </w:rPr>
      </w:pPr>
      <w:r>
        <w:rPr>
          <w:b/>
          <w:sz w:val="24"/>
          <w:szCs w:val="24"/>
        </w:rPr>
        <w:t>K bodu 7 (§ 6a)</w:t>
      </w:r>
    </w:p>
    <w:p w14:paraId="4ECD28CC" w14:textId="77777777" w:rsidR="00DF6041" w:rsidRDefault="00DF6041" w:rsidP="00DF6041">
      <w:pPr>
        <w:jc w:val="both"/>
        <w:rPr>
          <w:sz w:val="24"/>
          <w:szCs w:val="24"/>
        </w:rPr>
      </w:pPr>
      <w:r>
        <w:rPr>
          <w:sz w:val="24"/>
          <w:szCs w:val="24"/>
        </w:rPr>
        <w:t>Právna úprava rozhodovania ÚGKK SR o predmete evidovania v katastri nepodlieha subsidiárnej pôsobnosti správneho poriadku, preto je potrebné podrobnejšie upraviť toto konanie v záujme predchádzania aplikačným sporom.</w:t>
      </w:r>
    </w:p>
    <w:p w14:paraId="2FA30170" w14:textId="77777777" w:rsidR="00DF6041" w:rsidRDefault="00DF6041" w:rsidP="00DF6041">
      <w:pPr>
        <w:jc w:val="both"/>
        <w:rPr>
          <w:sz w:val="24"/>
          <w:szCs w:val="24"/>
        </w:rPr>
      </w:pPr>
      <w:r>
        <w:rPr>
          <w:sz w:val="24"/>
          <w:szCs w:val="24"/>
        </w:rPr>
        <w:t xml:space="preserve">V konaní o predmete evidovania v katastri naďalej pôjde o vzťah len medzi ÚGKK SR a okresným úradom, u ktorého vznikla pochybnosť o predmete evidovania v katastri. Základným predpokladom kvalifikovaného rozhodovania ÚGKK SR je predloženie kompletného spisového materiálu umožňujúceho posúdenie skutočností rozhodujúcich pre vydanie rozhodnutia o predmete evidovania v katastri. Ak ide o pochybnosť o tom, či určitá stavba je predmetom evidovania v katastri, je nevyhnutné predložiť ÚGKK SR fotodokumentáciu, na základe ktorej je možné posúdiť, či sú naplnené znaky stavby, ktorá je predmetom evidovania v katastri v zmysle  katastrálneho zákona. Túto fotodokumentáciu musí predložiť okresnému úradu ten, kto žiada o zápis stavby do katastra. </w:t>
      </w:r>
    </w:p>
    <w:p w14:paraId="1B7AEBAC" w14:textId="77777777" w:rsidR="00DF6041" w:rsidRDefault="00DF6041" w:rsidP="00DF6041">
      <w:pPr>
        <w:jc w:val="both"/>
        <w:rPr>
          <w:sz w:val="24"/>
          <w:szCs w:val="24"/>
        </w:rPr>
      </w:pPr>
      <w:r>
        <w:rPr>
          <w:sz w:val="24"/>
          <w:szCs w:val="24"/>
        </w:rPr>
        <w:t>Pre prípad, že spisový materiál nebude kompletný, napr. bude absentovať fotodokumentácia, je potrebné upraviť postup ÚGKK SR pri odstraňovaní nedostatkov predloženého spisového materiálu. Ak ÚGKK SR vyzve okresný úrad na doplnenie spisového materiálu, plynutie lehoty na rozhodnutie o predmete evidovania v katastri sa zo zákona prerušuje, t. j. ÚGKK SR o prerušení nevydáva samostatné rozhodnutie. Lehota na rozhodnutie o predmete evidovania v katastri prestáva plynúť dňom odoslania výzvy ÚGKK SR na doplnenie spisového materiálu.</w:t>
      </w:r>
    </w:p>
    <w:p w14:paraId="55AFF1FC" w14:textId="77777777" w:rsidR="00DF6041" w:rsidRDefault="00DF6041" w:rsidP="00DF6041">
      <w:pPr>
        <w:jc w:val="both"/>
        <w:rPr>
          <w:sz w:val="24"/>
          <w:szCs w:val="24"/>
        </w:rPr>
      </w:pPr>
      <w:r>
        <w:rPr>
          <w:sz w:val="24"/>
          <w:szCs w:val="24"/>
        </w:rPr>
        <w:t>Ďalší postup ÚGKK SR zostáva zachovaný v zmysle doterajšej právnej úpravy.</w:t>
      </w:r>
    </w:p>
    <w:p w14:paraId="59E33BD8" w14:textId="77777777" w:rsidR="00DF6041" w:rsidRPr="00CF056D" w:rsidRDefault="00DF6041" w:rsidP="00DF6041">
      <w:pPr>
        <w:jc w:val="both"/>
        <w:rPr>
          <w:sz w:val="24"/>
          <w:szCs w:val="24"/>
        </w:rPr>
      </w:pPr>
    </w:p>
    <w:p w14:paraId="7D7BAB80" w14:textId="77777777" w:rsidR="00DF6041" w:rsidRDefault="00DF6041" w:rsidP="00DF6041">
      <w:pPr>
        <w:jc w:val="both"/>
        <w:rPr>
          <w:b/>
          <w:sz w:val="24"/>
          <w:szCs w:val="24"/>
        </w:rPr>
      </w:pPr>
      <w:r>
        <w:rPr>
          <w:b/>
          <w:sz w:val="24"/>
          <w:szCs w:val="24"/>
        </w:rPr>
        <w:t>K bodu 8 (§ 8 ods. 4)</w:t>
      </w:r>
    </w:p>
    <w:p w14:paraId="0C6F4C22" w14:textId="77777777" w:rsidR="00DF6041" w:rsidRPr="007E6ABD" w:rsidRDefault="00DF6041" w:rsidP="00DF6041">
      <w:pPr>
        <w:jc w:val="both"/>
        <w:rPr>
          <w:bCs/>
          <w:sz w:val="24"/>
          <w:szCs w:val="24"/>
        </w:rPr>
      </w:pPr>
      <w:r>
        <w:rPr>
          <w:bCs/>
          <w:sz w:val="24"/>
          <w:szCs w:val="24"/>
        </w:rPr>
        <w:t>Navrhuje sa výslovne ustanoviť, že tak ako pozemkové knihy a železničná kniha, je dokumentom s trvalou dokumentárnou hodnotou aj zbierka listín. Obsahom zbierky listín sú všetky listiny, ktoré boli predložené orgánu katastra na zápis do katastra</w:t>
      </w:r>
      <w:r w:rsidRPr="00E47B79">
        <w:rPr>
          <w:bCs/>
          <w:sz w:val="24"/>
          <w:szCs w:val="24"/>
        </w:rPr>
        <w:t xml:space="preserve"> </w:t>
      </w:r>
      <w:r>
        <w:rPr>
          <w:bCs/>
          <w:sz w:val="24"/>
          <w:szCs w:val="24"/>
        </w:rPr>
        <w:t xml:space="preserve">a zároveň na základe nich bol vykonaný zápis do katastra, najmä zmluvy, verejné a iné listiny, ktoré potvrdzujú práva k nehnuteľnostiam. Tieto listiny tak predstavujú významný zdroj údajov o nehnuteľnostiach, vlastníkoch a právach k nehnuteľnostiam. Existuje preto záujem tieto listiny uchovávať bez časového obmedzenia.  </w:t>
      </w:r>
    </w:p>
    <w:p w14:paraId="24C866EE" w14:textId="77777777" w:rsidR="00DF6041" w:rsidRDefault="00DF6041" w:rsidP="00DF6041">
      <w:pPr>
        <w:jc w:val="both"/>
        <w:rPr>
          <w:b/>
          <w:sz w:val="24"/>
          <w:szCs w:val="24"/>
        </w:rPr>
      </w:pPr>
    </w:p>
    <w:p w14:paraId="3721833E" w14:textId="77777777" w:rsidR="00DF6041" w:rsidRPr="00427902" w:rsidRDefault="00DF6041" w:rsidP="00DF6041">
      <w:pPr>
        <w:jc w:val="both"/>
        <w:rPr>
          <w:b/>
          <w:sz w:val="24"/>
          <w:szCs w:val="24"/>
        </w:rPr>
      </w:pPr>
      <w:r w:rsidRPr="00427902">
        <w:rPr>
          <w:b/>
          <w:sz w:val="24"/>
          <w:szCs w:val="24"/>
        </w:rPr>
        <w:t>K bodu 9 [§ 9 písm. k)]</w:t>
      </w:r>
    </w:p>
    <w:p w14:paraId="1BB49FA4" w14:textId="77777777" w:rsidR="00DF6041" w:rsidRPr="00427902" w:rsidRDefault="00DF6041" w:rsidP="00DF6041">
      <w:pPr>
        <w:widowControl w:val="0"/>
        <w:jc w:val="both"/>
        <w:rPr>
          <w:sz w:val="24"/>
          <w:szCs w:val="24"/>
        </w:rPr>
      </w:pPr>
      <w:r>
        <w:rPr>
          <w:sz w:val="24"/>
          <w:szCs w:val="24"/>
        </w:rPr>
        <w:t>Do</w:t>
      </w:r>
      <w:r w:rsidRPr="00427902">
        <w:rPr>
          <w:sz w:val="24"/>
          <w:szCs w:val="24"/>
        </w:rPr>
        <w:t xml:space="preserve"> katastra </w:t>
      </w:r>
      <w:r>
        <w:rPr>
          <w:sz w:val="24"/>
          <w:szCs w:val="24"/>
        </w:rPr>
        <w:t xml:space="preserve">bol predchádzajúcou novelou zrejmým omylom zákonodarcu </w:t>
      </w:r>
      <w:r w:rsidRPr="00427902">
        <w:rPr>
          <w:sz w:val="24"/>
          <w:szCs w:val="24"/>
        </w:rPr>
        <w:t>zaviedol nový druh pozemku „ostatné poľnohospodárske plochy“. Tento druh pozemku však nebol zadefinovaný, neboli stanovené podmienky na zápis tohto druhu pozemku alebo na jeho zmenu v katastri nehnuteľností.</w:t>
      </w:r>
      <w:r>
        <w:rPr>
          <w:sz w:val="24"/>
          <w:szCs w:val="24"/>
        </w:rPr>
        <w:t xml:space="preserve"> </w:t>
      </w:r>
      <w:r w:rsidRPr="00427902">
        <w:rPr>
          <w:sz w:val="24"/>
          <w:szCs w:val="24"/>
        </w:rPr>
        <w:t xml:space="preserve">Ostatné poľnohospodárske plochy nie sú samostatným druhom pozemku, ale ide o spôsob využívania pozemku, ktorý má byť </w:t>
      </w:r>
      <w:r>
        <w:rPr>
          <w:sz w:val="24"/>
          <w:szCs w:val="24"/>
        </w:rPr>
        <w:t xml:space="preserve">upravený </w:t>
      </w:r>
      <w:r w:rsidRPr="00427902">
        <w:rPr>
          <w:sz w:val="24"/>
          <w:szCs w:val="24"/>
        </w:rPr>
        <w:t>v prílohe č. 2 vykonávacej vyhlášky ku katastrálnemu zákonu.</w:t>
      </w:r>
    </w:p>
    <w:p w14:paraId="7B5D204E" w14:textId="77777777" w:rsidR="00DF6041" w:rsidRPr="00427902" w:rsidRDefault="00DF6041" w:rsidP="00DF6041">
      <w:pPr>
        <w:jc w:val="both"/>
        <w:rPr>
          <w:b/>
          <w:sz w:val="24"/>
          <w:szCs w:val="24"/>
        </w:rPr>
      </w:pPr>
    </w:p>
    <w:p w14:paraId="3EAD4659" w14:textId="77777777" w:rsidR="00DF6041" w:rsidRDefault="00DF6041" w:rsidP="00DF6041">
      <w:pPr>
        <w:jc w:val="both"/>
        <w:rPr>
          <w:b/>
          <w:sz w:val="24"/>
          <w:szCs w:val="24"/>
        </w:rPr>
      </w:pPr>
      <w:r>
        <w:rPr>
          <w:b/>
          <w:sz w:val="24"/>
          <w:szCs w:val="24"/>
        </w:rPr>
        <w:t>K bodu 10 (§ 10 ods. 1)</w:t>
      </w:r>
    </w:p>
    <w:p w14:paraId="1870A178" w14:textId="77777777" w:rsidR="00DF6041" w:rsidRPr="004D4C7B" w:rsidRDefault="00DF6041" w:rsidP="00DF6041">
      <w:pPr>
        <w:jc w:val="both"/>
        <w:rPr>
          <w:bCs/>
          <w:sz w:val="24"/>
          <w:szCs w:val="24"/>
        </w:rPr>
      </w:pPr>
      <w:r w:rsidRPr="004D4C7B">
        <w:rPr>
          <w:bCs/>
          <w:sz w:val="24"/>
          <w:szCs w:val="24"/>
        </w:rPr>
        <w:t xml:space="preserve">Legislatívno-technická úprava </w:t>
      </w:r>
      <w:r>
        <w:rPr>
          <w:bCs/>
          <w:sz w:val="24"/>
          <w:szCs w:val="24"/>
        </w:rPr>
        <w:t xml:space="preserve">názvu </w:t>
      </w:r>
      <w:r w:rsidRPr="004D4C7B">
        <w:rPr>
          <w:bCs/>
          <w:sz w:val="24"/>
          <w:szCs w:val="24"/>
        </w:rPr>
        <w:t>znaleckého odboru.</w:t>
      </w:r>
    </w:p>
    <w:p w14:paraId="33EF49F8" w14:textId="77777777" w:rsidR="00DF6041" w:rsidRDefault="00DF6041" w:rsidP="00DF6041">
      <w:pPr>
        <w:jc w:val="both"/>
        <w:rPr>
          <w:b/>
          <w:sz w:val="24"/>
          <w:szCs w:val="24"/>
        </w:rPr>
      </w:pPr>
    </w:p>
    <w:p w14:paraId="7DF56C9B" w14:textId="77777777" w:rsidR="00DF6041" w:rsidRDefault="00DF6041" w:rsidP="00DF6041">
      <w:pPr>
        <w:jc w:val="both"/>
        <w:rPr>
          <w:b/>
          <w:sz w:val="24"/>
          <w:szCs w:val="24"/>
        </w:rPr>
      </w:pPr>
      <w:r>
        <w:rPr>
          <w:b/>
          <w:sz w:val="24"/>
          <w:szCs w:val="24"/>
        </w:rPr>
        <w:t>K bodu 11 [§ 12 ods. 1 písm. i)]</w:t>
      </w:r>
    </w:p>
    <w:p w14:paraId="4B547B62" w14:textId="77777777" w:rsidR="00DF6041" w:rsidRDefault="00DF6041" w:rsidP="00DF6041">
      <w:pPr>
        <w:jc w:val="both"/>
        <w:rPr>
          <w:bCs/>
          <w:sz w:val="24"/>
          <w:szCs w:val="24"/>
        </w:rPr>
      </w:pPr>
      <w:r w:rsidRPr="004D4C7B">
        <w:rPr>
          <w:bCs/>
          <w:sz w:val="24"/>
          <w:szCs w:val="24"/>
        </w:rPr>
        <w:t>Legislatívno-technickú úprava v nadväznosti na podrobnejšiu úpravu rozhodovania o predmete evidovania v katastri.</w:t>
      </w:r>
    </w:p>
    <w:p w14:paraId="030E28DC" w14:textId="77777777" w:rsidR="00DF6041" w:rsidRPr="00982C42" w:rsidRDefault="00DF6041" w:rsidP="00DF6041">
      <w:pPr>
        <w:jc w:val="both"/>
        <w:rPr>
          <w:bCs/>
          <w:sz w:val="24"/>
          <w:szCs w:val="24"/>
        </w:rPr>
      </w:pPr>
      <w:r w:rsidRPr="008265B3">
        <w:rPr>
          <w:b/>
          <w:sz w:val="24"/>
          <w:szCs w:val="24"/>
        </w:rPr>
        <w:t xml:space="preserve">         </w:t>
      </w:r>
    </w:p>
    <w:p w14:paraId="5142339F" w14:textId="77777777" w:rsidR="00DF6041" w:rsidRDefault="00DF6041" w:rsidP="00DF6041">
      <w:pPr>
        <w:jc w:val="both"/>
        <w:rPr>
          <w:b/>
          <w:sz w:val="24"/>
          <w:szCs w:val="24"/>
        </w:rPr>
      </w:pPr>
      <w:r>
        <w:rPr>
          <w:b/>
          <w:sz w:val="24"/>
          <w:szCs w:val="24"/>
        </w:rPr>
        <w:t>K bodu 12</w:t>
      </w:r>
      <w:r w:rsidRPr="002418DF">
        <w:rPr>
          <w:b/>
          <w:sz w:val="24"/>
          <w:szCs w:val="24"/>
        </w:rPr>
        <w:t xml:space="preserve"> (§ 23)</w:t>
      </w:r>
    </w:p>
    <w:p w14:paraId="73C34157" w14:textId="77777777" w:rsidR="00DF6041" w:rsidRDefault="00DF6041" w:rsidP="00DF6041">
      <w:pPr>
        <w:jc w:val="both"/>
        <w:rPr>
          <w:sz w:val="24"/>
          <w:szCs w:val="24"/>
        </w:rPr>
      </w:pPr>
      <w:r>
        <w:rPr>
          <w:sz w:val="24"/>
          <w:szCs w:val="24"/>
        </w:rPr>
        <w:t>Zavádza sa právna úprava, podľa ktorej elektronické podanie možno podať cez špecializovaný portál ÚGKK SR</w:t>
      </w:r>
      <w:r w:rsidRPr="00881C42">
        <w:rPr>
          <w:sz w:val="24"/>
          <w:szCs w:val="24"/>
        </w:rPr>
        <w:t xml:space="preserve"> </w:t>
      </w:r>
      <w:r>
        <w:rPr>
          <w:sz w:val="24"/>
          <w:szCs w:val="24"/>
        </w:rPr>
        <w:t>v súlade s § 5 ods. 1 písm. b) zákona č. 305/2013 Z. z. o elektronickej podobe výkonu pôsobnosti orgánov verejnej moci a o zmene a doplnení niektorých zákonov (zákon o e-Governmente) prostredníctvom elektronického formulára elektronickej služby katastra nehnuteľností alebo prostredníctvom všeobecnej agendy ústredného portálu verejnej správy.</w:t>
      </w:r>
    </w:p>
    <w:p w14:paraId="24AE8AA3" w14:textId="77777777" w:rsidR="00DF6041" w:rsidRDefault="00DF6041" w:rsidP="00DF6041">
      <w:pPr>
        <w:jc w:val="both"/>
        <w:rPr>
          <w:sz w:val="24"/>
          <w:szCs w:val="24"/>
        </w:rPr>
      </w:pPr>
      <w:r w:rsidRPr="002D3E2C">
        <w:rPr>
          <w:sz w:val="24"/>
          <w:szCs w:val="24"/>
        </w:rPr>
        <w:t xml:space="preserve">Právna </w:t>
      </w:r>
      <w:r>
        <w:rPr>
          <w:sz w:val="24"/>
          <w:szCs w:val="24"/>
        </w:rPr>
        <w:t xml:space="preserve">úprava navrhovaná v § 23 sa týka všetkých podaní, ktoré boli podané elektronicky a teda sa týka napríklad aj žiadosti o zmenu adresy. </w:t>
      </w:r>
    </w:p>
    <w:p w14:paraId="57095592" w14:textId="77777777" w:rsidR="00DF6041" w:rsidRDefault="00DF6041" w:rsidP="00DF6041">
      <w:pPr>
        <w:jc w:val="both"/>
        <w:rPr>
          <w:sz w:val="24"/>
          <w:szCs w:val="24"/>
        </w:rPr>
      </w:pPr>
    </w:p>
    <w:p w14:paraId="1C24B163" w14:textId="77777777" w:rsidR="00DF6041" w:rsidRDefault="00DF6041" w:rsidP="00DF6041">
      <w:pPr>
        <w:jc w:val="both"/>
        <w:rPr>
          <w:b/>
          <w:sz w:val="24"/>
          <w:szCs w:val="24"/>
        </w:rPr>
      </w:pPr>
      <w:r>
        <w:rPr>
          <w:b/>
          <w:sz w:val="24"/>
          <w:szCs w:val="24"/>
        </w:rPr>
        <w:t>K bodom 13 až 17 (§ 24</w:t>
      </w:r>
      <w:r w:rsidRPr="006C5A60">
        <w:rPr>
          <w:b/>
          <w:sz w:val="24"/>
          <w:szCs w:val="24"/>
        </w:rPr>
        <w:t>)</w:t>
      </w:r>
    </w:p>
    <w:p w14:paraId="46B5D34B" w14:textId="77777777" w:rsidR="00DF6041" w:rsidRDefault="00DF6041" w:rsidP="00DF6041">
      <w:pPr>
        <w:jc w:val="both"/>
        <w:rPr>
          <w:sz w:val="24"/>
          <w:szCs w:val="24"/>
        </w:rPr>
      </w:pPr>
      <w:r>
        <w:rPr>
          <w:sz w:val="24"/>
          <w:szCs w:val="24"/>
        </w:rPr>
        <w:t xml:space="preserve">S účinnosťou od 01.10.2018 bola ustanovená nová univerzálna právna úprava náležitostí návrhu na začatie katastrálneho konania. V nadväznosti na ustanovenie všeobecnej právnej úpravy náležitostí návrhu na začatie katastrálneho konania bola vypustená právna úprava náležitostí návrhu na vklad a právna úprava náležitostí návrhu na vykonanie záznamu. </w:t>
      </w:r>
    </w:p>
    <w:p w14:paraId="4877C427" w14:textId="77777777" w:rsidR="00DF6041" w:rsidRDefault="00DF6041" w:rsidP="00DF6041">
      <w:pPr>
        <w:jc w:val="both"/>
        <w:rPr>
          <w:sz w:val="24"/>
          <w:szCs w:val="24"/>
        </w:rPr>
      </w:pPr>
      <w:r>
        <w:rPr>
          <w:sz w:val="24"/>
          <w:szCs w:val="24"/>
        </w:rPr>
        <w:t>V zmysle právnej úpravy platnej a účinnej od 01.10.2018 je potrebné v návrhu na začatie katastrálneho konania uvádzať okrem iných označenie nehnuteľnosti v súlade s § 42 ods. 2 katastrálneho zákona. Tieto údaje je pritom potrebné uvádzať aj v samotnej listine, na základe ktorej bol podaný návrh na začatie katastrálneho konania. Aplikačná prax ukazuje, že návrh na začatie katastrálneho konania je v intenciách právnej úpravy platnej a účinnej od 01.10.2018 pomerne komplikovaný. Navrhuje sa preto zjednodušenie náležitostí návrhu na začatie katastrálneho konania, ktorý sa predkladá v listinnej podobe. Aplikačná prax od 01.10.2018 však preukázala, že v prípade podania návrhu na začatie katastrálneho konania v listinnej podobe vznikali zbytočné prepisové chyby a z toho plynúce prerušenia konaní. Vypustené údaje sa považujú za nadbytočné, nakoľko ich obsahuje listina, ktorá je k návrhu priložená.</w:t>
      </w:r>
    </w:p>
    <w:p w14:paraId="35ACF931" w14:textId="77777777" w:rsidR="00DF6041" w:rsidRDefault="00DF6041" w:rsidP="00DF6041">
      <w:pPr>
        <w:jc w:val="both"/>
        <w:rPr>
          <w:sz w:val="24"/>
          <w:szCs w:val="24"/>
        </w:rPr>
      </w:pPr>
      <w:r>
        <w:rPr>
          <w:sz w:val="24"/>
          <w:szCs w:val="24"/>
        </w:rPr>
        <w:t>V elektronickej podobe sa návrh na začatie katastrálneho konania bude podávať prostredníctvom elektronického formulára v zmysle § 23.</w:t>
      </w:r>
    </w:p>
    <w:p w14:paraId="47E08B4A" w14:textId="77777777" w:rsidR="00DF6041" w:rsidRDefault="00DF6041" w:rsidP="00DF6041">
      <w:pPr>
        <w:jc w:val="both"/>
        <w:rPr>
          <w:sz w:val="24"/>
          <w:szCs w:val="24"/>
        </w:rPr>
      </w:pPr>
      <w:r>
        <w:rPr>
          <w:sz w:val="24"/>
          <w:szCs w:val="24"/>
        </w:rPr>
        <w:t>Vzhľadom na novelizáciu § 23 sa vypúšťa ustanovenie § 24 ods. 2.</w:t>
      </w:r>
    </w:p>
    <w:p w14:paraId="0C4C8275" w14:textId="77777777" w:rsidR="00DF6041" w:rsidRPr="00EC1115" w:rsidRDefault="00DF6041" w:rsidP="00DF6041">
      <w:pPr>
        <w:jc w:val="both"/>
        <w:rPr>
          <w:sz w:val="24"/>
          <w:szCs w:val="24"/>
        </w:rPr>
      </w:pPr>
      <w:r>
        <w:rPr>
          <w:sz w:val="24"/>
          <w:szCs w:val="24"/>
        </w:rPr>
        <w:t xml:space="preserve">Precizuje sa doterajšia právna úprava formy predkladania príloh v listinnej podobe k návrhu na začatie katastrálneho konania. Doterajšia právna úprava evokovala dojem, že v prípade podania návrhu na začatie katastrálneho konania v listinnej podobe je možné prílohy podať len v listinnej podobe, a teda, že nie je možné podať prílohy k návrhu na začatie katastrálneho konania v elektronickej podobe. Podstata predmetného ustanovenia však spočívala v tom, že prílohy návrhu na začatie katastrálneho konania predložené v listinnej podobe musia byť predložené v origináli alebo v úradne osvedčenej kópii. Ustanovenie nemalo za cieľ vylúčiť tzv. kombinované konania, kedy je návrh podaný v listinnej podobe, ale prílohy sú predložené v elektronickej podobe alebo naopak. Navrhované ustanovenie vytvára jednoznačný právny základ pre orgány katastra vyžadovať predkladanie príloh návrhu na začatie katastrálneho konania v listinnej podobe v origináli alebo v úradne osvedčenej kópii.     </w:t>
      </w:r>
      <w:r w:rsidRPr="00EC1115">
        <w:rPr>
          <w:sz w:val="24"/>
          <w:szCs w:val="24"/>
        </w:rPr>
        <w:t xml:space="preserve"> </w:t>
      </w:r>
    </w:p>
    <w:p w14:paraId="6E357D8B" w14:textId="77777777" w:rsidR="00DF6041" w:rsidRDefault="00DF6041" w:rsidP="00DF6041">
      <w:pPr>
        <w:jc w:val="both"/>
        <w:rPr>
          <w:b/>
          <w:sz w:val="24"/>
          <w:szCs w:val="24"/>
        </w:rPr>
      </w:pPr>
    </w:p>
    <w:p w14:paraId="151E42CC" w14:textId="77777777" w:rsidR="00DF6041" w:rsidRPr="00B82C1B" w:rsidRDefault="00DF6041" w:rsidP="00DF6041">
      <w:pPr>
        <w:jc w:val="both"/>
        <w:rPr>
          <w:b/>
          <w:sz w:val="24"/>
          <w:szCs w:val="24"/>
        </w:rPr>
      </w:pPr>
      <w:r w:rsidRPr="00B82C1B">
        <w:rPr>
          <w:b/>
          <w:sz w:val="24"/>
          <w:szCs w:val="24"/>
        </w:rPr>
        <w:t>K bodu 18 (§ 24a)</w:t>
      </w:r>
    </w:p>
    <w:p w14:paraId="44F544FB" w14:textId="77777777" w:rsidR="00DF6041" w:rsidRPr="00B82C1B" w:rsidRDefault="00DF6041" w:rsidP="00DF6041">
      <w:pPr>
        <w:jc w:val="both"/>
        <w:rPr>
          <w:sz w:val="24"/>
          <w:szCs w:val="24"/>
        </w:rPr>
      </w:pPr>
      <w:r w:rsidRPr="00B82C1B">
        <w:rPr>
          <w:sz w:val="24"/>
          <w:szCs w:val="24"/>
        </w:rPr>
        <w:t>Navrhuje sa rozšíriť rozsah údajov uvádzaných v návrhu na vklad do katastra, ak predmetom prevodu je rodinný dom, bytový dom, byt alebo nebytový priestor. Okrem doteraz vyžadovaných náležitostí bude obsahovať aj údaj o podlahovej ploche, ktoré v štruktúrovanej podobe budú primárne využité na predvyplnenie daňového priznania k dani z nehnuteľnosti. Okrem toho budú údaje o podlahovej ploche v tejto podobe využiteľné aj pre obce a na štatistické účely.</w:t>
      </w:r>
    </w:p>
    <w:p w14:paraId="106425DB" w14:textId="77777777" w:rsidR="00DF6041" w:rsidRDefault="00DF6041" w:rsidP="00DF6041">
      <w:pPr>
        <w:jc w:val="both"/>
        <w:rPr>
          <w:b/>
          <w:sz w:val="24"/>
          <w:szCs w:val="24"/>
        </w:rPr>
      </w:pPr>
    </w:p>
    <w:p w14:paraId="6D0CFFC6" w14:textId="77777777" w:rsidR="00DF6041" w:rsidRDefault="00DF6041" w:rsidP="00DF6041">
      <w:pPr>
        <w:jc w:val="both"/>
        <w:rPr>
          <w:b/>
          <w:sz w:val="24"/>
          <w:szCs w:val="24"/>
        </w:rPr>
      </w:pPr>
      <w:r>
        <w:rPr>
          <w:b/>
          <w:sz w:val="24"/>
          <w:szCs w:val="24"/>
        </w:rPr>
        <w:t>K bodu 19 (§ 25)</w:t>
      </w:r>
    </w:p>
    <w:p w14:paraId="26BD3822" w14:textId="77777777" w:rsidR="00DF6041" w:rsidRDefault="00DF6041" w:rsidP="00DF6041">
      <w:pPr>
        <w:jc w:val="both"/>
        <w:rPr>
          <w:sz w:val="24"/>
          <w:szCs w:val="24"/>
        </w:rPr>
      </w:pPr>
      <w:r>
        <w:rPr>
          <w:sz w:val="24"/>
          <w:szCs w:val="24"/>
        </w:rPr>
        <w:t xml:space="preserve">S účinnosťou od 01.10.2018 bola v § 25 katastrálneho zákona ustanovená nová právna úprava doručovania písomností fyzickým osobám do zahraničia. V súvislosti s touto právnou úpravou vyvstalo v aplikačnej praxi niekoľko otázok. </w:t>
      </w:r>
      <w:r w:rsidRPr="006C5A60">
        <w:rPr>
          <w:sz w:val="24"/>
          <w:szCs w:val="24"/>
        </w:rPr>
        <w:t xml:space="preserve">Navrhuje sa </w:t>
      </w:r>
      <w:r>
        <w:rPr>
          <w:sz w:val="24"/>
          <w:szCs w:val="24"/>
        </w:rPr>
        <w:t xml:space="preserve">preto </w:t>
      </w:r>
      <w:r w:rsidRPr="006C5A60">
        <w:rPr>
          <w:sz w:val="24"/>
          <w:szCs w:val="24"/>
        </w:rPr>
        <w:t xml:space="preserve">precizovanie právnej úpravy </w:t>
      </w:r>
      <w:r>
        <w:rPr>
          <w:sz w:val="24"/>
          <w:szCs w:val="24"/>
        </w:rPr>
        <w:t xml:space="preserve">doručovania písomností fyzickým osobám v § 25 katastrálneho zákona. </w:t>
      </w:r>
    </w:p>
    <w:p w14:paraId="441F24BA" w14:textId="77777777" w:rsidR="00DF6041" w:rsidRDefault="00DF6041" w:rsidP="00DF6041">
      <w:pPr>
        <w:jc w:val="both"/>
        <w:rPr>
          <w:sz w:val="24"/>
          <w:szCs w:val="24"/>
        </w:rPr>
      </w:pPr>
      <w:r>
        <w:rPr>
          <w:sz w:val="24"/>
          <w:szCs w:val="24"/>
        </w:rPr>
        <w:t>Navrhovaná právna úprava doručovania fyzickým osobám vychádza z právnej úpravy doručovania fyzickým osobám ustanovenej v § 106 Civilnom sporovom poriadku a v § 141 vyhlášky č. 543/2005 Z. z. o Spravovacom a kancelárskom poriadku pre okresné súdy, krajské súdy, Špecializovaný trestný súd a vojenské súdy v znení neskorších predpisov.</w:t>
      </w:r>
    </w:p>
    <w:p w14:paraId="79D0CC22" w14:textId="77777777" w:rsidR="00DF6041" w:rsidRDefault="00DF6041" w:rsidP="00DF6041">
      <w:pPr>
        <w:jc w:val="both"/>
        <w:rPr>
          <w:sz w:val="24"/>
          <w:szCs w:val="24"/>
        </w:rPr>
      </w:pPr>
      <w:r>
        <w:rPr>
          <w:sz w:val="24"/>
          <w:szCs w:val="24"/>
        </w:rPr>
        <w:t>Navrhovaná právna úprava sa týka doručovania písomnosti okresného úradu akejkoľvek fyzickej osobe a to bez ohľadu na to, či ide o fyzickú osobu navrhovateľa alebo fyzickú osobu, ktorá je účastníkom konania, ale nie je navrhovateľom. V zmysle navrhovanej právnej úpravy sa písomnosti okresného úradu doručujú fyzickým osobám vždy iba v tuzemsku a to na adresu v tuzemsku, ktorá je uvedená v návrhu na začatie katastrálneho konania, v zmluve, vo verejnej listine alebo v inej listine, v katastri alebo v registri obyvateľov. Okresný úrad bude v súvislosti s doručovaním písomnosti fyzickej osobe zisťovať jej adresu v registri obyvateľov len vtedy, ak mu nebude známa adresa fyzickej osoby v tuzemsku z návrhu na začatie katastrálneho konania, zo zmluvy, z verejnej listiny alebo z inej listiny alebo z katastra.</w:t>
      </w:r>
      <w:r w:rsidRPr="006C5A60">
        <w:rPr>
          <w:sz w:val="24"/>
          <w:szCs w:val="24"/>
        </w:rPr>
        <w:t xml:space="preserve"> </w:t>
      </w:r>
      <w:r>
        <w:rPr>
          <w:sz w:val="24"/>
          <w:szCs w:val="24"/>
        </w:rPr>
        <w:t xml:space="preserve">Ak sa okresnému úradu nepodarí zistiť adresu fyzickej osoby na doručovanie v tuzemsku ani z registra obyvateľov, bude písomnosť doručovať oznámením na svojej úradnej tabuli a na svojom webovom sídle. Pokiaľ ide o formu „oznámenia“, rozumie sa ním vyvesenie písomnosti na úradnej tabuli a na webovom sídle okresného úradu. V zmysle navrhovanej právnej úpravy okresný úrad vyvesí písomnosť v jej plnom znení a bez anonymizácie údajov v písomnosti. </w:t>
      </w:r>
    </w:p>
    <w:p w14:paraId="5A342903" w14:textId="77777777" w:rsidR="00DF6041" w:rsidRDefault="00DF6041" w:rsidP="00DF6041">
      <w:pPr>
        <w:jc w:val="both"/>
        <w:rPr>
          <w:sz w:val="24"/>
          <w:szCs w:val="24"/>
        </w:rPr>
      </w:pPr>
    </w:p>
    <w:p w14:paraId="1E165140" w14:textId="77777777" w:rsidR="00DF6041" w:rsidRDefault="00DF6041" w:rsidP="00DF6041">
      <w:pPr>
        <w:jc w:val="both"/>
        <w:rPr>
          <w:b/>
          <w:sz w:val="24"/>
          <w:szCs w:val="24"/>
        </w:rPr>
      </w:pPr>
      <w:r>
        <w:rPr>
          <w:b/>
          <w:sz w:val="24"/>
          <w:szCs w:val="24"/>
        </w:rPr>
        <w:t>K bodu 20 (Nadpis druhého oddielu štvrtej časti)</w:t>
      </w:r>
    </w:p>
    <w:p w14:paraId="5937D313" w14:textId="77777777" w:rsidR="00DF6041" w:rsidRPr="00A57263" w:rsidRDefault="00DF6041" w:rsidP="00DF6041">
      <w:pPr>
        <w:jc w:val="both"/>
        <w:rPr>
          <w:sz w:val="24"/>
          <w:szCs w:val="24"/>
        </w:rPr>
      </w:pPr>
      <w:r>
        <w:rPr>
          <w:sz w:val="24"/>
          <w:szCs w:val="24"/>
        </w:rPr>
        <w:t>Legislatívno-technická úprava v nadväznosti na precizovanie pojmu „zápis práva do katastra“.</w:t>
      </w:r>
    </w:p>
    <w:p w14:paraId="4DA95D0A" w14:textId="77777777" w:rsidR="00DF6041" w:rsidRDefault="00DF6041" w:rsidP="00DF6041">
      <w:pPr>
        <w:jc w:val="both"/>
        <w:rPr>
          <w:b/>
          <w:sz w:val="24"/>
          <w:szCs w:val="24"/>
        </w:rPr>
      </w:pPr>
    </w:p>
    <w:p w14:paraId="75631A01" w14:textId="77777777" w:rsidR="00DF6041" w:rsidRDefault="00DF6041" w:rsidP="00DF6041">
      <w:pPr>
        <w:jc w:val="both"/>
        <w:rPr>
          <w:b/>
          <w:sz w:val="24"/>
          <w:szCs w:val="24"/>
        </w:rPr>
      </w:pPr>
      <w:r>
        <w:rPr>
          <w:b/>
          <w:sz w:val="24"/>
          <w:szCs w:val="24"/>
        </w:rPr>
        <w:t>K bodu 21 (§ 30 ods. 2)</w:t>
      </w:r>
    </w:p>
    <w:p w14:paraId="75E97C3D" w14:textId="77777777" w:rsidR="00DF6041" w:rsidRDefault="00DF6041" w:rsidP="00DF6041">
      <w:pPr>
        <w:jc w:val="both"/>
        <w:rPr>
          <w:bCs/>
          <w:sz w:val="24"/>
          <w:szCs w:val="24"/>
        </w:rPr>
      </w:pPr>
      <w:r>
        <w:rPr>
          <w:bCs/>
          <w:sz w:val="24"/>
          <w:szCs w:val="24"/>
        </w:rPr>
        <w:t>Právna úprava reaguje na potrebu aplikačnej praxe. Uzatvorením zmluvy (napr. kúpnej, darovacej zmluvy) zmluvné strany prejavili vôľu previesť, resp. nadobudnúť vlastnícke právo k predmetu prevodu. Táto vôľa je zavŕšená podaním návrhu na vklad do katastra. V aplikačnej praxi nastávajú situácie, kedy návrh na vklad je doručený okresnému úradu s väčším časovým odstupom po uzavretí zmluvy, pričom v tomto medziobdobí zomrie predávajúci. Do práv a povinností predávajúceho tak nastupujú dedičia, ktorí častokrát (najmä pri darovacích zmluvách) neakceptujú prejav vôle predávajúceho (darcu) a ak zmluva obsahuje chyby, nie sú ochotní tieto nedostatky odstraňovať, čím spôsobia, že nedôjde k zamýšľaným účinkom zmluvy. Problém nastáva aj v rámci dedičského konania, kedy dedičia nemajú vedomosť o uzatvorenej zmluvy alebo jej existenciu úmyselne zamlčia, v dôsledku čoho dôjde k prededeniu nehnuteľnosti a následne k zápisu dedičského rozhodnutia do katastra.</w:t>
      </w:r>
    </w:p>
    <w:p w14:paraId="1950354F" w14:textId="77777777" w:rsidR="00DF6041" w:rsidRPr="00A27F87" w:rsidRDefault="00DF6041" w:rsidP="00DF6041">
      <w:pPr>
        <w:jc w:val="both"/>
        <w:rPr>
          <w:bCs/>
          <w:color w:val="FF0000"/>
          <w:sz w:val="24"/>
          <w:szCs w:val="24"/>
        </w:rPr>
      </w:pPr>
      <w:r>
        <w:rPr>
          <w:bCs/>
          <w:sz w:val="24"/>
          <w:szCs w:val="24"/>
        </w:rPr>
        <w:t>Ďalším dôvodom na takúto úpravu je odstránenie možných problémov v prípade predkladania starších zmlúv, nakoľko údaje katastra môžu byť zmenené (napr. zápisom geometrického plánu evidenčným spôsobom). Nastáva tak situácia, ktorú je pomerne komplikované riešiť.</w:t>
      </w:r>
    </w:p>
    <w:p w14:paraId="3519E8FF" w14:textId="77777777" w:rsidR="00DF6041" w:rsidRPr="009D38EC" w:rsidRDefault="00DF6041" w:rsidP="00DF6041">
      <w:pPr>
        <w:jc w:val="both"/>
        <w:rPr>
          <w:bCs/>
          <w:sz w:val="24"/>
          <w:szCs w:val="24"/>
        </w:rPr>
      </w:pPr>
      <w:r>
        <w:rPr>
          <w:bCs/>
          <w:sz w:val="24"/>
          <w:szCs w:val="24"/>
        </w:rPr>
        <w:t>Stanovenie lehoty 3 rokov je dostatočne primerané k tomu, aby bol na základe uzatvorenej zmluvy podaný návrh na vklad.</w:t>
      </w:r>
    </w:p>
    <w:p w14:paraId="3E0C5B8C" w14:textId="77777777" w:rsidR="00DF6041" w:rsidRDefault="00DF6041" w:rsidP="00DF6041">
      <w:pPr>
        <w:jc w:val="both"/>
        <w:rPr>
          <w:b/>
          <w:sz w:val="24"/>
          <w:szCs w:val="24"/>
        </w:rPr>
      </w:pPr>
    </w:p>
    <w:p w14:paraId="7B20ECB0" w14:textId="77777777" w:rsidR="00DF6041" w:rsidRDefault="00DF6041" w:rsidP="00DF6041">
      <w:pPr>
        <w:jc w:val="both"/>
        <w:rPr>
          <w:b/>
          <w:sz w:val="24"/>
          <w:szCs w:val="24"/>
        </w:rPr>
      </w:pPr>
      <w:r>
        <w:rPr>
          <w:b/>
          <w:sz w:val="24"/>
          <w:szCs w:val="24"/>
        </w:rPr>
        <w:t>K bodom 22 a 23 (§ 30)</w:t>
      </w:r>
    </w:p>
    <w:p w14:paraId="39250C2E" w14:textId="77777777" w:rsidR="00DF6041" w:rsidRDefault="00DF6041" w:rsidP="00DF6041">
      <w:pPr>
        <w:jc w:val="both"/>
        <w:rPr>
          <w:sz w:val="24"/>
          <w:szCs w:val="24"/>
        </w:rPr>
      </w:pPr>
      <w:r w:rsidRPr="00441BAB">
        <w:rPr>
          <w:sz w:val="24"/>
          <w:szCs w:val="24"/>
        </w:rPr>
        <w:t>Navrhuje sa vypustenie právnej úpravy umožňujúcej</w:t>
      </w:r>
      <w:r>
        <w:rPr>
          <w:sz w:val="24"/>
          <w:szCs w:val="24"/>
        </w:rPr>
        <w:t xml:space="preserve"> pred podaním návrhu na vklad vyplniť a odoslať oznámenie o návrhu na vklad, t. j. navrhuje sa vypustenie inštitútu oznámenia o návrhu na vklad. Do budúcnosti už teda nebude možné podať oznámenie o návrhu na vklad s účinkami zníženia správneho poplatku. </w:t>
      </w:r>
    </w:p>
    <w:p w14:paraId="5D511E72" w14:textId="77777777" w:rsidR="00DF6041" w:rsidRDefault="00DF6041" w:rsidP="00DF6041">
      <w:pPr>
        <w:jc w:val="both"/>
        <w:rPr>
          <w:sz w:val="24"/>
          <w:szCs w:val="24"/>
        </w:rPr>
      </w:pPr>
      <w:r>
        <w:rPr>
          <w:sz w:val="24"/>
          <w:szCs w:val="24"/>
        </w:rPr>
        <w:t>Nakoľko návrh na vklad v elektronickej podobe bude možné v zmysle navrhovanej právnej úpravy v § 23 podať len prostredníctvom elektronického formulára, inštitút oznámenia o návrhu na vklad je de facto duplicitný s návrhom na vklad a stráca opodstatnenie.</w:t>
      </w:r>
    </w:p>
    <w:p w14:paraId="0C09DE2C" w14:textId="77777777" w:rsidR="00DF6041" w:rsidRDefault="00DF6041" w:rsidP="00DF6041">
      <w:pPr>
        <w:jc w:val="both"/>
        <w:rPr>
          <w:sz w:val="24"/>
          <w:szCs w:val="24"/>
        </w:rPr>
      </w:pPr>
      <w:r>
        <w:rPr>
          <w:sz w:val="24"/>
          <w:szCs w:val="24"/>
        </w:rPr>
        <w:t>Oznámenie k návrhu na vklad podaného v listinnej podobe prinášalo benefit v podobe zníženia správneho poplatku len v tom prípade, ak boli údaje v oznámení v súlade s údajmi v zmluve. Častokrát z dôvodu nesúladu týchto údajov bolo konanie o návrhu na vklad prerušené a účastníci vyzvaní na doplatenie správneho poplatku. V konečnom dôsledku toto oznámenie neplnilo svoj účel a znamenalo administratívnu záťaž tak pre účastníkov konania ako aj pre okresný úrad. Zároveň sa vypúšťa oznámenie o návrhu na vklad ako príloha k návrhu na vklad.</w:t>
      </w:r>
    </w:p>
    <w:p w14:paraId="719D00E5" w14:textId="77777777" w:rsidR="00DF6041" w:rsidRPr="00B0359B" w:rsidRDefault="00DF6041" w:rsidP="00DF6041">
      <w:pPr>
        <w:jc w:val="both"/>
        <w:rPr>
          <w:sz w:val="24"/>
          <w:szCs w:val="24"/>
        </w:rPr>
      </w:pPr>
      <w:r w:rsidRPr="00B0359B">
        <w:rPr>
          <w:sz w:val="24"/>
          <w:szCs w:val="24"/>
        </w:rPr>
        <w:t xml:space="preserve">Katastrálny zákon je </w:t>
      </w:r>
      <w:r>
        <w:rPr>
          <w:sz w:val="24"/>
          <w:szCs w:val="24"/>
        </w:rPr>
        <w:t>nedôsledný pri právnej úprave zápisov do katastra. V niektorých ustanoveniach sa totiž používa formulácia „zápis do katastra nehnuteľností“ (napr. § 4, § 59b ods. 2 katastrálneho zákona) a v ďalších ustanoveniach sa používa formulácia „zápis do listu vlastníctva“ (napr. § 30 ods. 4 písm. a) a b) katastrálneho zákona). Navrhuje sa zjednotenie príslušnej terminológie tak, že sa má používať pojem „zápis do katastra nehnuteľností“, „vpísané do katastra nehnuteľností“, pričom pre pojem „kataster nehnuteľností“ sa používa legislatívna skratka „kataster“.</w:t>
      </w:r>
    </w:p>
    <w:p w14:paraId="2F3832E6" w14:textId="77777777" w:rsidR="00DF6041" w:rsidRDefault="00DF6041" w:rsidP="00DF6041">
      <w:pPr>
        <w:jc w:val="both"/>
        <w:rPr>
          <w:b/>
          <w:sz w:val="24"/>
          <w:szCs w:val="24"/>
        </w:rPr>
      </w:pPr>
    </w:p>
    <w:p w14:paraId="1A057600" w14:textId="77777777" w:rsidR="00DF6041" w:rsidRDefault="00DF6041" w:rsidP="00DF6041">
      <w:pPr>
        <w:jc w:val="both"/>
        <w:rPr>
          <w:b/>
          <w:sz w:val="24"/>
          <w:szCs w:val="24"/>
        </w:rPr>
      </w:pPr>
      <w:r>
        <w:rPr>
          <w:b/>
          <w:sz w:val="24"/>
          <w:szCs w:val="24"/>
        </w:rPr>
        <w:t>K bodu 24 (§ 31 ods. 6)</w:t>
      </w:r>
    </w:p>
    <w:p w14:paraId="5E8CACAC" w14:textId="77777777" w:rsidR="00DF6041" w:rsidRDefault="00DF6041" w:rsidP="00DF6041">
      <w:pPr>
        <w:jc w:val="both"/>
        <w:rPr>
          <w:sz w:val="24"/>
          <w:szCs w:val="24"/>
        </w:rPr>
      </w:pPr>
      <w:r>
        <w:rPr>
          <w:sz w:val="24"/>
          <w:szCs w:val="24"/>
        </w:rPr>
        <w:t>V záujme predchádzania podvodom pri nakladaní s nehnuteľnosťami sa zavádza právna úprava, podľa ktorej sa rozhodnutie o povolení vkladu doručí okrem splnomocneného zástupcu aj priamo vlastníkovi nehnuteľnosti. Týmto spôsobom sa zabezpečí, že v prípade, ak došlo k podvodnému nakladaniu s nehnuteľnosťou na základe falošného splnomocnenia, vlastník nehnuteľnosti bude informovaný o tom, že sa s jeho nehnuteľnosťou bez jeho vedomia nakladá a môže podniknúť kroky potrebné k odstráneniu nezákonného stavu.</w:t>
      </w:r>
    </w:p>
    <w:p w14:paraId="55C9380C" w14:textId="77777777" w:rsidR="00DF6041" w:rsidRDefault="00DF6041" w:rsidP="00DF6041">
      <w:pPr>
        <w:jc w:val="both"/>
        <w:rPr>
          <w:sz w:val="24"/>
          <w:szCs w:val="24"/>
        </w:rPr>
      </w:pPr>
    </w:p>
    <w:p w14:paraId="2377FDFA" w14:textId="77777777" w:rsidR="00DF6041" w:rsidRDefault="00DF6041" w:rsidP="00DF6041">
      <w:pPr>
        <w:jc w:val="both"/>
        <w:rPr>
          <w:b/>
          <w:sz w:val="24"/>
          <w:szCs w:val="24"/>
        </w:rPr>
      </w:pPr>
      <w:r>
        <w:rPr>
          <w:b/>
          <w:sz w:val="24"/>
          <w:szCs w:val="24"/>
        </w:rPr>
        <w:t>K bodu 25 [§ 31a písm. g)]</w:t>
      </w:r>
    </w:p>
    <w:p w14:paraId="4D571C96" w14:textId="77777777" w:rsidR="00DF6041" w:rsidRDefault="00DF6041" w:rsidP="00DF6041">
      <w:pPr>
        <w:jc w:val="both"/>
        <w:rPr>
          <w:sz w:val="24"/>
          <w:szCs w:val="24"/>
        </w:rPr>
      </w:pPr>
      <w:r>
        <w:rPr>
          <w:sz w:val="24"/>
          <w:szCs w:val="24"/>
        </w:rPr>
        <w:t xml:space="preserve">Účastník zmluvy má právo odstúpiť od zmluvy v prípadoch ustanovených zákonom alebo dojednaných v zmluve. V súvislosti s odstúpením od zmluvy môže vzniknúť v rámci konania o návrhu na vklad spor. Takýto spor okresný úrad ako správny orgán nie je oprávnený riešiť. Spory medzi fyzickými osoba a právnickými osobami rozhodujú súdy v civilnom sporovom konaní. </w:t>
      </w:r>
    </w:p>
    <w:p w14:paraId="21F08C3F" w14:textId="77777777" w:rsidR="00DF6041" w:rsidRDefault="00DF6041" w:rsidP="00DF6041">
      <w:pPr>
        <w:jc w:val="both"/>
        <w:rPr>
          <w:sz w:val="24"/>
          <w:szCs w:val="24"/>
        </w:rPr>
      </w:pPr>
      <w:r>
        <w:rPr>
          <w:sz w:val="24"/>
          <w:szCs w:val="24"/>
        </w:rPr>
        <w:t xml:space="preserve">K problematike postupu okresného úradu v konaní o návrhu na vklad v nadväznosti na odstúpenie od zmluvy sa už v minulosti vyjadril Najvyšší súd Slovenskej republiky. V zmysle právneho názoru Najvyššieho súdu Slovenskej republiky má okresný úrad v prípade, že je mu pred rozhodnutím o návrhu na vklad oznámené odstúpenie od zmluvy, prerušiť konanie o návrhu na vklad a vyzvať ostatných účastníkov, aby sa v stanovenej lehote vyjadrili, či uznávajú platnosť odstúpenia od zmluvy. V záujme odstránenia interpretačných sporov ohľadne toho, podľa akej právnej normy sa má v danom prípade prerušiť konanie o návrhu na vklad, sa navrhuje doplnenie § 31a katastrálneho zákona o ďalší dôvod na prerušenie konania o návrhu na vklad. </w:t>
      </w:r>
    </w:p>
    <w:p w14:paraId="244119FD" w14:textId="77777777" w:rsidR="00DF6041" w:rsidRPr="00243887" w:rsidRDefault="00DF6041" w:rsidP="00DF6041">
      <w:pPr>
        <w:jc w:val="both"/>
        <w:rPr>
          <w:sz w:val="24"/>
          <w:szCs w:val="24"/>
        </w:rPr>
      </w:pPr>
      <w:r w:rsidRPr="00326656">
        <w:rPr>
          <w:sz w:val="24"/>
          <w:szCs w:val="24"/>
        </w:rPr>
        <w:t xml:space="preserve">Na rozdiel od stanoviska Najvyššieho súdu Slovenskej republiky sa navrhuje, aby v prípade sporu o platnosť odstúpenia od zmluvy žalobu podal ten, kto od zmluvy odstúpil. Takéto riešenie sa javí spravodlivejšie. </w:t>
      </w:r>
      <w:r w:rsidRPr="00243887">
        <w:rPr>
          <w:sz w:val="24"/>
          <w:szCs w:val="24"/>
        </w:rPr>
        <w:t xml:space="preserve">Bremeno podania žaloby by mal znášať ten, kto má záujem na odstúpení od zmluvy. Opačný postup by viedol k tomu, že to bude nadobúdateľ, kto bude znášať dôkazné bremeno, že podmienky na odstúpenie nie sú splnené, čo je v rozpore so zásadou, že dôkazné bremeno o určitých skutočnostiach znáša ten, kto z nich vyvodzuje pre seba prospech. </w:t>
      </w:r>
    </w:p>
    <w:p w14:paraId="708ED53A" w14:textId="77777777" w:rsidR="00DF6041" w:rsidRPr="00243887" w:rsidRDefault="00DF6041" w:rsidP="00DF6041">
      <w:pPr>
        <w:jc w:val="both"/>
        <w:rPr>
          <w:sz w:val="24"/>
          <w:szCs w:val="24"/>
        </w:rPr>
      </w:pPr>
      <w:r w:rsidRPr="00243887">
        <w:rPr>
          <w:sz w:val="24"/>
          <w:szCs w:val="24"/>
        </w:rPr>
        <w:t>Ak ten, kto odstúpil od zmluvy, podá žalobu na súd a podanie žaloby preukáže okresnému úradu, okresný úrad preruší konanie o návrhu na vklad z dôvodu začatia konania o predbežnej otázke. Pre prípad, že ten, kto odstúpil od zmluvy, v stanovenej lehote žalobu nepodá, ustanovuje sa nevyvrátiteľná právna domnienka neplatnosti odstúpenia od zmluvy. To znamená, že podanie žaloby na súd po uplynutí stanovenej lehoty už nemá relevanciu a okresný úrad v takom prípade pokračuje v konaní o návrhu na vklad, pričom bude vychádzať z vyššie uvedenej nevyvrátiteľnej domnienky o neplatnosti odstúpenia od zmluvy. Ak sú podmienky na povolenie vkladu splnené, okresný úrad vklad povolí.</w:t>
      </w:r>
    </w:p>
    <w:p w14:paraId="3296F580" w14:textId="77777777" w:rsidR="00DF6041" w:rsidRDefault="00DF6041" w:rsidP="00DF6041">
      <w:pPr>
        <w:jc w:val="both"/>
        <w:rPr>
          <w:sz w:val="24"/>
          <w:szCs w:val="24"/>
        </w:rPr>
      </w:pPr>
      <w:r w:rsidRPr="00326656">
        <w:rPr>
          <w:sz w:val="24"/>
          <w:szCs w:val="24"/>
        </w:rPr>
        <w:t xml:space="preserve">Pokiaľ by účastník, ktorému bolo adresované oznámenie o odstúpení od zmluvy, uznal platnosť odstúpenia od zmluvy, okresný úrad konanie o návrhu na vklad zastaví podľa § 31b ods. 1 písm. b) katastrálneho zákona. </w:t>
      </w:r>
    </w:p>
    <w:p w14:paraId="64550AD6" w14:textId="77777777" w:rsidR="00DF6041" w:rsidRDefault="00DF6041" w:rsidP="00DF6041">
      <w:pPr>
        <w:jc w:val="both"/>
        <w:rPr>
          <w:sz w:val="24"/>
          <w:szCs w:val="24"/>
        </w:rPr>
      </w:pPr>
    </w:p>
    <w:p w14:paraId="2D8D9DB1" w14:textId="77777777" w:rsidR="00DF6041" w:rsidRDefault="00DF6041" w:rsidP="00DF6041">
      <w:pPr>
        <w:jc w:val="both"/>
        <w:rPr>
          <w:b/>
          <w:sz w:val="24"/>
          <w:szCs w:val="24"/>
        </w:rPr>
      </w:pPr>
      <w:r>
        <w:rPr>
          <w:b/>
          <w:sz w:val="24"/>
          <w:szCs w:val="24"/>
        </w:rPr>
        <w:t>K bodu 26 (§ 31a nový odsek 2)</w:t>
      </w:r>
    </w:p>
    <w:p w14:paraId="2CE762FF" w14:textId="77777777" w:rsidR="00DF6041" w:rsidRDefault="00DF6041" w:rsidP="00DF6041">
      <w:pPr>
        <w:jc w:val="both"/>
        <w:rPr>
          <w:bCs/>
          <w:sz w:val="24"/>
          <w:szCs w:val="24"/>
        </w:rPr>
      </w:pPr>
      <w:r>
        <w:rPr>
          <w:bCs/>
          <w:sz w:val="24"/>
          <w:szCs w:val="24"/>
        </w:rPr>
        <w:t>Právna úprava rieši postup okresného úradu v konaní o návrhu na vklad, ak je tomuto správnemu orgánu pred rozhodnutím o návrhu na vklad doručené oznámenie o odstúpení od zmluvy. Keďže okresný úrad nie je oprávnený rozhodovať sporné vzťahy, v súlade s právnym názorom Najvyššieho súdu SR vyzve účastníka konania, ktorému bolo adresované oznámenie o odstúpení od zmluvy, aby sa k tomuto odstúpeniu vyjadril. Okresný úrad určí lehotu, v ktorej sa má tento účastník vyjadriť. Pokiaľ sa tento účastník konania v určenej lehote nevyjadrí, bude sa mať za to, že uznáva platnosť odstúpenia od zmluvy. Ak ale tento účastník v stanovenej lehote oznámi okresnému úradu, že neuznáva platnosť odstúpenia od zmluvy, potom okresný úrad vyzve toho, kto odstúpil od zmluvy, aby podal v lehote 60 dní od doručenia výzvy žalobu o určenie platnosti odstúpenia od zmluvy. Ak v tejto lehote žaloba nebude podaná, bude sa mať za to, že odstúpenie od zmluvy nebolo platné.</w:t>
      </w:r>
    </w:p>
    <w:p w14:paraId="43CDA65B" w14:textId="77777777" w:rsidR="00DF6041" w:rsidRPr="00243887" w:rsidRDefault="00DF6041" w:rsidP="00DF6041">
      <w:pPr>
        <w:jc w:val="both"/>
        <w:rPr>
          <w:bCs/>
          <w:sz w:val="24"/>
          <w:szCs w:val="24"/>
        </w:rPr>
      </w:pPr>
      <w:r>
        <w:rPr>
          <w:bCs/>
          <w:sz w:val="24"/>
          <w:szCs w:val="24"/>
        </w:rPr>
        <w:t>Navrhované ustanovenie bude zároveň predstavovať právny základ prípustnosti žaloby o určenie platnosti odstúpenia od zmluvy. Takáto právna úprava je potrebná v záujme odstránenia interpretačných sporov v aplikačnej praxi ohľadom prípustnosti žaloby o určenie platnosti, resp. neplatnosti odstúpenia od zmluvy, na základe ktorej bol podaný návrh na vklad, ešte pred rozhodnutím okresného úradu.</w:t>
      </w:r>
    </w:p>
    <w:p w14:paraId="4373C31B" w14:textId="77777777" w:rsidR="00DF6041" w:rsidRDefault="00DF6041" w:rsidP="00DF6041">
      <w:pPr>
        <w:jc w:val="both"/>
        <w:rPr>
          <w:b/>
          <w:sz w:val="24"/>
          <w:szCs w:val="24"/>
        </w:rPr>
      </w:pPr>
    </w:p>
    <w:p w14:paraId="4B10B8AD" w14:textId="77777777" w:rsidR="00DF6041" w:rsidRDefault="00DF6041" w:rsidP="00DF6041">
      <w:pPr>
        <w:jc w:val="both"/>
        <w:rPr>
          <w:b/>
          <w:sz w:val="24"/>
          <w:szCs w:val="24"/>
        </w:rPr>
      </w:pPr>
      <w:r>
        <w:rPr>
          <w:b/>
          <w:sz w:val="24"/>
          <w:szCs w:val="24"/>
        </w:rPr>
        <w:t>K bodu 27 [</w:t>
      </w:r>
      <w:r w:rsidRPr="00AA560F">
        <w:rPr>
          <w:b/>
          <w:sz w:val="24"/>
          <w:szCs w:val="24"/>
        </w:rPr>
        <w:t>§ 31b</w:t>
      </w:r>
      <w:r>
        <w:rPr>
          <w:b/>
          <w:sz w:val="24"/>
          <w:szCs w:val="24"/>
        </w:rPr>
        <w:t xml:space="preserve"> ods. 1 písm. c</w:t>
      </w:r>
      <w:r w:rsidRPr="00AA560F">
        <w:rPr>
          <w:b/>
          <w:sz w:val="24"/>
          <w:szCs w:val="24"/>
        </w:rPr>
        <w:t>)</w:t>
      </w:r>
      <w:r>
        <w:rPr>
          <w:b/>
          <w:sz w:val="24"/>
          <w:szCs w:val="24"/>
        </w:rPr>
        <w:t>]</w:t>
      </w:r>
    </w:p>
    <w:p w14:paraId="5B89A4D4" w14:textId="77777777" w:rsidR="00DF6041" w:rsidRDefault="00DF6041" w:rsidP="00DF6041">
      <w:pPr>
        <w:jc w:val="both"/>
        <w:rPr>
          <w:sz w:val="24"/>
          <w:szCs w:val="24"/>
        </w:rPr>
      </w:pPr>
      <w:r w:rsidRPr="009D1A25">
        <w:rPr>
          <w:sz w:val="24"/>
          <w:szCs w:val="24"/>
        </w:rPr>
        <w:t>V zmysle § 31b ods. 1 písm. c) katastrálneho zákona</w:t>
      </w:r>
      <w:r>
        <w:rPr>
          <w:sz w:val="24"/>
          <w:szCs w:val="24"/>
        </w:rPr>
        <w:t xml:space="preserve"> okresný úrad konanie o návrhu na vklad zastaví, ak už bol vo veci zamietnutý návrh na vklad z dôvodu uvedeného v § 31 ods. 1 katastrálneho zákona. Návrh na vklad by však mal byť zamietnutý aj vtedy, ak už bol raz zamietnutý návrh na vklad z dôvodu podľa § 31 ods. 2 katastrálneho zákona. V tomto zmysle sa navrhuje precizovanie § 31b ods. 1 písm. c) katastrálneho zákona. </w:t>
      </w:r>
    </w:p>
    <w:p w14:paraId="4A854D01" w14:textId="77777777" w:rsidR="00DF6041" w:rsidRDefault="00DF6041" w:rsidP="00DF6041">
      <w:pPr>
        <w:jc w:val="both"/>
        <w:rPr>
          <w:b/>
          <w:sz w:val="24"/>
          <w:szCs w:val="24"/>
        </w:rPr>
      </w:pPr>
      <w:r>
        <w:rPr>
          <w:sz w:val="24"/>
          <w:szCs w:val="24"/>
        </w:rPr>
        <w:t xml:space="preserve"> </w:t>
      </w:r>
    </w:p>
    <w:p w14:paraId="76E80018" w14:textId="77777777" w:rsidR="00DF6041" w:rsidRDefault="00DF6041" w:rsidP="00DF6041">
      <w:pPr>
        <w:jc w:val="both"/>
        <w:rPr>
          <w:b/>
          <w:sz w:val="24"/>
          <w:szCs w:val="24"/>
        </w:rPr>
      </w:pPr>
    </w:p>
    <w:p w14:paraId="3D5885AA" w14:textId="77777777" w:rsidR="00DF6041" w:rsidRDefault="00DF6041" w:rsidP="00DF6041">
      <w:pPr>
        <w:jc w:val="both"/>
        <w:rPr>
          <w:b/>
          <w:sz w:val="24"/>
          <w:szCs w:val="24"/>
        </w:rPr>
      </w:pPr>
    </w:p>
    <w:p w14:paraId="080CA8CC" w14:textId="77777777" w:rsidR="00DF6041" w:rsidRDefault="00DF6041" w:rsidP="00DF6041">
      <w:pPr>
        <w:jc w:val="both"/>
        <w:rPr>
          <w:b/>
          <w:sz w:val="24"/>
          <w:szCs w:val="24"/>
        </w:rPr>
      </w:pPr>
      <w:r>
        <w:rPr>
          <w:b/>
          <w:sz w:val="24"/>
          <w:szCs w:val="24"/>
        </w:rPr>
        <w:t>K bodu 28</w:t>
      </w:r>
      <w:r w:rsidRPr="00AA73FF">
        <w:rPr>
          <w:b/>
          <w:sz w:val="24"/>
          <w:szCs w:val="24"/>
        </w:rPr>
        <w:t xml:space="preserve"> </w:t>
      </w:r>
      <w:r>
        <w:rPr>
          <w:b/>
          <w:sz w:val="24"/>
          <w:szCs w:val="24"/>
        </w:rPr>
        <w:t>(§ 32 ods. 2)</w:t>
      </w:r>
    </w:p>
    <w:p w14:paraId="68B44C02" w14:textId="77777777" w:rsidR="00DF6041" w:rsidRDefault="00DF6041" w:rsidP="00DF6041">
      <w:pPr>
        <w:jc w:val="both"/>
        <w:rPr>
          <w:sz w:val="24"/>
          <w:szCs w:val="24"/>
        </w:rPr>
      </w:pPr>
      <w:r>
        <w:rPr>
          <w:sz w:val="24"/>
          <w:szCs w:val="24"/>
        </w:rPr>
        <w:t>Zjednocuje sa lehota na rozhodnutie o návrhu na vklad v prípade, že okresnému úradu bude doručená zmluva vyhotovená vo forme notárskej zápisnice alebo zmluva autorizovaná advokátom.</w:t>
      </w:r>
    </w:p>
    <w:p w14:paraId="67D4E7E1" w14:textId="77777777" w:rsidR="00DF6041" w:rsidRPr="00397737" w:rsidRDefault="00DF6041" w:rsidP="00DF6041">
      <w:pPr>
        <w:jc w:val="both"/>
        <w:rPr>
          <w:sz w:val="24"/>
          <w:szCs w:val="24"/>
        </w:rPr>
      </w:pPr>
      <w:r>
        <w:rPr>
          <w:sz w:val="24"/>
          <w:szCs w:val="24"/>
        </w:rPr>
        <w:t>Aj napriek tomu, že režim prieskumu podľa § 31 ods. 2 katastrálneho zákona sa bude naďalej vzťahovať len na zmluvy o prevode nehnuteľnosti vyhotovené vo forme notárskej zápisnice alebo autorizované advokátom, splnenie podmienok na vklad aj na základe iných zmlúv ako zmlúv o prevode nehnuteľnosti, pokiaľ tieto budú vyhotovené vo forme notárskej zápisnice alebo autorizované advokátom, okresný úrad posúdi v lehote do 20 dní odo dňa doručenia návrhu na vklad.</w:t>
      </w:r>
    </w:p>
    <w:p w14:paraId="6DD085F1" w14:textId="77777777" w:rsidR="00DF6041" w:rsidRDefault="00DF6041" w:rsidP="00DF6041">
      <w:pPr>
        <w:jc w:val="both"/>
        <w:rPr>
          <w:b/>
          <w:sz w:val="24"/>
          <w:szCs w:val="24"/>
        </w:rPr>
      </w:pPr>
    </w:p>
    <w:p w14:paraId="73AF5B45" w14:textId="77777777" w:rsidR="00DF6041" w:rsidRDefault="00DF6041" w:rsidP="00DF6041">
      <w:pPr>
        <w:jc w:val="both"/>
        <w:rPr>
          <w:b/>
          <w:sz w:val="24"/>
          <w:szCs w:val="24"/>
        </w:rPr>
      </w:pPr>
      <w:r>
        <w:rPr>
          <w:b/>
          <w:sz w:val="24"/>
          <w:szCs w:val="24"/>
        </w:rPr>
        <w:t xml:space="preserve">K bodu 29 </w:t>
      </w:r>
      <w:r w:rsidRPr="00AA73FF">
        <w:rPr>
          <w:b/>
          <w:sz w:val="24"/>
          <w:szCs w:val="24"/>
        </w:rPr>
        <w:t>(§ 32 ods. 3</w:t>
      </w:r>
      <w:r>
        <w:rPr>
          <w:b/>
          <w:sz w:val="24"/>
          <w:szCs w:val="24"/>
        </w:rPr>
        <w:t>)</w:t>
      </w:r>
    </w:p>
    <w:p w14:paraId="294D557D" w14:textId="77777777" w:rsidR="00DF6041" w:rsidRPr="00134A04" w:rsidRDefault="00DF6041" w:rsidP="00DF6041">
      <w:pPr>
        <w:jc w:val="both"/>
        <w:rPr>
          <w:sz w:val="24"/>
          <w:szCs w:val="24"/>
        </w:rPr>
      </w:pPr>
      <w:r w:rsidRPr="00134A04">
        <w:rPr>
          <w:sz w:val="24"/>
          <w:szCs w:val="24"/>
        </w:rPr>
        <w:t xml:space="preserve">Účastník konania </w:t>
      </w:r>
      <w:r>
        <w:rPr>
          <w:sz w:val="24"/>
          <w:szCs w:val="24"/>
        </w:rPr>
        <w:t xml:space="preserve">o návrhu na vklad môže pri podaní návrhu požiadať okresný úrad, aby o návrhu na vklad rozhodol urýchlene, t. j. v lehote do 15 dní odo dňa začatia konania. Podľa    § 32 ods. 3 katastrálneho zákona, ak okresný úrad v uvedenej lehote nerozhodne, má rozhodnúť v lehote podľa § 32 ods. 1 katastrálneho zákona, t. j. v lehote do 30 dní odo dňa začatia konania. Táto právna úprava však nezohľadňuje skutočnosť, že o urýchlené rozhodnutie o návrhu na vklad môže požiadať aj účastník konania o návrhu na vklad, kde prílohou návrhu je zmluva o prevode nehnuteľnosti vyhotovenej vo forme notárskej zápisnice alebo autorizovanej advokátom – v tomto prípade by malo nepochybne platiť, že ak napriek žiadosti o urýchlené rozhodnutie o návrhu na vklad a zaplateniu príslušného správneho poplatku okresný úrad nerozhodne o návrhu na vklad do 15 dní odo dňa začatia konania, potom je povinný rozhodnúť v lehote podľa § 30 ods. 2 katastrálneho zákona, t. j. v lehote do 20 dní odo dňa začatia konania. V tomto zmysle sa v § 30 ods. 3 katastrálneho zákona na konci dopĺňajú slová „alebo odseku 2.“.   </w:t>
      </w:r>
    </w:p>
    <w:p w14:paraId="16D553C9" w14:textId="77777777" w:rsidR="00DF6041" w:rsidRDefault="00DF6041" w:rsidP="00DF6041">
      <w:pPr>
        <w:jc w:val="both"/>
        <w:rPr>
          <w:b/>
          <w:sz w:val="24"/>
          <w:szCs w:val="24"/>
        </w:rPr>
      </w:pPr>
    </w:p>
    <w:p w14:paraId="10FC026A" w14:textId="77777777" w:rsidR="00DF6041" w:rsidRDefault="00DF6041" w:rsidP="00DF6041">
      <w:pPr>
        <w:jc w:val="both"/>
        <w:rPr>
          <w:b/>
          <w:sz w:val="24"/>
          <w:szCs w:val="24"/>
        </w:rPr>
      </w:pPr>
      <w:r>
        <w:rPr>
          <w:b/>
          <w:sz w:val="24"/>
          <w:szCs w:val="24"/>
        </w:rPr>
        <w:t>K bodu 30 (§ 32 nový odsek 4)</w:t>
      </w:r>
    </w:p>
    <w:p w14:paraId="2EF55F6C" w14:textId="77777777" w:rsidR="00DF6041" w:rsidRDefault="00DF6041" w:rsidP="00DF6041">
      <w:pPr>
        <w:jc w:val="both"/>
        <w:rPr>
          <w:sz w:val="24"/>
          <w:szCs w:val="24"/>
        </w:rPr>
      </w:pPr>
      <w:r>
        <w:rPr>
          <w:sz w:val="24"/>
          <w:szCs w:val="24"/>
        </w:rPr>
        <w:t xml:space="preserve">De lege lata je lehota na rozhodnutie o návrhu na vklad upravená v § 32 katastrálneho zákona a lehota na vykonanie zápisu do katastra na základe rozhodnutia o povolení vkladu v § 43 ods. 1 písm. a) katastrálneho zákona. Právna úprava lehoty na vykonanie záznamu do katastra na základe rozhodnutia o povolení vkladu je pritom systematicky umiestnená mimo právnej úpravy konania o návrhu na vklad. Takéto legislatívno-technické riešenie sa nejaví byť vhodným a preto sa navrhuje upraviť lehotu na vykonanie zápisu do katastra na základe rozhodnutia o povolení vkladu v rámci právnej úpravy konania o návrhu na vklad.  </w:t>
      </w:r>
    </w:p>
    <w:p w14:paraId="165A6D95" w14:textId="77777777" w:rsidR="00DF6041" w:rsidRDefault="00DF6041" w:rsidP="00DF6041">
      <w:pPr>
        <w:jc w:val="both"/>
        <w:rPr>
          <w:sz w:val="24"/>
          <w:szCs w:val="24"/>
        </w:rPr>
      </w:pPr>
    </w:p>
    <w:p w14:paraId="262A9B36" w14:textId="77777777" w:rsidR="00DF6041" w:rsidRDefault="00DF6041" w:rsidP="00DF6041">
      <w:pPr>
        <w:jc w:val="both"/>
        <w:rPr>
          <w:b/>
          <w:sz w:val="24"/>
          <w:szCs w:val="24"/>
        </w:rPr>
      </w:pPr>
      <w:r>
        <w:rPr>
          <w:b/>
          <w:sz w:val="24"/>
          <w:szCs w:val="24"/>
        </w:rPr>
        <w:t xml:space="preserve">K bodu 31 [§ 33a ods. 2 písm. a)] </w:t>
      </w:r>
    </w:p>
    <w:p w14:paraId="4B91354B" w14:textId="77777777" w:rsidR="00DF6041" w:rsidRDefault="00DF6041" w:rsidP="00DF6041">
      <w:pPr>
        <w:jc w:val="both"/>
        <w:rPr>
          <w:bCs/>
          <w:sz w:val="24"/>
          <w:szCs w:val="24"/>
        </w:rPr>
      </w:pPr>
      <w:r>
        <w:rPr>
          <w:bCs/>
          <w:sz w:val="24"/>
          <w:szCs w:val="24"/>
        </w:rPr>
        <w:t xml:space="preserve">Navrhuje sa vypustenie možnosti absolvovať tzv. vkladárske skúšky, ktoré oprávňujú zamestnanca rozhodovať o návrhu na vklad osobe, ktorá má vysokoškolské vzdelanie v študijnom odbore geodézia a kartografia. </w:t>
      </w:r>
    </w:p>
    <w:p w14:paraId="1CB64D73" w14:textId="77777777" w:rsidR="00DF6041" w:rsidRPr="00435DBB" w:rsidRDefault="00DF6041" w:rsidP="00DF6041">
      <w:pPr>
        <w:jc w:val="both"/>
        <w:rPr>
          <w:bCs/>
          <w:color w:val="FF0000"/>
          <w:sz w:val="24"/>
          <w:szCs w:val="24"/>
        </w:rPr>
      </w:pPr>
      <w:r>
        <w:rPr>
          <w:bCs/>
          <w:sz w:val="24"/>
          <w:szCs w:val="24"/>
        </w:rPr>
        <w:t xml:space="preserve">Rozhodovanie o návrhu na vklad zahŕňa komplexný proces posudzovania jednotlivých ustanovení zmluvy z pohľadu platného práva, pričom ide o proces s výraznými justičnými prvkami. V konaní o návrhu na vklad v podstate zamestnanec posudzuje platnosť predloženej zmluvy. Nakoľko má toto konanie justičný charakter je potrebné, aby o návrhu na vklad rozhodovala iba osoba, ktorá má vysokoškolské vzdelanie druhého stupňa v študijnom odbore právo. </w:t>
      </w:r>
    </w:p>
    <w:p w14:paraId="18C5E808" w14:textId="77777777" w:rsidR="00DF6041" w:rsidRDefault="00DF6041" w:rsidP="00DF6041">
      <w:pPr>
        <w:jc w:val="both"/>
        <w:rPr>
          <w:b/>
          <w:sz w:val="24"/>
          <w:szCs w:val="24"/>
        </w:rPr>
      </w:pPr>
    </w:p>
    <w:p w14:paraId="7B6337AB" w14:textId="77777777" w:rsidR="00DF6041" w:rsidRDefault="00DF6041" w:rsidP="00DF6041">
      <w:pPr>
        <w:jc w:val="both"/>
        <w:rPr>
          <w:b/>
          <w:sz w:val="24"/>
          <w:szCs w:val="24"/>
        </w:rPr>
      </w:pPr>
      <w:r>
        <w:rPr>
          <w:b/>
          <w:sz w:val="24"/>
          <w:szCs w:val="24"/>
        </w:rPr>
        <w:t>K bodom 32 a 33</w:t>
      </w:r>
      <w:r w:rsidRPr="00AA73FF">
        <w:rPr>
          <w:b/>
          <w:sz w:val="24"/>
          <w:szCs w:val="24"/>
        </w:rPr>
        <w:t xml:space="preserve"> </w:t>
      </w:r>
      <w:r>
        <w:rPr>
          <w:b/>
          <w:sz w:val="24"/>
          <w:szCs w:val="24"/>
        </w:rPr>
        <w:t>(§ 33a</w:t>
      </w:r>
      <w:r w:rsidRPr="00AA73FF">
        <w:rPr>
          <w:b/>
          <w:sz w:val="24"/>
          <w:szCs w:val="24"/>
        </w:rPr>
        <w:t xml:space="preserve"> ods. 3 a ods. 4)</w:t>
      </w:r>
    </w:p>
    <w:p w14:paraId="285BA73D" w14:textId="77777777" w:rsidR="00DF6041" w:rsidRDefault="00DF6041" w:rsidP="00DF6041">
      <w:pPr>
        <w:jc w:val="both"/>
        <w:rPr>
          <w:sz w:val="24"/>
          <w:szCs w:val="24"/>
        </w:rPr>
      </w:pPr>
      <w:r w:rsidRPr="005677F6">
        <w:rPr>
          <w:sz w:val="24"/>
          <w:szCs w:val="24"/>
        </w:rPr>
        <w:t xml:space="preserve">V </w:t>
      </w:r>
      <w:r>
        <w:rPr>
          <w:sz w:val="24"/>
          <w:szCs w:val="24"/>
        </w:rPr>
        <w:t>§ 33a ods. 3 katastrálneho zákona sa precizuje označenie oprávnenia vydaného po úspešnom absolvovaní skúšky pred komisiou na overenie spôsobilosti rozhodovať o návrhu na vklad.</w:t>
      </w:r>
    </w:p>
    <w:p w14:paraId="5F2B9C69" w14:textId="77777777" w:rsidR="00DF6041" w:rsidRDefault="00DF6041" w:rsidP="00DF6041">
      <w:pPr>
        <w:jc w:val="both"/>
        <w:rPr>
          <w:sz w:val="24"/>
          <w:szCs w:val="24"/>
        </w:rPr>
      </w:pPr>
      <w:r>
        <w:rPr>
          <w:sz w:val="24"/>
          <w:szCs w:val="24"/>
        </w:rPr>
        <w:t>Precizuje sa právna úprava týkajúca sa podania návrhu na odňatie oprávnenia rozhodovať o návrhu na vklad. Návrh odobrať oprávnenie môže podať ÚGKK SR alebo príslušný okresný úrad, a to napr. na základe výsledkov z vykonanej kontroly. ÚGKK SR vykonáva kontroly rozhodovať o návrhu na vklad prostredníctvom svojich organizačných útvarov, ktorými nie je odbor katastrálnej inšpekcie.</w:t>
      </w:r>
    </w:p>
    <w:p w14:paraId="271C4C67" w14:textId="77777777" w:rsidR="00DF6041" w:rsidRDefault="00DF6041" w:rsidP="00DF6041">
      <w:pPr>
        <w:jc w:val="both"/>
        <w:rPr>
          <w:sz w:val="24"/>
          <w:szCs w:val="24"/>
        </w:rPr>
      </w:pPr>
    </w:p>
    <w:p w14:paraId="03ABC03F" w14:textId="77777777" w:rsidR="00DF6041" w:rsidRDefault="00DF6041" w:rsidP="00DF6041">
      <w:pPr>
        <w:jc w:val="both"/>
        <w:rPr>
          <w:b/>
          <w:sz w:val="24"/>
          <w:szCs w:val="24"/>
        </w:rPr>
      </w:pPr>
      <w:r>
        <w:rPr>
          <w:b/>
          <w:sz w:val="24"/>
          <w:szCs w:val="24"/>
        </w:rPr>
        <w:t>K bodom 34 až 37 (§ 34 až § 37h)</w:t>
      </w:r>
    </w:p>
    <w:p w14:paraId="6EFAE688" w14:textId="77777777" w:rsidR="00DF6041" w:rsidRDefault="00DF6041" w:rsidP="00DF6041">
      <w:pPr>
        <w:jc w:val="both"/>
        <w:rPr>
          <w:sz w:val="24"/>
          <w:szCs w:val="24"/>
        </w:rPr>
      </w:pPr>
      <w:r w:rsidRPr="00295B0F">
        <w:rPr>
          <w:sz w:val="24"/>
          <w:szCs w:val="24"/>
        </w:rPr>
        <w:t>Právna úprava konania o zázname je</w:t>
      </w:r>
      <w:r>
        <w:rPr>
          <w:sz w:val="24"/>
          <w:szCs w:val="24"/>
        </w:rPr>
        <w:t xml:space="preserve"> v katastrálnom zákone v platnom a účinnom znení obsiahnutá v § 34 až 37. Táto právna úprava je mimoriadne stručná a neobsahuje právnu úpravu viacerých významných inštitútov. Navrhuje sa preto ustanovenie novej komplexnej právnej úpravy konania o zázname. Naďalej sa pritom na konanie o zázname nevzťahuje správny poriadok. </w:t>
      </w:r>
    </w:p>
    <w:p w14:paraId="2A6AF1B5" w14:textId="77777777" w:rsidR="00DF6041" w:rsidRDefault="00DF6041" w:rsidP="00DF6041">
      <w:pPr>
        <w:jc w:val="both"/>
        <w:rPr>
          <w:sz w:val="24"/>
          <w:szCs w:val="24"/>
        </w:rPr>
      </w:pPr>
    </w:p>
    <w:p w14:paraId="63C781CC" w14:textId="77777777" w:rsidR="00DF6041" w:rsidRDefault="00DF6041" w:rsidP="00DF6041">
      <w:pPr>
        <w:jc w:val="both"/>
        <w:rPr>
          <w:sz w:val="24"/>
          <w:szCs w:val="24"/>
        </w:rPr>
      </w:pPr>
      <w:r>
        <w:rPr>
          <w:sz w:val="24"/>
          <w:szCs w:val="24"/>
        </w:rPr>
        <w:t>§ 34</w:t>
      </w:r>
    </w:p>
    <w:p w14:paraId="77CB4F2A" w14:textId="77777777" w:rsidR="00DF6041" w:rsidRDefault="00DF6041" w:rsidP="00DF6041">
      <w:pPr>
        <w:jc w:val="both"/>
        <w:rPr>
          <w:sz w:val="24"/>
          <w:szCs w:val="24"/>
        </w:rPr>
      </w:pPr>
      <w:r>
        <w:rPr>
          <w:sz w:val="24"/>
          <w:szCs w:val="24"/>
        </w:rPr>
        <w:t xml:space="preserve">V § 34 sa upravuje, ktoré práva sa zapisujú do katastra formou záznamu. </w:t>
      </w:r>
    </w:p>
    <w:p w14:paraId="4DA8F937" w14:textId="77777777" w:rsidR="00DF6041" w:rsidRDefault="00DF6041" w:rsidP="00DF6041">
      <w:pPr>
        <w:jc w:val="both"/>
        <w:rPr>
          <w:sz w:val="24"/>
          <w:szCs w:val="24"/>
        </w:rPr>
      </w:pPr>
      <w:r>
        <w:rPr>
          <w:sz w:val="24"/>
          <w:szCs w:val="24"/>
        </w:rPr>
        <w:t>Záznamom sa zapíše do katastra aj dohoda o odstúpení od zmluvy po povolení vkladu, nakoľko účinky odstúpenia od zmluvy vyplývajú zo zákona a vlastnícke právo pôvodného vlastníka sa obnovuje zo zákona.</w:t>
      </w:r>
    </w:p>
    <w:p w14:paraId="666D8FAA" w14:textId="77777777" w:rsidR="00DF6041" w:rsidRDefault="00DF6041" w:rsidP="00DF6041">
      <w:pPr>
        <w:jc w:val="both"/>
        <w:rPr>
          <w:sz w:val="24"/>
          <w:szCs w:val="24"/>
        </w:rPr>
      </w:pPr>
      <w:r>
        <w:rPr>
          <w:sz w:val="24"/>
          <w:szCs w:val="24"/>
        </w:rPr>
        <w:t>Záznamom sa zapíše do katastra aj oznámenie o určení súpisného čísla. Vlastnícke právo k stavbe vzniká originárnym spôsobom na základe samotnej výstavby stavby (teda zo zákona). Oznámenie o určení súpisného čísla nepreukazuje vlastnícke právo k stavbe, je len dokladom, slúžiacim ako podklad na jej zápis do katastra.</w:t>
      </w:r>
    </w:p>
    <w:p w14:paraId="142D610D" w14:textId="77777777" w:rsidR="00DF6041" w:rsidRDefault="00DF6041" w:rsidP="00DF6041">
      <w:pPr>
        <w:jc w:val="both"/>
        <w:rPr>
          <w:sz w:val="24"/>
          <w:szCs w:val="24"/>
        </w:rPr>
      </w:pPr>
    </w:p>
    <w:p w14:paraId="2BF0DF9A" w14:textId="77777777" w:rsidR="00DF6041" w:rsidRDefault="00DF6041" w:rsidP="00DF6041">
      <w:pPr>
        <w:jc w:val="both"/>
        <w:rPr>
          <w:sz w:val="24"/>
          <w:szCs w:val="24"/>
        </w:rPr>
      </w:pPr>
      <w:r>
        <w:rPr>
          <w:sz w:val="24"/>
          <w:szCs w:val="24"/>
        </w:rPr>
        <w:t>§ 35</w:t>
      </w:r>
    </w:p>
    <w:p w14:paraId="52BEF368" w14:textId="77777777" w:rsidR="00DF6041" w:rsidRDefault="00DF6041" w:rsidP="00DF6041">
      <w:pPr>
        <w:jc w:val="both"/>
        <w:rPr>
          <w:sz w:val="24"/>
          <w:szCs w:val="24"/>
        </w:rPr>
      </w:pPr>
      <w:r>
        <w:rPr>
          <w:sz w:val="24"/>
          <w:szCs w:val="24"/>
        </w:rPr>
        <w:t>V § 35 naďalej platí, že okresný úrad začne konanie o zázname bez návrhu alebo na návrh účastníka konania, ktorým sa rozumie vlastník, iná oprávnená osoba alebo osoba, v prospech ktorej sa má zápis do katastra vykonať.</w:t>
      </w:r>
    </w:p>
    <w:p w14:paraId="028CBC2B" w14:textId="77777777" w:rsidR="00DF6041" w:rsidRDefault="00DF6041" w:rsidP="00DF6041">
      <w:pPr>
        <w:jc w:val="both"/>
        <w:rPr>
          <w:sz w:val="24"/>
          <w:szCs w:val="24"/>
        </w:rPr>
      </w:pPr>
      <w:r>
        <w:rPr>
          <w:sz w:val="24"/>
          <w:szCs w:val="24"/>
        </w:rPr>
        <w:t xml:space="preserve">Konanie o zázname sa bude považovať za začaté dňom doručenia návrhu na vykonanie záznamu alebo dňom doručenia verejnej listiny, inej listiny alebo zmluvy podľa § 34 písm. b) katastrálneho zákona okresnému úradu. </w:t>
      </w:r>
    </w:p>
    <w:p w14:paraId="6C1B79DC" w14:textId="77777777" w:rsidR="00DF6041" w:rsidRDefault="00DF6041" w:rsidP="00DF6041">
      <w:pPr>
        <w:jc w:val="both"/>
        <w:rPr>
          <w:sz w:val="24"/>
          <w:szCs w:val="24"/>
        </w:rPr>
      </w:pPr>
      <w:r>
        <w:rPr>
          <w:sz w:val="24"/>
          <w:szCs w:val="24"/>
        </w:rPr>
        <w:t>Zároveň sa dopĺňa definícia účastníctva v konaní o zázname.</w:t>
      </w:r>
    </w:p>
    <w:p w14:paraId="751EEE9F" w14:textId="77777777" w:rsidR="00DF6041" w:rsidRDefault="00DF6041" w:rsidP="00DF6041">
      <w:pPr>
        <w:jc w:val="both"/>
        <w:rPr>
          <w:sz w:val="24"/>
          <w:szCs w:val="24"/>
        </w:rPr>
      </w:pPr>
    </w:p>
    <w:p w14:paraId="3EB54AB7" w14:textId="77777777" w:rsidR="00DF6041" w:rsidRDefault="00DF6041" w:rsidP="00DF6041">
      <w:pPr>
        <w:jc w:val="both"/>
        <w:rPr>
          <w:sz w:val="24"/>
          <w:szCs w:val="24"/>
        </w:rPr>
      </w:pPr>
      <w:r>
        <w:rPr>
          <w:sz w:val="24"/>
          <w:szCs w:val="24"/>
        </w:rPr>
        <w:t>§ 36</w:t>
      </w:r>
    </w:p>
    <w:p w14:paraId="4C00192F" w14:textId="77777777" w:rsidR="00DF6041" w:rsidRDefault="00DF6041" w:rsidP="00DF6041">
      <w:pPr>
        <w:jc w:val="both"/>
        <w:rPr>
          <w:sz w:val="24"/>
          <w:szCs w:val="24"/>
        </w:rPr>
      </w:pPr>
      <w:r>
        <w:rPr>
          <w:sz w:val="24"/>
          <w:szCs w:val="24"/>
        </w:rPr>
        <w:t xml:space="preserve">V navrhovanom znení § 36 katastrálneho zákona sa preberá doterajšia právna úprava príloh návrhu na vykonanie záznamu. </w:t>
      </w:r>
    </w:p>
    <w:p w14:paraId="3AD2FD96" w14:textId="77777777" w:rsidR="00DF6041" w:rsidRDefault="00DF6041" w:rsidP="00DF6041">
      <w:pPr>
        <w:jc w:val="both"/>
        <w:rPr>
          <w:sz w:val="24"/>
          <w:szCs w:val="24"/>
        </w:rPr>
      </w:pPr>
    </w:p>
    <w:p w14:paraId="4B573158" w14:textId="77777777" w:rsidR="00DF6041" w:rsidRPr="0038462E" w:rsidRDefault="00DF6041" w:rsidP="00DF6041">
      <w:pPr>
        <w:jc w:val="both"/>
        <w:rPr>
          <w:bCs/>
          <w:sz w:val="24"/>
          <w:szCs w:val="24"/>
        </w:rPr>
      </w:pPr>
      <w:r w:rsidRPr="0038462E">
        <w:rPr>
          <w:bCs/>
          <w:sz w:val="24"/>
          <w:szCs w:val="24"/>
        </w:rPr>
        <w:t>§ 36a</w:t>
      </w:r>
    </w:p>
    <w:p w14:paraId="6B0CCC3E" w14:textId="77777777" w:rsidR="00DF6041" w:rsidRDefault="00DF6041" w:rsidP="00DF6041">
      <w:pPr>
        <w:jc w:val="both"/>
        <w:rPr>
          <w:sz w:val="24"/>
          <w:szCs w:val="24"/>
        </w:rPr>
      </w:pPr>
      <w:r>
        <w:rPr>
          <w:sz w:val="24"/>
          <w:szCs w:val="24"/>
        </w:rPr>
        <w:t>V nadväznosti na rozpracovanie konania o zázname bolo potrebné vypustiť doterajší § 36a.</w:t>
      </w:r>
    </w:p>
    <w:p w14:paraId="6504471B" w14:textId="77777777" w:rsidR="00DF6041" w:rsidRPr="0038462E" w:rsidRDefault="00DF6041" w:rsidP="00DF6041">
      <w:pPr>
        <w:jc w:val="both"/>
        <w:rPr>
          <w:sz w:val="24"/>
          <w:szCs w:val="24"/>
        </w:rPr>
      </w:pPr>
    </w:p>
    <w:p w14:paraId="7028B5E4" w14:textId="77777777" w:rsidR="00DF6041" w:rsidRPr="0038462E" w:rsidRDefault="00DF6041" w:rsidP="00DF6041">
      <w:pPr>
        <w:jc w:val="both"/>
        <w:rPr>
          <w:bCs/>
          <w:sz w:val="24"/>
          <w:szCs w:val="24"/>
        </w:rPr>
      </w:pPr>
      <w:r w:rsidRPr="0038462E">
        <w:rPr>
          <w:bCs/>
          <w:sz w:val="24"/>
          <w:szCs w:val="24"/>
        </w:rPr>
        <w:t>§ 37</w:t>
      </w:r>
    </w:p>
    <w:p w14:paraId="64D6D8EC" w14:textId="77777777" w:rsidR="00DF6041" w:rsidRDefault="00DF6041" w:rsidP="00DF6041">
      <w:pPr>
        <w:jc w:val="both"/>
        <w:rPr>
          <w:sz w:val="24"/>
          <w:szCs w:val="24"/>
        </w:rPr>
      </w:pPr>
      <w:r>
        <w:rPr>
          <w:sz w:val="24"/>
          <w:szCs w:val="24"/>
        </w:rPr>
        <w:t xml:space="preserve">Právna úprava skúmania podmienok na vykonanie záznamu v katastrálnom zákone v platnom a účinnom znení je mimoriadne stručná a je potrebné ju precizovať. V navrhovanom znení § 37 katastrálneho zákona sa upravuje rozsah, v akom bude okresný úrad skúmať splnenie podmienok na vykonanie záznamu. Podrobnejšie  sa upravuje skúmania podmienok na vykonanie záznamu. </w:t>
      </w:r>
    </w:p>
    <w:p w14:paraId="214CC18F" w14:textId="77777777" w:rsidR="00DF6041" w:rsidRDefault="00DF6041" w:rsidP="00DF6041">
      <w:pPr>
        <w:jc w:val="both"/>
        <w:rPr>
          <w:sz w:val="24"/>
          <w:szCs w:val="24"/>
        </w:rPr>
      </w:pPr>
      <w:r>
        <w:rPr>
          <w:sz w:val="24"/>
          <w:szCs w:val="24"/>
        </w:rPr>
        <w:t>Niektoré konania o zázname môžu začať na návrh, pričom nie je potrebné vznik, zmenu alebo zánik práva preukazovať ďalšou listinou. Ide napr. o právo vznikajúce zo zákona (napr. § 15 zákona č. 182/1993 Z. z.). Okresný úrad bude v uvedenom prípade skúmať, či priamo v návrhu je uvedená skutočnosť, ktorá preukazuje, že právo, ktoré sa má zapísať do katastra, vzniklo, zmenilo sa alebo zaniklo.</w:t>
      </w:r>
    </w:p>
    <w:p w14:paraId="18AA4D0A" w14:textId="77777777" w:rsidR="00DF6041" w:rsidRDefault="00DF6041" w:rsidP="00DF6041">
      <w:pPr>
        <w:jc w:val="both"/>
        <w:rPr>
          <w:sz w:val="24"/>
          <w:szCs w:val="24"/>
        </w:rPr>
      </w:pPr>
      <w:r>
        <w:rPr>
          <w:sz w:val="24"/>
          <w:szCs w:val="24"/>
        </w:rPr>
        <w:t>V záujme predchádzania podvodom pri výmaze záložného práva sa navrhuje, aby bol podpis záložného veriteľa na kvitancii úradne osvedčený. Táto podmienka sa nebude vzťahovať na záložného veriteľa, ktorým je banka, nakoľko sa predpokladá, že vnútorné predpisy banky sú dostatočnou zárukou, že osoby, ktoré podpísali kvitanciu sú zamestnancami banky. Túto skutočnosť si okresný úrad zároveň vie overiť z dokumentov, ktoré má k dispozícii.</w:t>
      </w:r>
    </w:p>
    <w:p w14:paraId="585A340D" w14:textId="77777777" w:rsidR="00DF6041" w:rsidRDefault="00DF6041" w:rsidP="00DF6041">
      <w:pPr>
        <w:jc w:val="both"/>
        <w:rPr>
          <w:sz w:val="24"/>
          <w:szCs w:val="24"/>
        </w:rPr>
      </w:pPr>
    </w:p>
    <w:p w14:paraId="178BB223" w14:textId="77777777" w:rsidR="00DF6041" w:rsidRPr="0071541B" w:rsidRDefault="00DF6041" w:rsidP="00DF6041">
      <w:pPr>
        <w:jc w:val="both"/>
        <w:rPr>
          <w:b/>
          <w:sz w:val="24"/>
          <w:szCs w:val="24"/>
        </w:rPr>
      </w:pPr>
      <w:r>
        <w:rPr>
          <w:b/>
          <w:sz w:val="24"/>
          <w:szCs w:val="24"/>
        </w:rPr>
        <w:t>K bodu 37</w:t>
      </w:r>
      <w:r w:rsidRPr="0071541B">
        <w:rPr>
          <w:b/>
          <w:sz w:val="24"/>
          <w:szCs w:val="24"/>
        </w:rPr>
        <w:t xml:space="preserve"> (§</w:t>
      </w:r>
      <w:r>
        <w:rPr>
          <w:b/>
          <w:sz w:val="24"/>
          <w:szCs w:val="24"/>
        </w:rPr>
        <w:t xml:space="preserve"> </w:t>
      </w:r>
      <w:r w:rsidRPr="0071541B">
        <w:rPr>
          <w:b/>
          <w:sz w:val="24"/>
          <w:szCs w:val="24"/>
        </w:rPr>
        <w:t>37a až § 37h)</w:t>
      </w:r>
    </w:p>
    <w:p w14:paraId="653DB344" w14:textId="77777777" w:rsidR="00DF6041" w:rsidRPr="004F36FD" w:rsidRDefault="00DF6041" w:rsidP="00DF6041">
      <w:pPr>
        <w:jc w:val="both"/>
        <w:rPr>
          <w:sz w:val="24"/>
          <w:szCs w:val="24"/>
        </w:rPr>
      </w:pPr>
      <w:r w:rsidRPr="004F36FD">
        <w:rPr>
          <w:sz w:val="24"/>
          <w:szCs w:val="24"/>
        </w:rPr>
        <w:t>§ 37a</w:t>
      </w:r>
    </w:p>
    <w:p w14:paraId="0B132DA5" w14:textId="77777777" w:rsidR="00DF6041" w:rsidRDefault="00DF6041" w:rsidP="00DF6041">
      <w:pPr>
        <w:jc w:val="both"/>
        <w:rPr>
          <w:sz w:val="24"/>
          <w:szCs w:val="24"/>
        </w:rPr>
      </w:pPr>
      <w:r>
        <w:rPr>
          <w:sz w:val="24"/>
          <w:szCs w:val="24"/>
        </w:rPr>
        <w:t xml:space="preserve">Nakoľko sa na konanie o zázname nevzťahuje správny poriadok je potrebné upraviť procesný postup okresného úradu pri posudzovaní splnenia podmienok na vykonanie záznamu. </w:t>
      </w:r>
    </w:p>
    <w:p w14:paraId="79CAC2AB" w14:textId="77777777" w:rsidR="00DF6041" w:rsidRDefault="00DF6041" w:rsidP="00DF6041">
      <w:pPr>
        <w:jc w:val="both"/>
        <w:rPr>
          <w:sz w:val="24"/>
          <w:szCs w:val="24"/>
        </w:rPr>
      </w:pPr>
      <w:r>
        <w:rPr>
          <w:sz w:val="24"/>
          <w:szCs w:val="24"/>
        </w:rPr>
        <w:t xml:space="preserve">Ak okresný úrad zistí, že podmienky na vykonanie záznamu sú v celom rozsahu splnené, vykoná záznam. </w:t>
      </w:r>
    </w:p>
    <w:p w14:paraId="729B0F02" w14:textId="77777777" w:rsidR="00DF6041" w:rsidRDefault="00DF6041" w:rsidP="00DF6041">
      <w:pPr>
        <w:jc w:val="both"/>
        <w:rPr>
          <w:sz w:val="24"/>
          <w:szCs w:val="24"/>
        </w:rPr>
      </w:pPr>
      <w:r w:rsidRPr="005934A7">
        <w:rPr>
          <w:sz w:val="24"/>
          <w:szCs w:val="24"/>
        </w:rPr>
        <w:t xml:space="preserve">Pokiaľ okresný úrad zistí, že podmienky na vykonanie záznamu nie sú splnené v celom rozsahu, vyzve listom účastníka konania alebo vyhotoviteľa listiny na odstránenie </w:t>
      </w:r>
      <w:r>
        <w:rPr>
          <w:sz w:val="24"/>
          <w:szCs w:val="24"/>
        </w:rPr>
        <w:t xml:space="preserve">zistených </w:t>
      </w:r>
      <w:r w:rsidRPr="005934A7">
        <w:rPr>
          <w:sz w:val="24"/>
          <w:szCs w:val="24"/>
        </w:rPr>
        <w:t>nedostatkov</w:t>
      </w:r>
      <w:r>
        <w:rPr>
          <w:sz w:val="24"/>
          <w:szCs w:val="24"/>
        </w:rPr>
        <w:t>, pričom zároveň určí lehotu na odstránenie zistených nedostatkov. Predmetná výzva však nemá povahu rozhodnutia podľa správneho poriadku, aj keď jej následkom je prerušenie plynutia lehoty na posúdenie splnenia podmienok na vykonanie záznamu.</w:t>
      </w:r>
    </w:p>
    <w:p w14:paraId="419BA75A" w14:textId="77777777" w:rsidR="00DF6041" w:rsidRDefault="00DF6041" w:rsidP="00DF6041">
      <w:pPr>
        <w:jc w:val="both"/>
        <w:rPr>
          <w:sz w:val="24"/>
          <w:szCs w:val="24"/>
        </w:rPr>
      </w:pPr>
      <w:r>
        <w:rPr>
          <w:sz w:val="24"/>
          <w:szCs w:val="24"/>
        </w:rPr>
        <w:t xml:space="preserve">Výslovne sa ustanovuje možnosť vykonania záznamu aj len v časti (čiastočný záznam), ak sú podmienky na vykonanie záznamu splnené aspoň v časti. To znamená, že okresný úrad v časti záznam vykoná a zároveň, v prevyšujúcej časti oznámi dôvody nevykonania záznamu. Následne okresný úrad zruší plombu. </w:t>
      </w:r>
    </w:p>
    <w:p w14:paraId="0B7009A1" w14:textId="77777777" w:rsidR="00DF6041" w:rsidRDefault="00DF6041" w:rsidP="00DF6041">
      <w:pPr>
        <w:jc w:val="both"/>
        <w:rPr>
          <w:sz w:val="24"/>
          <w:szCs w:val="24"/>
        </w:rPr>
      </w:pPr>
      <w:r>
        <w:rPr>
          <w:sz w:val="24"/>
          <w:szCs w:val="24"/>
        </w:rPr>
        <w:t xml:space="preserve">Predmetné ustanovenie umožní zapísať právo z listiny v tých prípadoch, kedy nebolo možné zapísať všetky práva z danej listiny. Jednalo sa napríklad o prípady, ak v osvedčení o dedičstve boli prejednané viaceré nehnuteľnosti, napr. rodinný dom ale aj parcely registra „E“ KN, na ktorých bola vyznačená poznámka o duplicitnom evidovaní vlastníctva. Ak v takýchto prípadoch nadobúdateľ rodinného domu potreboval preukázať svoje vlastnícke právo k rodinnému domu aj listom vlastníctva, okresný úrad ho nemohol vyhotoviť, nakoľko musel zapísať všetky práva z listiny ako celok, ale v prípade poznámky o duplicitnom evidovaní vlastníctva sa zápis nemohol vykonať. </w:t>
      </w:r>
    </w:p>
    <w:p w14:paraId="642E2879" w14:textId="77777777" w:rsidR="00DF6041" w:rsidRPr="005934A7" w:rsidRDefault="00DF6041" w:rsidP="00DF6041">
      <w:pPr>
        <w:jc w:val="both"/>
        <w:rPr>
          <w:sz w:val="24"/>
          <w:szCs w:val="24"/>
        </w:rPr>
      </w:pPr>
    </w:p>
    <w:p w14:paraId="59D392A1" w14:textId="77777777" w:rsidR="00DF6041" w:rsidRDefault="00DF6041" w:rsidP="00DF6041">
      <w:pPr>
        <w:jc w:val="both"/>
        <w:rPr>
          <w:sz w:val="24"/>
          <w:szCs w:val="24"/>
        </w:rPr>
      </w:pPr>
      <w:r>
        <w:rPr>
          <w:sz w:val="24"/>
          <w:szCs w:val="24"/>
        </w:rPr>
        <w:t>§ 37b</w:t>
      </w:r>
    </w:p>
    <w:p w14:paraId="24AD212D" w14:textId="77777777" w:rsidR="00DF6041" w:rsidRPr="004F36FD" w:rsidRDefault="00DF6041" w:rsidP="00DF6041">
      <w:pPr>
        <w:jc w:val="both"/>
        <w:rPr>
          <w:sz w:val="24"/>
          <w:szCs w:val="24"/>
        </w:rPr>
      </w:pPr>
      <w:r>
        <w:rPr>
          <w:sz w:val="24"/>
          <w:szCs w:val="24"/>
        </w:rPr>
        <w:t>K odseku 1</w:t>
      </w:r>
    </w:p>
    <w:p w14:paraId="20DE8A66" w14:textId="77777777" w:rsidR="00DF6041" w:rsidRDefault="00DF6041" w:rsidP="00DF6041">
      <w:pPr>
        <w:jc w:val="both"/>
        <w:rPr>
          <w:sz w:val="24"/>
          <w:szCs w:val="24"/>
        </w:rPr>
      </w:pPr>
      <w:r>
        <w:rPr>
          <w:sz w:val="24"/>
          <w:szCs w:val="24"/>
        </w:rPr>
        <w:t xml:space="preserve">Ustanovenie preberá doterajšiu právnu úpravu týkajúcu sa lehôt na vykonanie záznamu. Doterajšia lehota 60 dní, ak je podanie urobené v listinnej podobe a 30 dní, ak je podanie urobené prostredníctvom elektronického formulára, zostávajú zachované. Rovnako zostáva zachovaná lehota 5 pracovných dní na výmaz záložného práva, ale iba v prípade, že bolo podanie urobené v listinnej podobe alebo prostredníctvom formulára elektronických služieb katastra nehnuteľností. V prípade, že bolo podanie urobené prostredníctvom všeobecnej agendy ústredného portálu verejnej správy, lehota na vykonanie záznamu sa predlžuje na 10 pracovných dní. Napriek tomu, že elektronické podanie možno urobiť prostredníctvom špecializovaného portálu, ale tiež prostredníctvom ústredného portálu verejnej správy, odlišnosť tohto spôsobu podania spočíva v náročnosti ich spracovania orgánmi katastra. Samotný formulár elektronickej služby katastra nehnuteľností obsahuje štruktúrované údaje, ktoré je možné automatizovane spracovať v informačnom systéme katastra, čo odôvodňuje zavedenie určitej výhody v podobe kratšej lehoty na výmaz záložného práva z katastra. </w:t>
      </w:r>
    </w:p>
    <w:p w14:paraId="147036BC" w14:textId="77777777" w:rsidR="00DF6041" w:rsidRDefault="00DF6041" w:rsidP="00DF6041">
      <w:pPr>
        <w:jc w:val="both"/>
        <w:rPr>
          <w:sz w:val="24"/>
          <w:szCs w:val="24"/>
        </w:rPr>
      </w:pPr>
      <w:r>
        <w:rPr>
          <w:sz w:val="24"/>
          <w:szCs w:val="24"/>
        </w:rPr>
        <w:t>Zavádzajú sa nové lehoty, a to lehota 30 dní, v prípade, že navrhovateľ požiada o urýchlené konanie a zároveň zaplatí správny poplatok. Obidve tieto podmienky musia byť splnené kumulatívne pri začatí konania o zázname, bez ohľadu na to, či konanie začína na návrh alebo bez návrhu. V prípade, že konanie o zázname začína bez návrhu, je potrebné priložiť samostatnú žiadosť o urýchlené konanie o zázname. Lehota na vykonanie urýchleného konania o zázname sa vzťahuje na podania urobené v listinnej podobe alebo podania urobené prostredníctvom všeobecnej agendy ústredného portálu verejnej správy. V prípade, že lehota na urýchlené konanie nebude dodržaná z dôvodov na strane okresného úradu, okresný úrad vráti správny poplatok.</w:t>
      </w:r>
    </w:p>
    <w:p w14:paraId="2FF08F4F" w14:textId="77777777" w:rsidR="00DF6041" w:rsidRDefault="00DF6041" w:rsidP="00DF6041">
      <w:pPr>
        <w:jc w:val="both"/>
        <w:rPr>
          <w:sz w:val="24"/>
          <w:szCs w:val="24"/>
        </w:rPr>
      </w:pPr>
      <w:r>
        <w:rPr>
          <w:sz w:val="24"/>
          <w:szCs w:val="24"/>
        </w:rPr>
        <w:t xml:space="preserve">Doterajšia aplikačná prax si vyžiadala úpravu lehoty na zápis záložného práva ako zabezpečovacieho opatrenia súdu, nakoľko 60-dňová lehota je neprimerane dlhá. Predmetné záložné právo totiž vzniklo až zápisom do katastra a sudcovské záložné právo sa míňalo účinkom. Navrhovaná úprava reaguje na právnu úpravu neodkladného opatrenia podľa Civilného sporového poriadku, podľa ktorej sa ustanovenia o tomto opatrení primerane použijú aj na zabezpečovacie opatrenie súdu. </w:t>
      </w:r>
    </w:p>
    <w:p w14:paraId="3AB68857" w14:textId="77777777" w:rsidR="00DF6041" w:rsidRDefault="00DF6041" w:rsidP="00DF6041">
      <w:pPr>
        <w:jc w:val="both"/>
        <w:rPr>
          <w:sz w:val="24"/>
          <w:szCs w:val="24"/>
        </w:rPr>
      </w:pPr>
    </w:p>
    <w:p w14:paraId="079945C1" w14:textId="77777777" w:rsidR="00DF6041" w:rsidRDefault="00DF6041" w:rsidP="00DF6041">
      <w:pPr>
        <w:jc w:val="both"/>
        <w:rPr>
          <w:sz w:val="24"/>
          <w:szCs w:val="24"/>
        </w:rPr>
      </w:pPr>
      <w:r>
        <w:rPr>
          <w:sz w:val="24"/>
          <w:szCs w:val="24"/>
        </w:rPr>
        <w:t>K odseku 2 a 5</w:t>
      </w:r>
    </w:p>
    <w:p w14:paraId="1E15AFEB" w14:textId="77777777" w:rsidR="00DF6041" w:rsidRDefault="00DF6041" w:rsidP="00DF6041">
      <w:pPr>
        <w:jc w:val="both"/>
        <w:rPr>
          <w:sz w:val="24"/>
          <w:szCs w:val="24"/>
        </w:rPr>
      </w:pPr>
      <w:r>
        <w:rPr>
          <w:sz w:val="24"/>
          <w:szCs w:val="24"/>
        </w:rPr>
        <w:t>Vzhľadom na vylúčenie subsidiárnej pôsobnosti správneho poriadku na konanie o zázname, je potrebné upraviť prerušenie plynutia lehoty v konaní o zázname. Prerušenie plynutia lehoty sa účastníkom konania neoznamuje, nakoľko toto prerušenie nastáva zo zákona.</w:t>
      </w:r>
    </w:p>
    <w:p w14:paraId="410A83B1" w14:textId="77777777" w:rsidR="00DF6041" w:rsidRDefault="00DF6041" w:rsidP="00DF6041">
      <w:pPr>
        <w:jc w:val="both"/>
        <w:rPr>
          <w:sz w:val="24"/>
          <w:szCs w:val="24"/>
        </w:rPr>
      </w:pPr>
      <w:r>
        <w:rPr>
          <w:sz w:val="24"/>
          <w:szCs w:val="24"/>
        </w:rPr>
        <w:t>Zároveň sa upravuje začiatok a koniec prerušenia plynutia lehoty na vykonanie záznamu, v prípade, že bol účastník konania o zázname alebo vyhotoviteľ listiny vyzvaný na odstránenie nedostatkov.</w:t>
      </w:r>
    </w:p>
    <w:p w14:paraId="4B6AF56B" w14:textId="77777777" w:rsidR="00DF6041" w:rsidRDefault="00DF6041" w:rsidP="00DF6041">
      <w:pPr>
        <w:jc w:val="both"/>
        <w:rPr>
          <w:sz w:val="24"/>
          <w:szCs w:val="24"/>
        </w:rPr>
      </w:pPr>
      <w:r>
        <w:rPr>
          <w:sz w:val="24"/>
          <w:szCs w:val="24"/>
        </w:rPr>
        <w:t>Zároveň sa upravuje začiatok a koniec prerušenia plynutia lehoty na vykonanie záznamu z dôvodu predloženia podnetu okresného úradu na rozhodnutie o predmete evidovania v katastri.</w:t>
      </w:r>
    </w:p>
    <w:p w14:paraId="6155D4B9" w14:textId="77777777" w:rsidR="00DF6041" w:rsidRDefault="00DF6041" w:rsidP="00DF6041">
      <w:pPr>
        <w:jc w:val="both"/>
        <w:rPr>
          <w:sz w:val="24"/>
          <w:szCs w:val="24"/>
        </w:rPr>
      </w:pPr>
    </w:p>
    <w:p w14:paraId="34CEA8A8" w14:textId="77777777" w:rsidR="00DF6041" w:rsidRDefault="00DF6041" w:rsidP="00DF6041">
      <w:pPr>
        <w:jc w:val="both"/>
        <w:rPr>
          <w:sz w:val="24"/>
          <w:szCs w:val="24"/>
        </w:rPr>
      </w:pPr>
      <w:r>
        <w:rPr>
          <w:sz w:val="24"/>
          <w:szCs w:val="24"/>
        </w:rPr>
        <w:t>K § 37c</w:t>
      </w:r>
    </w:p>
    <w:p w14:paraId="7728FAA3" w14:textId="77777777" w:rsidR="00DF6041" w:rsidRDefault="00DF6041" w:rsidP="00DF6041">
      <w:pPr>
        <w:jc w:val="both"/>
        <w:rPr>
          <w:sz w:val="24"/>
          <w:szCs w:val="24"/>
        </w:rPr>
      </w:pPr>
      <w:r>
        <w:rPr>
          <w:sz w:val="24"/>
          <w:szCs w:val="24"/>
        </w:rPr>
        <w:t>Preberá sa doterajšia právna úprava lehoty týkajúcej sa oznámenia o vykonaní záznamu alebo dôvodom nevykonania záznamu.</w:t>
      </w:r>
    </w:p>
    <w:p w14:paraId="7A243599" w14:textId="77777777" w:rsidR="00DF6041" w:rsidRDefault="00DF6041" w:rsidP="00DF6041">
      <w:pPr>
        <w:jc w:val="both"/>
        <w:rPr>
          <w:sz w:val="24"/>
          <w:szCs w:val="24"/>
        </w:rPr>
      </w:pPr>
      <w:r>
        <w:rPr>
          <w:sz w:val="24"/>
          <w:szCs w:val="24"/>
        </w:rPr>
        <w:t>Zároveň sa zavádza povinnosť upovedomiť aj inú oprávnenú osobu (napr. Slovenský pozemkový fond alebo správcu lesných pozemkov), ak bolo dotknuté vlastnícke právo neznámych vlastníkov.</w:t>
      </w:r>
    </w:p>
    <w:p w14:paraId="5A292E7C" w14:textId="77777777" w:rsidR="00DF6041" w:rsidRDefault="00DF6041" w:rsidP="00DF6041">
      <w:pPr>
        <w:jc w:val="both"/>
        <w:rPr>
          <w:sz w:val="24"/>
          <w:szCs w:val="24"/>
        </w:rPr>
      </w:pPr>
    </w:p>
    <w:p w14:paraId="78E92748" w14:textId="77777777" w:rsidR="00DF6041" w:rsidRDefault="00DF6041" w:rsidP="00DF6041">
      <w:pPr>
        <w:jc w:val="both"/>
        <w:rPr>
          <w:sz w:val="24"/>
          <w:szCs w:val="24"/>
        </w:rPr>
      </w:pPr>
      <w:r>
        <w:rPr>
          <w:sz w:val="24"/>
          <w:szCs w:val="24"/>
        </w:rPr>
        <w:t>K § 37d</w:t>
      </w:r>
    </w:p>
    <w:p w14:paraId="2394E600" w14:textId="77777777" w:rsidR="00DF6041" w:rsidRDefault="00DF6041" w:rsidP="00DF6041">
      <w:pPr>
        <w:jc w:val="both"/>
        <w:rPr>
          <w:sz w:val="24"/>
          <w:szCs w:val="24"/>
        </w:rPr>
      </w:pPr>
      <w:r>
        <w:rPr>
          <w:sz w:val="24"/>
          <w:szCs w:val="24"/>
        </w:rPr>
        <w:t>Ustanovenia o zápise záznamom sa primerane použijú aj na zápis údajov o nehnuteľnostiach, vlastníkoch alebo iných oprávnených osobách, ktoré sa zapisujú do katastra podľa vyhlášky Úradu geodézie, kartografie a katastra Slovenskej republiky č. 22/2010 Z. z., ktorou sa vydáva Spravovací poriadok pre katastrálne úrady a správy katastra v registri R (napr. zmena druhu pozemku, zápis geometrického plánu, zmena identifikačných údajov). Na zápis listín vedených v registri R sa použijú napr. ustanovenia o náležitostiach návrhu na začatie konania, plynutie lehôt.</w:t>
      </w:r>
    </w:p>
    <w:p w14:paraId="224856C2" w14:textId="77777777" w:rsidR="00DF6041" w:rsidRDefault="00DF6041" w:rsidP="00DF6041">
      <w:pPr>
        <w:jc w:val="both"/>
        <w:rPr>
          <w:sz w:val="24"/>
          <w:szCs w:val="24"/>
        </w:rPr>
      </w:pPr>
    </w:p>
    <w:p w14:paraId="4C351243" w14:textId="77777777" w:rsidR="00DF6041" w:rsidRPr="005F6E7B" w:rsidRDefault="00DF6041" w:rsidP="00DF6041">
      <w:pPr>
        <w:jc w:val="both"/>
        <w:rPr>
          <w:sz w:val="24"/>
          <w:szCs w:val="24"/>
        </w:rPr>
      </w:pPr>
      <w:r w:rsidRPr="005F6E7B">
        <w:rPr>
          <w:sz w:val="24"/>
          <w:szCs w:val="24"/>
        </w:rPr>
        <w:t>K § 37</w:t>
      </w:r>
      <w:r>
        <w:rPr>
          <w:sz w:val="24"/>
          <w:szCs w:val="24"/>
        </w:rPr>
        <w:t>e</w:t>
      </w:r>
    </w:p>
    <w:p w14:paraId="2B0A809D" w14:textId="77777777" w:rsidR="00DF6041" w:rsidRPr="005F6E7B" w:rsidRDefault="00DF6041" w:rsidP="00DF6041">
      <w:pPr>
        <w:jc w:val="both"/>
        <w:rPr>
          <w:sz w:val="24"/>
          <w:szCs w:val="24"/>
        </w:rPr>
      </w:pPr>
      <w:r w:rsidRPr="005F6E7B">
        <w:rPr>
          <w:sz w:val="24"/>
          <w:szCs w:val="24"/>
        </w:rPr>
        <w:t>Ustanovenie reaguje na súdnu judikatúru. Podľa tejto súdnej judikatúry má odstúpenie od zmluvy okrem záväzkovoprávnych účinkov aj vecnoprávne účinky. Odstúpením od zmluvy sa obnovuje pôvodný stav, t. j. obnovuje sa vlastnícke právo prevodcu za podmienky, že vlastnícke právo k dotknutej nehnuteľnosti nebolo pred odstúpením od zmluvy dobromyseľne nadobudnuté treťou osobou. Tento názor zastávajú súdy v Slovenskej republike a aj súdy v Českej republike, a to napr. Najvyšší súd SR v rozsudku zo dňa 20.7.2011 sp. zn. 6Sžo/229/2010, Ústavný súd SR v náleze z 30.9.2010 sp. zn. ÚS 350/08 a v uznesení z 10.2.2010 sp. zn. ÚS 50/2010, Najvyšší súd ČR v stanovisku občianskoprávneho a obchodného kolégia z 28.6.2000 sp. zn. Cpjn 38/98, stanovisku občianskoprávneho a obchodného kolégia z 19.4.2006 sp. zn. Cpjn 201/2005, rozsudku zo 14.6.2006 sp. zn. 31 Cdo 2808/2004, rozsudku z 30.1.2008 sp. zn. 31 Cdo 3177/2005 v spojení s nálezom Ústavného súdu ČR z 23.1.2000 sp. zn. II ÚS 77/2000 a zo dňa 16.10.2007 sp. zn. Pl. ÚS 78/06.</w:t>
      </w:r>
    </w:p>
    <w:p w14:paraId="4CF4CC91" w14:textId="77777777" w:rsidR="00DF6041" w:rsidRPr="005F6E7B" w:rsidRDefault="00DF6041" w:rsidP="00DF6041">
      <w:pPr>
        <w:jc w:val="both"/>
        <w:rPr>
          <w:sz w:val="24"/>
          <w:szCs w:val="24"/>
        </w:rPr>
      </w:pPr>
      <w:r w:rsidRPr="005F6E7B">
        <w:rPr>
          <w:sz w:val="24"/>
          <w:szCs w:val="24"/>
        </w:rPr>
        <w:t xml:space="preserve">Navrhované ustanovenie úzko súvisí s § 48 ods. 2 Občianskeho zákonníka, podľa ktorého odstúpením od zmluvy sa od počiatku zrušuje. Musí však prísť k platnému odstúpeniu od zmluvy. </w:t>
      </w:r>
      <w:r>
        <w:rPr>
          <w:sz w:val="24"/>
          <w:szCs w:val="24"/>
        </w:rPr>
        <w:t xml:space="preserve">Zároveň navrhované ustanovenie úzko súvisí s § 630 Občianskeho zákonníka. </w:t>
      </w:r>
    </w:p>
    <w:p w14:paraId="6658C618" w14:textId="77777777" w:rsidR="00DF6041" w:rsidRPr="005F6E7B" w:rsidRDefault="00DF6041" w:rsidP="00DF6041">
      <w:pPr>
        <w:jc w:val="both"/>
        <w:rPr>
          <w:sz w:val="24"/>
          <w:szCs w:val="24"/>
        </w:rPr>
      </w:pPr>
      <w:r w:rsidRPr="005F6E7B">
        <w:rPr>
          <w:sz w:val="24"/>
          <w:szCs w:val="24"/>
        </w:rPr>
        <w:t xml:space="preserve">Odstúpenie od zmluvy a vrátenie daru sú jednostranným právnym úkonom a stanú sa účinnými vtedy, keď dôjdu do dispozičnej právomoci druhej zmluvnej strane (adresátovi).  </w:t>
      </w:r>
    </w:p>
    <w:p w14:paraId="76B46460" w14:textId="77777777" w:rsidR="00DF6041" w:rsidRPr="005F6E7B" w:rsidRDefault="00DF6041" w:rsidP="00DF6041">
      <w:pPr>
        <w:jc w:val="both"/>
        <w:rPr>
          <w:sz w:val="24"/>
          <w:szCs w:val="24"/>
        </w:rPr>
      </w:pPr>
      <w:r w:rsidRPr="005F6E7B">
        <w:rPr>
          <w:sz w:val="24"/>
          <w:szCs w:val="24"/>
        </w:rPr>
        <w:t xml:space="preserve">V súlade so súdnou praxou, ktorá bola vyššie spomenutá, sa navrhuje zakotviť nevyvrátiteľnú právnu domnienku účinnosti odstúpenia od zmluvy a vrátenia daru tým, že zákon k tomuto vyžaduje, aby všetky zmluvné strany vyjadrili svoju nespornosť s predmetnými jednostrannými právnymi úkonmi. Nebude teda stačiť, že odstúpenie od zmluvy alebo výzva na vrátenie daru budú doručené druhej zmluvnej strane (druhým zmluvným stranám), ale z reakcie druhej zmluvnej strany musí byť jasné, že táto s odstúpením súhlasí. Okrem podmienky nespornosti odstúpenia od zmluvy sa navrhuje, aby podpisy všetkých zmluvných strán boli úradne osvedčené. </w:t>
      </w:r>
    </w:p>
    <w:p w14:paraId="017BB908" w14:textId="77777777" w:rsidR="00DF6041" w:rsidRDefault="00DF6041" w:rsidP="00DF6041">
      <w:pPr>
        <w:jc w:val="both"/>
        <w:rPr>
          <w:sz w:val="24"/>
          <w:szCs w:val="24"/>
        </w:rPr>
      </w:pPr>
      <w:r w:rsidRPr="005F6E7B">
        <w:rPr>
          <w:sz w:val="24"/>
          <w:szCs w:val="24"/>
        </w:rPr>
        <w:t xml:space="preserve">V prípade, že z predložených listín nebude nespornosť odstúpenia zrejmá (nebudú splnené podmienky uvedené v odseku 1), </w:t>
      </w:r>
      <w:r>
        <w:rPr>
          <w:sz w:val="24"/>
          <w:szCs w:val="24"/>
        </w:rPr>
        <w:t>okresný úrad</w:t>
      </w:r>
      <w:r w:rsidRPr="005F6E7B">
        <w:rPr>
          <w:sz w:val="24"/>
          <w:szCs w:val="24"/>
        </w:rPr>
        <w:t xml:space="preserve"> musí podľa odseku 2 dotknutých účastníkov vyzvať na podanie návrhu na súd do 60 dní od doručenia výzvy. Ak taký návrh na súd nebude v uvedenej lehote podaný, platí nevyvrátiteľná domnienka, že došlo k platnému a účinnému odstúpeniu od zmluvy alebo k splneniu podmienok na vrátenie daru a</w:t>
      </w:r>
      <w:r>
        <w:rPr>
          <w:sz w:val="24"/>
          <w:szCs w:val="24"/>
        </w:rPr>
        <w:t> okresný úrad vykoná záznam</w:t>
      </w:r>
      <w:r w:rsidRPr="005F6E7B">
        <w:rPr>
          <w:sz w:val="24"/>
          <w:szCs w:val="24"/>
        </w:rPr>
        <w:t xml:space="preserve">. </w:t>
      </w:r>
    </w:p>
    <w:p w14:paraId="027608A7" w14:textId="77777777" w:rsidR="00DF6041" w:rsidRPr="005F6E7B" w:rsidRDefault="00DF6041" w:rsidP="00DF6041">
      <w:pPr>
        <w:jc w:val="both"/>
        <w:rPr>
          <w:sz w:val="24"/>
          <w:szCs w:val="24"/>
        </w:rPr>
      </w:pPr>
      <w:r>
        <w:rPr>
          <w:sz w:val="24"/>
          <w:szCs w:val="24"/>
        </w:rPr>
        <w:t xml:space="preserve">Príslušnú žalobu na súd má podať ten, kto odstúpil od zmluvy alebo ten, kto sa domáha vrátenia </w:t>
      </w:r>
      <w:r w:rsidRPr="00A27D87">
        <w:rPr>
          <w:sz w:val="24"/>
          <w:szCs w:val="24"/>
        </w:rPr>
        <w:t xml:space="preserve">daru. Bremeno podania žaloby </w:t>
      </w:r>
      <w:r>
        <w:rPr>
          <w:sz w:val="24"/>
          <w:szCs w:val="24"/>
        </w:rPr>
        <w:t>má</w:t>
      </w:r>
      <w:r w:rsidRPr="00A27D87">
        <w:rPr>
          <w:sz w:val="24"/>
          <w:szCs w:val="24"/>
        </w:rPr>
        <w:t xml:space="preserve"> znášať ten, kto má záujem na zmene zápisu v katastri, teda ten, kto od zmluvy odstúpil, resp. kto požaduje vrátenie daru. Opačný postup </w:t>
      </w:r>
      <w:r>
        <w:rPr>
          <w:sz w:val="24"/>
          <w:szCs w:val="24"/>
        </w:rPr>
        <w:t>by viedol</w:t>
      </w:r>
      <w:r w:rsidRPr="00A27D87">
        <w:rPr>
          <w:sz w:val="24"/>
          <w:szCs w:val="24"/>
        </w:rPr>
        <w:t xml:space="preserve"> k tomu, že to bude nadobúdateľ, resp. obdarovaný, kto bude znášať dôkazné bremeno, že podmienky na odstúpenie alebo vrátenie daru nie sú splnené, čo je v rozpore so zásadou, že dôkazné bremeno o určitých skutočnostiach znáša ten, kto z nich vyvodzuje pre seba prospech. </w:t>
      </w:r>
      <w:r>
        <w:rPr>
          <w:sz w:val="24"/>
          <w:szCs w:val="24"/>
        </w:rPr>
        <w:t>Navrhovaná právna úprava reflektuje na „</w:t>
      </w:r>
      <w:r w:rsidRPr="00A27D87">
        <w:rPr>
          <w:sz w:val="24"/>
          <w:szCs w:val="24"/>
        </w:rPr>
        <w:t>ochranu pokojného stavu“, t.</w:t>
      </w:r>
      <w:r>
        <w:rPr>
          <w:sz w:val="24"/>
          <w:szCs w:val="24"/>
        </w:rPr>
        <w:t xml:space="preserve"> </w:t>
      </w:r>
      <w:r w:rsidRPr="00A27D87">
        <w:rPr>
          <w:sz w:val="24"/>
          <w:szCs w:val="24"/>
        </w:rPr>
        <w:t>j. zápisu v katastri, ktorý je platný a zákonne zapísaný a vychádza zo zásady hodnovernosti údajov zapísaných v katastri.</w:t>
      </w:r>
    </w:p>
    <w:p w14:paraId="0536B09C" w14:textId="77777777" w:rsidR="00DF6041" w:rsidRPr="005F6E7B" w:rsidRDefault="00DF6041" w:rsidP="00DF6041">
      <w:pPr>
        <w:jc w:val="both"/>
        <w:rPr>
          <w:sz w:val="24"/>
          <w:szCs w:val="24"/>
        </w:rPr>
      </w:pPr>
    </w:p>
    <w:p w14:paraId="1E2209A8" w14:textId="77777777" w:rsidR="00DF6041" w:rsidRDefault="00DF6041" w:rsidP="00DF6041">
      <w:pPr>
        <w:jc w:val="both"/>
        <w:rPr>
          <w:sz w:val="24"/>
          <w:szCs w:val="24"/>
        </w:rPr>
      </w:pPr>
      <w:r>
        <w:rPr>
          <w:sz w:val="24"/>
          <w:szCs w:val="24"/>
        </w:rPr>
        <w:t>K § 37f</w:t>
      </w:r>
    </w:p>
    <w:p w14:paraId="1AD926FB" w14:textId="77777777" w:rsidR="00DF6041" w:rsidRDefault="00DF6041" w:rsidP="00DF6041">
      <w:pPr>
        <w:jc w:val="both"/>
        <w:rPr>
          <w:sz w:val="24"/>
          <w:szCs w:val="24"/>
        </w:rPr>
      </w:pPr>
      <w:r>
        <w:rPr>
          <w:sz w:val="24"/>
          <w:szCs w:val="24"/>
        </w:rPr>
        <w:t>Preberá sa doterajšie ustanovenie § 36a ods. 1 katastrálneho zákona.</w:t>
      </w:r>
    </w:p>
    <w:p w14:paraId="17B9275B" w14:textId="77777777" w:rsidR="00DF6041" w:rsidRDefault="00DF6041" w:rsidP="00DF6041">
      <w:pPr>
        <w:jc w:val="both"/>
        <w:rPr>
          <w:sz w:val="24"/>
          <w:szCs w:val="24"/>
        </w:rPr>
      </w:pPr>
    </w:p>
    <w:p w14:paraId="35277C11" w14:textId="77777777" w:rsidR="00DF6041" w:rsidRDefault="00DF6041" w:rsidP="00DF6041">
      <w:pPr>
        <w:jc w:val="both"/>
        <w:rPr>
          <w:sz w:val="24"/>
          <w:szCs w:val="24"/>
        </w:rPr>
      </w:pPr>
      <w:r w:rsidRPr="005F6E7B">
        <w:rPr>
          <w:sz w:val="24"/>
          <w:szCs w:val="24"/>
        </w:rPr>
        <w:t>K § 37</w:t>
      </w:r>
      <w:r>
        <w:rPr>
          <w:sz w:val="24"/>
          <w:szCs w:val="24"/>
        </w:rPr>
        <w:t>g</w:t>
      </w:r>
    </w:p>
    <w:p w14:paraId="46CF5FE2" w14:textId="77777777" w:rsidR="00DF6041" w:rsidRDefault="00DF6041" w:rsidP="00DF6041">
      <w:pPr>
        <w:jc w:val="both"/>
        <w:rPr>
          <w:sz w:val="24"/>
          <w:szCs w:val="24"/>
        </w:rPr>
      </w:pPr>
      <w:r>
        <w:rPr>
          <w:sz w:val="24"/>
          <w:szCs w:val="24"/>
        </w:rPr>
        <w:t xml:space="preserve">Preberá sa doterajšia právna úprava § 36a ods. 2 až ods. 5 katastrálneho zákona. </w:t>
      </w:r>
    </w:p>
    <w:p w14:paraId="1C9E346D" w14:textId="77777777" w:rsidR="00DF6041" w:rsidRDefault="00DF6041" w:rsidP="00DF6041">
      <w:pPr>
        <w:jc w:val="both"/>
        <w:rPr>
          <w:sz w:val="24"/>
          <w:szCs w:val="24"/>
        </w:rPr>
      </w:pPr>
    </w:p>
    <w:p w14:paraId="7C4DEC78" w14:textId="77777777" w:rsidR="00DF6041" w:rsidRDefault="00DF6041" w:rsidP="00DF6041">
      <w:pPr>
        <w:jc w:val="both"/>
        <w:rPr>
          <w:sz w:val="24"/>
          <w:szCs w:val="24"/>
        </w:rPr>
      </w:pPr>
      <w:r>
        <w:rPr>
          <w:sz w:val="24"/>
          <w:szCs w:val="24"/>
        </w:rPr>
        <w:t>K § 37h</w:t>
      </w:r>
    </w:p>
    <w:p w14:paraId="5475C49C" w14:textId="77777777" w:rsidR="00DF6041" w:rsidRPr="00B0280B" w:rsidRDefault="00DF6041" w:rsidP="00DF6041">
      <w:pPr>
        <w:jc w:val="both"/>
        <w:rPr>
          <w:sz w:val="24"/>
          <w:szCs w:val="24"/>
        </w:rPr>
      </w:pPr>
      <w:r>
        <w:rPr>
          <w:sz w:val="24"/>
          <w:szCs w:val="24"/>
        </w:rPr>
        <w:t>Aplikačná  prax si vyžiadala potrebu právnej úpravy zápisu Európskeho osvedčenia o dedičstve, v prípade, že neobsahuje všetky náležitosti potrebné pre zápis do katastra. Bude povinnosťou nadobúdateľa nehnuteľností, aby na základe čestného vyhlásenia preukázal, ktoré nehnuteľnosti boli predmetom dedenia. Z dôvodu právnej istoty, zavádza sa povinnosť, aby bol podpis na tomto čestnom vyhlásení úradne osvedčený.</w:t>
      </w:r>
    </w:p>
    <w:p w14:paraId="450468D1" w14:textId="77777777" w:rsidR="00DF6041" w:rsidRDefault="00DF6041" w:rsidP="00DF6041">
      <w:pPr>
        <w:jc w:val="both"/>
        <w:rPr>
          <w:sz w:val="24"/>
          <w:szCs w:val="24"/>
        </w:rPr>
      </w:pPr>
      <w:r>
        <w:rPr>
          <w:sz w:val="24"/>
          <w:szCs w:val="24"/>
        </w:rPr>
        <w:t xml:space="preserve">    </w:t>
      </w:r>
    </w:p>
    <w:p w14:paraId="5535F317" w14:textId="77777777" w:rsidR="00DF6041" w:rsidRDefault="00DF6041" w:rsidP="00DF6041">
      <w:pPr>
        <w:jc w:val="both"/>
        <w:rPr>
          <w:b/>
          <w:sz w:val="24"/>
          <w:szCs w:val="24"/>
        </w:rPr>
      </w:pPr>
      <w:r>
        <w:rPr>
          <w:b/>
          <w:sz w:val="24"/>
          <w:szCs w:val="24"/>
        </w:rPr>
        <w:t xml:space="preserve">K bodu 38 </w:t>
      </w:r>
      <w:r w:rsidRPr="004B00E4">
        <w:rPr>
          <w:b/>
          <w:sz w:val="24"/>
          <w:szCs w:val="24"/>
        </w:rPr>
        <w:t>(§ 3</w:t>
      </w:r>
      <w:r>
        <w:rPr>
          <w:b/>
          <w:sz w:val="24"/>
          <w:szCs w:val="24"/>
        </w:rPr>
        <w:t>8 a § 39</w:t>
      </w:r>
      <w:r w:rsidRPr="004B00E4">
        <w:rPr>
          <w:b/>
          <w:sz w:val="24"/>
          <w:szCs w:val="24"/>
        </w:rPr>
        <w:t>)</w:t>
      </w:r>
    </w:p>
    <w:p w14:paraId="11BB990B" w14:textId="77777777" w:rsidR="00DF6041" w:rsidRDefault="00DF6041" w:rsidP="00DF6041">
      <w:pPr>
        <w:jc w:val="both"/>
        <w:rPr>
          <w:sz w:val="24"/>
          <w:szCs w:val="24"/>
        </w:rPr>
      </w:pPr>
      <w:r>
        <w:rPr>
          <w:sz w:val="24"/>
          <w:szCs w:val="24"/>
        </w:rPr>
        <w:t xml:space="preserve">V § 39 katastrálneho zákona zákonodarca upravuje zápis a výmaz poznámky. Lehota na vyznačenie poznámky je pritom nesystematicky upravená v § 43 katastrálneho zákona. V záujme odstránenia tohto nesystematického legislatívno-technického riešenia sa navrhuje prevziať obsah § 43 ods. 1 písm. d) a ods. 2 katastrálneho zákona do § 39 tohto právneho predpisu.  </w:t>
      </w:r>
    </w:p>
    <w:p w14:paraId="64EAECBF" w14:textId="77777777" w:rsidR="00DF6041" w:rsidRDefault="00DF6041" w:rsidP="00DF6041">
      <w:pPr>
        <w:jc w:val="both"/>
        <w:rPr>
          <w:b/>
          <w:sz w:val="24"/>
          <w:szCs w:val="24"/>
        </w:rPr>
      </w:pPr>
    </w:p>
    <w:p w14:paraId="23894C9B" w14:textId="77777777" w:rsidR="00DF6041" w:rsidRDefault="00DF6041" w:rsidP="00DF6041">
      <w:pPr>
        <w:jc w:val="both"/>
        <w:rPr>
          <w:b/>
          <w:sz w:val="24"/>
          <w:szCs w:val="24"/>
        </w:rPr>
      </w:pPr>
      <w:r>
        <w:rPr>
          <w:b/>
          <w:sz w:val="24"/>
          <w:szCs w:val="24"/>
        </w:rPr>
        <w:t>K bodu 39 [§ 42 ods. 2 písm. a)]</w:t>
      </w:r>
    </w:p>
    <w:p w14:paraId="654C9B64" w14:textId="77777777" w:rsidR="00DF6041" w:rsidRDefault="00DF6041" w:rsidP="00DF6041">
      <w:pPr>
        <w:jc w:val="both"/>
        <w:rPr>
          <w:sz w:val="24"/>
          <w:szCs w:val="24"/>
        </w:rPr>
      </w:pPr>
      <w:r>
        <w:rPr>
          <w:sz w:val="24"/>
          <w:szCs w:val="24"/>
        </w:rPr>
        <w:t>Dopĺňa sa povinnosť uvádzať do zmluvy, verejnej alebo inej listiny aj údaj, ktorým je iný identifikátor ako rodné číslo v prípade cudzinca, a tiež údaj o štátnej príslušnosti. Ide o zosúladenie s náležitosťami návrhu na začatie katastrálneho konania podľa § 24, pokiaľ ide o identifikačné údaje fyzickej osoby.</w:t>
      </w:r>
    </w:p>
    <w:p w14:paraId="46F2374D" w14:textId="77777777" w:rsidR="00DF6041" w:rsidRPr="007359A6" w:rsidRDefault="00DF6041" w:rsidP="00DF6041">
      <w:pPr>
        <w:jc w:val="both"/>
        <w:rPr>
          <w:sz w:val="24"/>
          <w:szCs w:val="24"/>
        </w:rPr>
      </w:pPr>
      <w:r>
        <w:rPr>
          <w:sz w:val="24"/>
          <w:szCs w:val="24"/>
        </w:rPr>
        <w:t>Zároveň právna úprava reaguje na osobitné právne predpisy, ktoré môžu náležitosti listín vydávaných príslušnými orgánmi upravovať odlišne od náležitostí katastrálneho zákona.</w:t>
      </w:r>
    </w:p>
    <w:p w14:paraId="554054FF" w14:textId="77777777" w:rsidR="00DF6041" w:rsidRDefault="00DF6041" w:rsidP="00DF6041">
      <w:pPr>
        <w:jc w:val="both"/>
        <w:rPr>
          <w:b/>
          <w:sz w:val="24"/>
          <w:szCs w:val="24"/>
        </w:rPr>
      </w:pPr>
    </w:p>
    <w:p w14:paraId="2009942E" w14:textId="77777777" w:rsidR="00DF6041" w:rsidRDefault="00DF6041" w:rsidP="00DF6041">
      <w:pPr>
        <w:jc w:val="both"/>
        <w:rPr>
          <w:b/>
          <w:sz w:val="24"/>
          <w:szCs w:val="24"/>
        </w:rPr>
      </w:pPr>
      <w:r>
        <w:rPr>
          <w:b/>
          <w:sz w:val="24"/>
          <w:szCs w:val="24"/>
        </w:rPr>
        <w:t>K bodu 40 [§ 42 ods. 2 písm. c)]</w:t>
      </w:r>
    </w:p>
    <w:p w14:paraId="2A865E83" w14:textId="77777777" w:rsidR="00DF6041" w:rsidRDefault="00DF6041" w:rsidP="00DF6041">
      <w:pPr>
        <w:jc w:val="both"/>
        <w:rPr>
          <w:bCs/>
          <w:sz w:val="24"/>
          <w:szCs w:val="24"/>
        </w:rPr>
      </w:pPr>
      <w:r>
        <w:rPr>
          <w:bCs/>
          <w:sz w:val="24"/>
          <w:szCs w:val="24"/>
        </w:rPr>
        <w:t>Dopĺňa sa, aby listiny predkladané na zápis do katastra obsahovali aj názov okresu, v ktorom sa nachádza dané katastrálne územie, a to z dôvodu zabezpečenia právnej istoty pri nadobúdaní nehnuteľností. V praxi totiž existujú rovnaké názvy obcí a aj rovnaké názvy katastrálnych území.</w:t>
      </w:r>
    </w:p>
    <w:p w14:paraId="7FE48B19" w14:textId="77777777" w:rsidR="00DF6041" w:rsidRDefault="00DF6041" w:rsidP="00DF6041">
      <w:pPr>
        <w:jc w:val="both"/>
        <w:rPr>
          <w:b/>
          <w:sz w:val="24"/>
          <w:szCs w:val="24"/>
        </w:rPr>
      </w:pPr>
    </w:p>
    <w:p w14:paraId="7DB9312B" w14:textId="77777777" w:rsidR="00DF6041" w:rsidRDefault="00DF6041" w:rsidP="00DF6041">
      <w:pPr>
        <w:jc w:val="both"/>
        <w:rPr>
          <w:b/>
          <w:sz w:val="24"/>
          <w:szCs w:val="24"/>
        </w:rPr>
      </w:pPr>
      <w:r>
        <w:rPr>
          <w:b/>
          <w:sz w:val="24"/>
          <w:szCs w:val="24"/>
        </w:rPr>
        <w:t>K bodu 41</w:t>
      </w:r>
      <w:r w:rsidRPr="00085ECB">
        <w:rPr>
          <w:b/>
          <w:sz w:val="24"/>
          <w:szCs w:val="24"/>
        </w:rPr>
        <w:t xml:space="preserve"> (§ 42 ods. 3)</w:t>
      </w:r>
    </w:p>
    <w:p w14:paraId="44A03ED3" w14:textId="77777777" w:rsidR="00DF6041" w:rsidRDefault="00DF6041" w:rsidP="00DF6041">
      <w:pPr>
        <w:jc w:val="both"/>
        <w:rPr>
          <w:sz w:val="24"/>
          <w:szCs w:val="24"/>
        </w:rPr>
      </w:pPr>
      <w:r>
        <w:rPr>
          <w:sz w:val="24"/>
          <w:szCs w:val="24"/>
        </w:rPr>
        <w:t xml:space="preserve">Navrhuje sa rozšíriť okruh osôb, ktorých podpis musí byť na zmluve, verejnej listine alebo inej listine úradne osvedčený. </w:t>
      </w:r>
    </w:p>
    <w:p w14:paraId="5296F666" w14:textId="77777777" w:rsidR="00DF6041" w:rsidRDefault="00DF6041" w:rsidP="00DF6041">
      <w:pPr>
        <w:jc w:val="both"/>
        <w:rPr>
          <w:sz w:val="24"/>
          <w:szCs w:val="24"/>
        </w:rPr>
      </w:pPr>
    </w:p>
    <w:p w14:paraId="0477876B" w14:textId="77777777" w:rsidR="00DF6041" w:rsidRDefault="00DF6041" w:rsidP="00DF6041">
      <w:pPr>
        <w:jc w:val="both"/>
        <w:rPr>
          <w:b/>
          <w:sz w:val="24"/>
          <w:szCs w:val="24"/>
        </w:rPr>
      </w:pPr>
      <w:r>
        <w:rPr>
          <w:b/>
          <w:sz w:val="24"/>
          <w:szCs w:val="24"/>
        </w:rPr>
        <w:t>K bodu 42</w:t>
      </w:r>
      <w:r w:rsidRPr="00986A78">
        <w:rPr>
          <w:b/>
          <w:sz w:val="24"/>
          <w:szCs w:val="24"/>
        </w:rPr>
        <w:t xml:space="preserve"> (§ 42 ods. 4)</w:t>
      </w:r>
    </w:p>
    <w:p w14:paraId="7892B79C" w14:textId="77777777" w:rsidR="00DF6041" w:rsidRPr="00B125F3" w:rsidRDefault="00DF6041" w:rsidP="00DF6041">
      <w:pPr>
        <w:jc w:val="both"/>
        <w:rPr>
          <w:sz w:val="24"/>
          <w:szCs w:val="24"/>
        </w:rPr>
      </w:pPr>
      <w:r>
        <w:rPr>
          <w:sz w:val="24"/>
          <w:szCs w:val="24"/>
        </w:rPr>
        <w:t>Zavádza sa jednotný režim opravy chýb v písaní, počítaní alebo iných zrejmých nesprávností v zmluvách predložených na vklad alebo záznam formou dodatku k zmluve.</w:t>
      </w:r>
    </w:p>
    <w:p w14:paraId="2F9ACE2A" w14:textId="77777777" w:rsidR="00DF6041" w:rsidRDefault="00DF6041" w:rsidP="00DF6041">
      <w:pPr>
        <w:jc w:val="both"/>
        <w:rPr>
          <w:sz w:val="24"/>
          <w:szCs w:val="24"/>
        </w:rPr>
      </w:pPr>
    </w:p>
    <w:p w14:paraId="60E3E9B6" w14:textId="77777777" w:rsidR="00DF6041" w:rsidRDefault="00DF6041" w:rsidP="00DF6041">
      <w:pPr>
        <w:jc w:val="both"/>
        <w:rPr>
          <w:b/>
          <w:sz w:val="24"/>
          <w:szCs w:val="24"/>
        </w:rPr>
      </w:pPr>
      <w:r>
        <w:rPr>
          <w:b/>
          <w:sz w:val="24"/>
          <w:szCs w:val="24"/>
        </w:rPr>
        <w:t>K bodu 43</w:t>
      </w:r>
      <w:r w:rsidRPr="00085ECB">
        <w:rPr>
          <w:b/>
          <w:sz w:val="24"/>
          <w:szCs w:val="24"/>
        </w:rPr>
        <w:t xml:space="preserve"> (§ 43)</w:t>
      </w:r>
    </w:p>
    <w:p w14:paraId="2289DDC2" w14:textId="77777777" w:rsidR="00DF6041" w:rsidRDefault="00DF6041" w:rsidP="00DF6041">
      <w:pPr>
        <w:jc w:val="both"/>
        <w:rPr>
          <w:sz w:val="24"/>
          <w:szCs w:val="24"/>
        </w:rPr>
      </w:pPr>
      <w:r>
        <w:rPr>
          <w:sz w:val="24"/>
          <w:szCs w:val="24"/>
        </w:rPr>
        <w:t xml:space="preserve">Právna úprava lehoty na vykonanie zápisu do katastra na základe rozhodnutia o povolení vkladu, lehoty na vykonanie záznamu a lehoty na vyznačenie poznámky v § 43 katastrálneho zákona nie je z legislatívno-technického hľadiska vhodným riešením. Tieto lehoty by mali byť upravené v rámci konania o návrhu na vklad, konanie o zázname a konania o poznámke. Obsah § 43 katastrálneho zákona sa preto navrhuje prevziať do právnej úpravy týchto konaní a zároveň sa navrhuje zrušenie § 43 katastrálneho zákona. </w:t>
      </w:r>
    </w:p>
    <w:p w14:paraId="1E0D31DF" w14:textId="77777777" w:rsidR="00DF6041" w:rsidRDefault="00DF6041" w:rsidP="00DF6041">
      <w:pPr>
        <w:jc w:val="both"/>
        <w:rPr>
          <w:b/>
          <w:sz w:val="24"/>
          <w:szCs w:val="24"/>
        </w:rPr>
      </w:pPr>
    </w:p>
    <w:p w14:paraId="7B3EFC0B" w14:textId="77777777" w:rsidR="00DF6041" w:rsidRDefault="00DF6041" w:rsidP="00DF6041">
      <w:pPr>
        <w:jc w:val="both"/>
        <w:rPr>
          <w:b/>
          <w:sz w:val="24"/>
          <w:szCs w:val="24"/>
        </w:rPr>
      </w:pPr>
      <w:r>
        <w:rPr>
          <w:b/>
          <w:sz w:val="24"/>
          <w:szCs w:val="24"/>
        </w:rPr>
        <w:t>K bodu 44</w:t>
      </w:r>
      <w:r w:rsidRPr="0047793B">
        <w:rPr>
          <w:b/>
          <w:sz w:val="24"/>
          <w:szCs w:val="24"/>
        </w:rPr>
        <w:t xml:space="preserve"> (§ 43a) </w:t>
      </w:r>
    </w:p>
    <w:p w14:paraId="3A582F80" w14:textId="77777777" w:rsidR="00DF6041" w:rsidRDefault="00DF6041" w:rsidP="00DF6041">
      <w:pPr>
        <w:jc w:val="both"/>
        <w:rPr>
          <w:sz w:val="24"/>
          <w:szCs w:val="24"/>
        </w:rPr>
      </w:pPr>
      <w:r w:rsidRPr="0047793B">
        <w:rPr>
          <w:sz w:val="24"/>
          <w:szCs w:val="24"/>
        </w:rPr>
        <w:t xml:space="preserve">Novelou katastrálneho zákona vykonanou zákonom č. 212/2018 Z. z. </w:t>
      </w:r>
      <w:r>
        <w:rPr>
          <w:sz w:val="24"/>
          <w:szCs w:val="24"/>
        </w:rPr>
        <w:t xml:space="preserve">bola ustanovená právomoc predsedu ÚGKK SR rozhodnúť, že na určený čas alebo v určených konaniach bude v konaní o návrhu na vklad rozhodovať iný okresný úrad a to za účelom predchádzania nesprávnemu úradnému postupu spočívajúcemu v nedodržaní zákonnej lehoty na rozhodnutie v konaní o návrhu na vklad. Tento inštitút sa v aplikačnej praxi osvedčil, preto sa navrhuje rozšírenie právomoci predsedu ÚGKK SR rozhodovať aj o tom, že na určený čas a v určených konaniach bude v konaní o zázname konať iný okresný úrad  a že geometrický plán úradne overí iný okresný úrad. Naďalej pritom bude platiť, že na toto rozhodovanie predsedu ÚGKK SR sa nebude vzťahovať správny poriadok.  </w:t>
      </w:r>
      <w:r w:rsidRPr="0047793B">
        <w:rPr>
          <w:sz w:val="24"/>
          <w:szCs w:val="24"/>
        </w:rPr>
        <w:t xml:space="preserve"> </w:t>
      </w:r>
    </w:p>
    <w:p w14:paraId="642324EE" w14:textId="77777777" w:rsidR="00DF6041" w:rsidRDefault="00DF6041" w:rsidP="00DF6041">
      <w:pPr>
        <w:jc w:val="both"/>
        <w:rPr>
          <w:sz w:val="24"/>
          <w:szCs w:val="24"/>
        </w:rPr>
      </w:pPr>
    </w:p>
    <w:p w14:paraId="334C99BA" w14:textId="77777777" w:rsidR="00DF6041" w:rsidRDefault="00DF6041" w:rsidP="00DF6041">
      <w:pPr>
        <w:jc w:val="both"/>
        <w:rPr>
          <w:b/>
          <w:sz w:val="24"/>
          <w:szCs w:val="24"/>
        </w:rPr>
      </w:pPr>
      <w:r>
        <w:rPr>
          <w:b/>
          <w:sz w:val="24"/>
          <w:szCs w:val="24"/>
        </w:rPr>
        <w:t>K bodu 45</w:t>
      </w:r>
      <w:r w:rsidRPr="00D0732B">
        <w:rPr>
          <w:b/>
          <w:sz w:val="24"/>
          <w:szCs w:val="24"/>
        </w:rPr>
        <w:t xml:space="preserve"> (§ 44)</w:t>
      </w:r>
    </w:p>
    <w:p w14:paraId="1CB23131" w14:textId="77777777" w:rsidR="00DF6041" w:rsidRDefault="00DF6041" w:rsidP="00DF6041">
      <w:pPr>
        <w:jc w:val="both"/>
        <w:rPr>
          <w:sz w:val="24"/>
          <w:szCs w:val="24"/>
        </w:rPr>
      </w:pPr>
      <w:r>
        <w:rPr>
          <w:sz w:val="24"/>
          <w:szCs w:val="24"/>
        </w:rPr>
        <w:t>Nakoľko pôvodná právna úprava neobsahovala definíciu inštitútu „plomby“, bolo potrebné zaviesť túto definíciu.</w:t>
      </w:r>
    </w:p>
    <w:p w14:paraId="7B15D640" w14:textId="77777777" w:rsidR="00DF6041" w:rsidRDefault="00DF6041" w:rsidP="00DF6041">
      <w:pPr>
        <w:jc w:val="both"/>
        <w:rPr>
          <w:sz w:val="24"/>
          <w:szCs w:val="24"/>
        </w:rPr>
      </w:pPr>
      <w:r>
        <w:rPr>
          <w:sz w:val="24"/>
          <w:szCs w:val="24"/>
        </w:rPr>
        <w:t>Zároveň sa dopĺňa dôvod na vyznačenie plomby z dôvodu začatia konania o zmene údajov schváleného registra obnovenej evidencie pozemkov. Uvedenú právnu úpravu si vyžiadala aplikačná prax, nakoľko informácia o začatom konaní sa nezobrazovala v liste vlastníctva. Uvedená informácia je dôležitá z pohľadu nakladania s nehnuteľnosťou, či už pri jej prevode alebo zriadení záložného práva.</w:t>
      </w:r>
    </w:p>
    <w:p w14:paraId="0FC950F6" w14:textId="77777777" w:rsidR="00DF6041" w:rsidRDefault="00DF6041" w:rsidP="00DF6041">
      <w:pPr>
        <w:jc w:val="both"/>
        <w:rPr>
          <w:sz w:val="24"/>
          <w:szCs w:val="24"/>
        </w:rPr>
      </w:pPr>
      <w:r>
        <w:rPr>
          <w:sz w:val="24"/>
          <w:szCs w:val="24"/>
        </w:rPr>
        <w:t xml:space="preserve">Taktiež sa vypúšťa povinnosť vyznačovať plombu v pozemkovej knihe alebo v železničnej knihe, nakoľko ide o obsolentne ustanovenie. </w:t>
      </w:r>
    </w:p>
    <w:p w14:paraId="39339CA6" w14:textId="77777777" w:rsidR="00DF6041" w:rsidRDefault="00DF6041" w:rsidP="00DF6041">
      <w:pPr>
        <w:jc w:val="both"/>
        <w:rPr>
          <w:sz w:val="24"/>
          <w:szCs w:val="24"/>
        </w:rPr>
      </w:pPr>
      <w:r>
        <w:rPr>
          <w:sz w:val="24"/>
          <w:szCs w:val="24"/>
        </w:rPr>
        <w:t xml:space="preserve">Z dôvodu zavedenia čiastočného vykonania zápisu záznamom sa dopĺňa zrušenie plomby vykonaním alebo nevykonaním záznamu. Doterajšia právna úprava neumožňovala zrušiť plombu v prípade, že nebolo možné vykonať záznam v rozsahu celej listiny. V praxi sa vyskytovali prípady, kedy v liste vlastníctve sú vyznačené plomby aj niekoľko desiatok rokov, nakoľko záznam nebolo možné vykonať v celom rozsahu a vytknuté nedostatky neboli odstránené. Vyznačená plomba v konečnom dôsledku obmedzovala vlastníka v nakladaní s nehnuteľnosťou. </w:t>
      </w:r>
    </w:p>
    <w:p w14:paraId="0C0D5763" w14:textId="77777777" w:rsidR="00DF6041" w:rsidRPr="007E16D5" w:rsidRDefault="00DF6041" w:rsidP="00DF6041">
      <w:pPr>
        <w:jc w:val="both"/>
        <w:rPr>
          <w:sz w:val="24"/>
          <w:szCs w:val="24"/>
        </w:rPr>
      </w:pPr>
    </w:p>
    <w:p w14:paraId="76DE2496" w14:textId="77777777" w:rsidR="00DF6041" w:rsidRPr="00632FF8" w:rsidRDefault="00DF6041" w:rsidP="00DF6041">
      <w:pPr>
        <w:jc w:val="both"/>
        <w:rPr>
          <w:b/>
          <w:sz w:val="24"/>
          <w:szCs w:val="24"/>
        </w:rPr>
      </w:pPr>
      <w:r w:rsidRPr="00044721">
        <w:rPr>
          <w:b/>
          <w:sz w:val="24"/>
          <w:szCs w:val="24"/>
        </w:rPr>
        <w:t>K</w:t>
      </w:r>
      <w:r>
        <w:rPr>
          <w:b/>
          <w:sz w:val="24"/>
          <w:szCs w:val="24"/>
        </w:rPr>
        <w:t> bodu 46 (</w:t>
      </w:r>
      <w:r w:rsidRPr="00044721">
        <w:rPr>
          <w:b/>
          <w:sz w:val="24"/>
          <w:szCs w:val="24"/>
        </w:rPr>
        <w:t>§ 46 ods. 2</w:t>
      </w:r>
      <w:r>
        <w:rPr>
          <w:b/>
          <w:sz w:val="24"/>
          <w:szCs w:val="24"/>
        </w:rPr>
        <w:t>)</w:t>
      </w:r>
    </w:p>
    <w:p w14:paraId="432E9477" w14:textId="77777777" w:rsidR="00DF6041" w:rsidRDefault="00DF6041" w:rsidP="00DF6041">
      <w:pPr>
        <w:jc w:val="both"/>
        <w:rPr>
          <w:sz w:val="24"/>
          <w:szCs w:val="24"/>
        </w:rPr>
      </w:pPr>
      <w:r w:rsidRPr="00044721">
        <w:rPr>
          <w:sz w:val="24"/>
          <w:szCs w:val="24"/>
        </w:rPr>
        <w:t>Ide o</w:t>
      </w:r>
      <w:r>
        <w:rPr>
          <w:sz w:val="24"/>
          <w:szCs w:val="24"/>
        </w:rPr>
        <w:t xml:space="preserve"> zosúladenie </w:t>
      </w:r>
      <w:r w:rsidRPr="00044721">
        <w:rPr>
          <w:sz w:val="24"/>
          <w:szCs w:val="24"/>
        </w:rPr>
        <w:t>úprav</w:t>
      </w:r>
      <w:r>
        <w:rPr>
          <w:sz w:val="24"/>
          <w:szCs w:val="24"/>
        </w:rPr>
        <w:t>y v nadväznosti na právnu úpravu v § 6 ods. 1 písm. c) a d), ktorý určuje, ktoré nehnuteľnosti (stavby) sú predmetom evidovania v katastri</w:t>
      </w:r>
      <w:r w:rsidRPr="00044721">
        <w:rPr>
          <w:sz w:val="24"/>
          <w:szCs w:val="24"/>
        </w:rPr>
        <w:t>.</w:t>
      </w:r>
      <w:r>
        <w:rPr>
          <w:sz w:val="24"/>
          <w:szCs w:val="24"/>
        </w:rPr>
        <w:t xml:space="preserve"> Ustanovenia § 46 upravujú, aké listiny je potrebné predložiť na zápis stavby do katastra.</w:t>
      </w:r>
    </w:p>
    <w:p w14:paraId="6D026A60" w14:textId="77777777" w:rsidR="00DF6041" w:rsidRDefault="00DF6041" w:rsidP="00DF6041">
      <w:pPr>
        <w:jc w:val="both"/>
        <w:rPr>
          <w:sz w:val="24"/>
          <w:szCs w:val="24"/>
        </w:rPr>
      </w:pPr>
    </w:p>
    <w:p w14:paraId="10B7DA37" w14:textId="77777777" w:rsidR="00DF6041" w:rsidRDefault="00DF6041" w:rsidP="00DF6041">
      <w:pPr>
        <w:jc w:val="both"/>
        <w:rPr>
          <w:b/>
          <w:sz w:val="24"/>
          <w:szCs w:val="24"/>
        </w:rPr>
      </w:pPr>
      <w:r>
        <w:rPr>
          <w:b/>
          <w:sz w:val="24"/>
          <w:szCs w:val="24"/>
        </w:rPr>
        <w:t>K bodu 47 (§ 46 ods. 7)</w:t>
      </w:r>
    </w:p>
    <w:p w14:paraId="783B34D6" w14:textId="77777777" w:rsidR="00DF6041" w:rsidRDefault="00DF6041" w:rsidP="00DF6041">
      <w:pPr>
        <w:jc w:val="both"/>
        <w:rPr>
          <w:b/>
          <w:sz w:val="24"/>
          <w:szCs w:val="24"/>
        </w:rPr>
      </w:pPr>
      <w:r w:rsidRPr="00044721">
        <w:rPr>
          <w:sz w:val="24"/>
          <w:szCs w:val="24"/>
        </w:rPr>
        <w:t>Ide o</w:t>
      </w:r>
      <w:r>
        <w:rPr>
          <w:sz w:val="24"/>
          <w:szCs w:val="24"/>
        </w:rPr>
        <w:t xml:space="preserve"> zosúladenie </w:t>
      </w:r>
      <w:r w:rsidRPr="00044721">
        <w:rPr>
          <w:sz w:val="24"/>
          <w:szCs w:val="24"/>
        </w:rPr>
        <w:t>úprav</w:t>
      </w:r>
      <w:r>
        <w:rPr>
          <w:sz w:val="24"/>
          <w:szCs w:val="24"/>
        </w:rPr>
        <w:t>y v nadväznosti na právnu úpravu v § 6 ods. 1 písm. c) a d), ktorý určuje, ktoré nehnuteľnosti (stavby) sú predmetom evidovania v katastri.</w:t>
      </w:r>
    </w:p>
    <w:p w14:paraId="1266F32D" w14:textId="77777777" w:rsidR="00DF6041" w:rsidRPr="008239AB" w:rsidRDefault="00DF6041" w:rsidP="00DF6041">
      <w:pPr>
        <w:jc w:val="both"/>
        <w:rPr>
          <w:bCs/>
          <w:sz w:val="24"/>
          <w:szCs w:val="24"/>
        </w:rPr>
      </w:pPr>
      <w:r w:rsidRPr="008239AB">
        <w:rPr>
          <w:bCs/>
          <w:sz w:val="24"/>
          <w:szCs w:val="24"/>
        </w:rPr>
        <w:t>Vzhľadom na časový odstup od obdobia pred rokom 1976 sú čoraz častejšie prípady, kedy vlastníkom stavby postavenej pred 1. októbrom 1976 je osoba odlišná od stavebníka. V nadväznosti na tieto prípady je potrebné predmetné ustanovenie doplniť o možnosť preukázania vlastníckeho práva k takejto stavbe inou verejnou listinou alebo inou listinou.</w:t>
      </w:r>
    </w:p>
    <w:p w14:paraId="128BBB86" w14:textId="77777777" w:rsidR="00DF6041" w:rsidRDefault="00DF6041" w:rsidP="00DF6041">
      <w:pPr>
        <w:jc w:val="both"/>
        <w:rPr>
          <w:sz w:val="24"/>
          <w:szCs w:val="24"/>
        </w:rPr>
      </w:pPr>
    </w:p>
    <w:p w14:paraId="15A5C3AC" w14:textId="77777777" w:rsidR="00DF6041" w:rsidRDefault="00DF6041" w:rsidP="00DF6041">
      <w:pPr>
        <w:jc w:val="both"/>
        <w:rPr>
          <w:b/>
          <w:sz w:val="24"/>
          <w:szCs w:val="24"/>
        </w:rPr>
      </w:pPr>
      <w:r>
        <w:rPr>
          <w:b/>
          <w:sz w:val="24"/>
          <w:szCs w:val="24"/>
        </w:rPr>
        <w:t>K bodu 48 (§ 57)</w:t>
      </w:r>
    </w:p>
    <w:p w14:paraId="1350559C" w14:textId="77777777" w:rsidR="00DF6041" w:rsidRDefault="00DF6041" w:rsidP="00DF6041">
      <w:pPr>
        <w:jc w:val="both"/>
        <w:rPr>
          <w:sz w:val="24"/>
          <w:szCs w:val="24"/>
        </w:rPr>
      </w:pPr>
      <w:r>
        <w:rPr>
          <w:sz w:val="24"/>
          <w:szCs w:val="24"/>
        </w:rPr>
        <w:t xml:space="preserve">Precizuje sa právna úprava prešetrovania </w:t>
      </w:r>
      <w:r w:rsidRPr="00A84BB5">
        <w:rPr>
          <w:sz w:val="24"/>
          <w:szCs w:val="24"/>
        </w:rPr>
        <w:t>správnos</w:t>
      </w:r>
      <w:r>
        <w:rPr>
          <w:sz w:val="24"/>
          <w:szCs w:val="24"/>
        </w:rPr>
        <w:t>ti</w:t>
      </w:r>
      <w:r w:rsidRPr="00A84BB5">
        <w:rPr>
          <w:sz w:val="24"/>
          <w:szCs w:val="24"/>
        </w:rPr>
        <w:t xml:space="preserve"> údajov zapísaných </w:t>
      </w:r>
      <w:r>
        <w:rPr>
          <w:sz w:val="24"/>
          <w:szCs w:val="24"/>
        </w:rPr>
        <w:t>v </w:t>
      </w:r>
      <w:r w:rsidRPr="00A84BB5">
        <w:rPr>
          <w:sz w:val="24"/>
          <w:szCs w:val="24"/>
        </w:rPr>
        <w:t>katastr</w:t>
      </w:r>
      <w:r>
        <w:rPr>
          <w:sz w:val="24"/>
          <w:szCs w:val="24"/>
        </w:rPr>
        <w:t>i.</w:t>
      </w:r>
    </w:p>
    <w:p w14:paraId="0BF0F706" w14:textId="77777777" w:rsidR="00DF6041" w:rsidRDefault="00DF6041" w:rsidP="00DF6041">
      <w:pPr>
        <w:jc w:val="both"/>
        <w:rPr>
          <w:sz w:val="24"/>
          <w:szCs w:val="24"/>
        </w:rPr>
      </w:pPr>
      <w:r w:rsidRPr="00A84BB5">
        <w:rPr>
          <w:sz w:val="24"/>
          <w:szCs w:val="24"/>
        </w:rPr>
        <w:t xml:space="preserve">Návrh na </w:t>
      </w:r>
      <w:r>
        <w:rPr>
          <w:sz w:val="24"/>
          <w:szCs w:val="24"/>
        </w:rPr>
        <w:t xml:space="preserve">začatie </w:t>
      </w:r>
      <w:r w:rsidRPr="00A84BB5">
        <w:rPr>
          <w:sz w:val="24"/>
          <w:szCs w:val="24"/>
        </w:rPr>
        <w:t>konani</w:t>
      </w:r>
      <w:r>
        <w:rPr>
          <w:sz w:val="24"/>
          <w:szCs w:val="24"/>
        </w:rPr>
        <w:t>a</w:t>
      </w:r>
      <w:r w:rsidRPr="00A84BB5">
        <w:rPr>
          <w:sz w:val="24"/>
          <w:szCs w:val="24"/>
        </w:rPr>
        <w:t xml:space="preserve"> môže podať ten, koho práva, právom chránené záujmy alebo povinnosti sú údajmi katastra dotknuté alebo údaje katastra môže prešetriť okresný úrad aj z vlastného podnetu. </w:t>
      </w:r>
      <w:r>
        <w:rPr>
          <w:sz w:val="24"/>
          <w:szCs w:val="24"/>
        </w:rPr>
        <w:t>Podnet na prešetrenie údajov katastra môže podať osoba vykonávajúca geodetické a kartografické činnosti, v takom prípade začne konanie okresný úrad z vlastného podnetu.</w:t>
      </w:r>
    </w:p>
    <w:p w14:paraId="3641613F" w14:textId="77777777" w:rsidR="00DF6041" w:rsidRPr="00A84BB5" w:rsidRDefault="00DF6041" w:rsidP="00DF6041">
      <w:pPr>
        <w:jc w:val="both"/>
        <w:rPr>
          <w:sz w:val="24"/>
          <w:szCs w:val="24"/>
        </w:rPr>
      </w:pPr>
      <w:r w:rsidRPr="00A84BB5">
        <w:rPr>
          <w:sz w:val="24"/>
          <w:szCs w:val="24"/>
        </w:rPr>
        <w:t xml:space="preserve">Doterajší katastrálny zákon toto konanie </w:t>
      </w:r>
      <w:r>
        <w:rPr>
          <w:sz w:val="24"/>
          <w:szCs w:val="24"/>
        </w:rPr>
        <w:t xml:space="preserve">precízne </w:t>
      </w:r>
      <w:r w:rsidRPr="00A84BB5">
        <w:rPr>
          <w:sz w:val="24"/>
          <w:szCs w:val="24"/>
        </w:rPr>
        <w:t>neupravoval. Nová právna úprava má za cieľ eliminovať neodôvodené podania na opravu chyby, a to najmä tým, že konanie o prešetrenie údajov môže predchádzať konaniu o oprave chyby, a zároveň toto konanie bude spoplatnené</w:t>
      </w:r>
      <w:r>
        <w:rPr>
          <w:sz w:val="24"/>
          <w:szCs w:val="24"/>
        </w:rPr>
        <w:t>.</w:t>
      </w:r>
    </w:p>
    <w:p w14:paraId="053C6CFB" w14:textId="77777777" w:rsidR="00DF6041" w:rsidRPr="00A84BB5" w:rsidRDefault="00DF6041" w:rsidP="00DF6041">
      <w:pPr>
        <w:pStyle w:val="Normlnywebov"/>
        <w:spacing w:before="0" w:beforeAutospacing="0" w:after="0" w:afterAutospacing="0"/>
        <w:contextualSpacing/>
        <w:jc w:val="both"/>
      </w:pPr>
      <w:r w:rsidRPr="00A84BB5">
        <w:t>Ustanovuje sa okamih skončenia konania o prešetrení údajov katastra.</w:t>
      </w:r>
    </w:p>
    <w:p w14:paraId="7A2D8A69" w14:textId="77777777" w:rsidR="00DF6041" w:rsidRPr="00A84BB5" w:rsidRDefault="00DF6041" w:rsidP="00DF6041">
      <w:pPr>
        <w:pStyle w:val="Normlnywebov"/>
        <w:spacing w:before="0" w:beforeAutospacing="0" w:after="0" w:afterAutospacing="0"/>
        <w:contextualSpacing/>
        <w:jc w:val="both"/>
      </w:pPr>
      <w:r w:rsidRPr="00A84BB5">
        <w:t>Ustanovuje sa, v akej lehote okresný úrad prešetrí údaje katastra</w:t>
      </w:r>
      <w:r>
        <w:t xml:space="preserve"> na návrh alebo ak podnet na prešetrenie údajov katastra podá osoba vykonávajúca geodetické a kartografické činnosti.</w:t>
      </w:r>
    </w:p>
    <w:p w14:paraId="4023C4F2" w14:textId="77777777" w:rsidR="00DF6041" w:rsidRDefault="00DF6041" w:rsidP="00DF6041">
      <w:pPr>
        <w:pStyle w:val="Normlnywebov"/>
        <w:spacing w:before="0" w:beforeAutospacing="0" w:after="0" w:afterAutospacing="0"/>
        <w:contextualSpacing/>
        <w:jc w:val="both"/>
      </w:pPr>
      <w:r w:rsidRPr="00A84BB5">
        <w:t>Konanie o prešetrovaní údajov katastra nie je konaním v zmysle správneho poriadku, nevzťahujú sa naň všeobecné predpisy o správnom konaní. V konaní sa nevydáva rozhodnutie, nie je možné podať opravný prostriedok.</w:t>
      </w:r>
    </w:p>
    <w:p w14:paraId="374759D9" w14:textId="77777777" w:rsidR="00DF6041" w:rsidRPr="00A84BB5" w:rsidRDefault="00DF6041" w:rsidP="00DF6041">
      <w:pPr>
        <w:pStyle w:val="Normlnywebov"/>
        <w:spacing w:before="0" w:beforeAutospacing="0" w:after="0" w:afterAutospacing="0"/>
        <w:contextualSpacing/>
        <w:jc w:val="both"/>
      </w:pPr>
      <w:r>
        <w:t>V odseku 6 sa upravuje aktualizácia údajov katastra automatizovaným spôsobom preberaním údajov z referenčných registrov a iných registrov podľa zákona proti byrokracii.</w:t>
      </w:r>
    </w:p>
    <w:p w14:paraId="474E9CD1" w14:textId="77777777" w:rsidR="00DF6041" w:rsidRDefault="00DF6041" w:rsidP="00DF6041">
      <w:pPr>
        <w:jc w:val="both"/>
        <w:rPr>
          <w:b/>
          <w:sz w:val="24"/>
          <w:szCs w:val="24"/>
        </w:rPr>
      </w:pPr>
    </w:p>
    <w:p w14:paraId="2DE2E69A" w14:textId="77777777" w:rsidR="00DF6041" w:rsidRDefault="00DF6041" w:rsidP="00DF6041">
      <w:pPr>
        <w:jc w:val="both"/>
        <w:rPr>
          <w:b/>
          <w:sz w:val="24"/>
          <w:szCs w:val="24"/>
        </w:rPr>
      </w:pPr>
      <w:r w:rsidRPr="00E50ADA">
        <w:rPr>
          <w:b/>
          <w:sz w:val="24"/>
          <w:szCs w:val="24"/>
        </w:rPr>
        <w:t>K</w:t>
      </w:r>
      <w:r>
        <w:rPr>
          <w:b/>
          <w:sz w:val="24"/>
          <w:szCs w:val="24"/>
        </w:rPr>
        <w:t> bodom 49 a 50 (</w:t>
      </w:r>
      <w:r w:rsidRPr="00E50ADA">
        <w:rPr>
          <w:b/>
          <w:sz w:val="24"/>
          <w:szCs w:val="24"/>
        </w:rPr>
        <w:t>§ 58 ods. 5</w:t>
      </w:r>
      <w:r>
        <w:rPr>
          <w:b/>
          <w:sz w:val="24"/>
          <w:szCs w:val="24"/>
        </w:rPr>
        <w:t>)</w:t>
      </w:r>
    </w:p>
    <w:p w14:paraId="74B57244" w14:textId="77777777" w:rsidR="00DF6041" w:rsidRPr="00E50ADA" w:rsidRDefault="00DF6041" w:rsidP="00DF6041">
      <w:pPr>
        <w:jc w:val="both"/>
        <w:rPr>
          <w:b/>
          <w:sz w:val="24"/>
          <w:szCs w:val="24"/>
        </w:rPr>
      </w:pPr>
      <w:r>
        <w:rPr>
          <w:sz w:val="24"/>
          <w:szCs w:val="24"/>
        </w:rPr>
        <w:t>Ustanovenie znamená o</w:t>
      </w:r>
      <w:r w:rsidRPr="00E50ADA">
        <w:rPr>
          <w:sz w:val="24"/>
          <w:szCs w:val="24"/>
        </w:rPr>
        <w:t xml:space="preserve">dstránenie byrokratickej záťaže. Údaje platného stavu katastra si vie správny orgán pozrieť cez </w:t>
      </w:r>
      <w:r>
        <w:rPr>
          <w:sz w:val="24"/>
          <w:szCs w:val="24"/>
        </w:rPr>
        <w:t>centrálnu správu referenčných údajov</w:t>
      </w:r>
      <w:r w:rsidRPr="00E50ADA">
        <w:rPr>
          <w:sz w:val="24"/>
          <w:szCs w:val="24"/>
        </w:rPr>
        <w:t>. Navyše sa konanie deje v okrese svojej pôsobnosti, teda vedomosť o stave katastrálnej mapy a</w:t>
      </w:r>
      <w:r>
        <w:rPr>
          <w:sz w:val="24"/>
          <w:szCs w:val="24"/>
        </w:rPr>
        <w:t> vektorovej mapy určeného operátu</w:t>
      </w:r>
      <w:r w:rsidRPr="00E50ADA">
        <w:rPr>
          <w:sz w:val="24"/>
          <w:szCs w:val="24"/>
        </w:rPr>
        <w:t xml:space="preserve"> tu je príkladná. </w:t>
      </w:r>
      <w:r w:rsidRPr="00E50ADA">
        <w:rPr>
          <w:b/>
          <w:sz w:val="24"/>
          <w:szCs w:val="24"/>
        </w:rPr>
        <w:t xml:space="preserve"> </w:t>
      </w:r>
    </w:p>
    <w:p w14:paraId="6FED901D" w14:textId="77777777" w:rsidR="00DF6041" w:rsidRDefault="00DF6041" w:rsidP="00DF6041">
      <w:pPr>
        <w:jc w:val="both"/>
        <w:rPr>
          <w:sz w:val="24"/>
          <w:szCs w:val="24"/>
        </w:rPr>
      </w:pPr>
      <w:r>
        <w:rPr>
          <w:sz w:val="24"/>
          <w:szCs w:val="24"/>
        </w:rPr>
        <w:t>Navrhuje sa vypustenie slov „ak bolo potrebné vykonať meranie“, nakoľko geometrický plán</w:t>
      </w:r>
      <w:r w:rsidRPr="00E50ADA">
        <w:rPr>
          <w:sz w:val="24"/>
          <w:szCs w:val="24"/>
        </w:rPr>
        <w:t xml:space="preserve"> je v tomto prípade potrebný vždy</w:t>
      </w:r>
      <w:r>
        <w:rPr>
          <w:sz w:val="24"/>
          <w:szCs w:val="24"/>
        </w:rPr>
        <w:t>,</w:t>
      </w:r>
      <w:r w:rsidRPr="00E50ADA">
        <w:rPr>
          <w:sz w:val="24"/>
          <w:szCs w:val="24"/>
        </w:rPr>
        <w:t xml:space="preserve"> či sa meria, alebo nie. </w:t>
      </w:r>
    </w:p>
    <w:p w14:paraId="07BE9AA8" w14:textId="77777777" w:rsidR="00DF6041" w:rsidRPr="008F1943" w:rsidRDefault="00DF6041" w:rsidP="00DF6041">
      <w:pPr>
        <w:jc w:val="both"/>
        <w:rPr>
          <w:sz w:val="24"/>
          <w:szCs w:val="24"/>
        </w:rPr>
      </w:pPr>
    </w:p>
    <w:p w14:paraId="363FC4B9" w14:textId="77777777" w:rsidR="00DF6041" w:rsidRPr="0033200E" w:rsidRDefault="00DF6041" w:rsidP="00DF6041">
      <w:pPr>
        <w:jc w:val="both"/>
        <w:rPr>
          <w:b/>
          <w:sz w:val="24"/>
          <w:szCs w:val="24"/>
        </w:rPr>
      </w:pPr>
      <w:r w:rsidRPr="0033200E">
        <w:rPr>
          <w:b/>
          <w:sz w:val="24"/>
          <w:szCs w:val="24"/>
        </w:rPr>
        <w:t>K</w:t>
      </w:r>
      <w:r>
        <w:rPr>
          <w:b/>
          <w:sz w:val="24"/>
          <w:szCs w:val="24"/>
        </w:rPr>
        <w:t> bodu 51 [</w:t>
      </w:r>
      <w:r w:rsidRPr="0033200E">
        <w:rPr>
          <w:b/>
          <w:sz w:val="24"/>
          <w:szCs w:val="24"/>
        </w:rPr>
        <w:t>§ 59 ods. 2</w:t>
      </w:r>
      <w:r>
        <w:rPr>
          <w:b/>
          <w:sz w:val="24"/>
          <w:szCs w:val="24"/>
        </w:rPr>
        <w:t xml:space="preserve"> písm. e)]</w:t>
      </w:r>
    </w:p>
    <w:p w14:paraId="476AAEB2" w14:textId="77777777" w:rsidR="00DF6041" w:rsidRDefault="00DF6041" w:rsidP="00DF6041">
      <w:pPr>
        <w:jc w:val="both"/>
        <w:rPr>
          <w:sz w:val="24"/>
          <w:szCs w:val="24"/>
        </w:rPr>
      </w:pPr>
      <w:r>
        <w:rPr>
          <w:sz w:val="24"/>
          <w:szCs w:val="24"/>
        </w:rPr>
        <w:t>Navrhuje sa precizovanie právnej úpravy opravy chyby v katastri v nadväznosti na možnosť vykonania záznamu v časti verejnej alebo inej listiny, v ktorej sú splnené podmienky na vykonanie záznamu. Vykonanie takéhoto záznamu sa nepovažuje za rozpor údajov evidovaných v katastri s listinou, ktorá bola podkladom na ich zápis.</w:t>
      </w:r>
    </w:p>
    <w:p w14:paraId="62BCB30F" w14:textId="77777777" w:rsidR="00DF6041" w:rsidRPr="008F1943" w:rsidRDefault="00DF6041" w:rsidP="00DF6041">
      <w:pPr>
        <w:jc w:val="both"/>
        <w:rPr>
          <w:sz w:val="24"/>
        </w:rPr>
      </w:pPr>
      <w:r w:rsidRPr="008F1943">
        <w:rPr>
          <w:sz w:val="24"/>
          <w:szCs w:val="24"/>
        </w:rPr>
        <w:t xml:space="preserve">Navrhuje sa precizovanie právnej úpravy opravy chýb v katastri nehnuteľností súvisiacich s konaním o obnove evidencie niektorých pozemkov. V záujme predchádzania interpretačným sporom sa výslovne ustanoví, že okresný úrad, katastrálny odbor opraví údaje katastra nehnuteľností zapísané na základe rozhodnutia o schválení registra obnovenej evidencie pozemkov, ak ich nie je možné opraviť v lehote podľa zákona č. 180/1995 Z. z. </w:t>
      </w:r>
      <w:r w:rsidRPr="00447EB2">
        <w:rPr>
          <w:sz w:val="24"/>
          <w:szCs w:val="24"/>
        </w:rPr>
        <w:t>o niektorých opatreniach na usporiadanie vlastníctva k</w:t>
      </w:r>
      <w:r>
        <w:rPr>
          <w:sz w:val="24"/>
          <w:szCs w:val="24"/>
        </w:rPr>
        <w:t> </w:t>
      </w:r>
      <w:r w:rsidRPr="00447EB2">
        <w:rPr>
          <w:sz w:val="24"/>
          <w:szCs w:val="24"/>
        </w:rPr>
        <w:t>pozemkom</w:t>
      </w:r>
      <w:r>
        <w:rPr>
          <w:sz w:val="24"/>
          <w:szCs w:val="24"/>
        </w:rPr>
        <w:t xml:space="preserve"> </w:t>
      </w:r>
      <w:r w:rsidRPr="008F1943">
        <w:rPr>
          <w:sz w:val="24"/>
          <w:szCs w:val="24"/>
        </w:rPr>
        <w:t xml:space="preserve">v znení neskorších predpisov, a ak </w:t>
      </w:r>
      <w:r w:rsidRPr="008F1943">
        <w:rPr>
          <w:sz w:val="24"/>
        </w:rPr>
        <w:t>nedošlo od zápisu do katastra k zmene vlastníckeho práva. Konanie o oprave chyby v katastrálnom operáte má totiž nesporov</w:t>
      </w:r>
      <w:r>
        <w:rPr>
          <w:sz w:val="24"/>
        </w:rPr>
        <w:t>ý</w:t>
      </w:r>
      <w:r w:rsidRPr="008F1943">
        <w:rPr>
          <w:sz w:val="24"/>
        </w:rPr>
        <w:t xml:space="preserve"> charakter, t. j. nie je možné v rámci tohto konania rozhodovať spory o vlastníctvo nehnuteľnosti. </w:t>
      </w:r>
    </w:p>
    <w:p w14:paraId="7C2E42D4" w14:textId="77777777" w:rsidR="00DF6041" w:rsidRDefault="00DF6041" w:rsidP="00DF6041">
      <w:pPr>
        <w:jc w:val="both"/>
        <w:rPr>
          <w:b/>
          <w:sz w:val="24"/>
        </w:rPr>
      </w:pPr>
    </w:p>
    <w:p w14:paraId="15C6ACF0" w14:textId="77777777" w:rsidR="00DF6041" w:rsidRDefault="00DF6041" w:rsidP="00DF6041">
      <w:pPr>
        <w:jc w:val="both"/>
        <w:rPr>
          <w:b/>
          <w:sz w:val="24"/>
          <w:szCs w:val="24"/>
        </w:rPr>
      </w:pPr>
      <w:r w:rsidRPr="007F5417">
        <w:rPr>
          <w:b/>
          <w:sz w:val="24"/>
          <w:szCs w:val="24"/>
        </w:rPr>
        <w:t xml:space="preserve">K bodu 52 </w:t>
      </w:r>
      <w:r>
        <w:rPr>
          <w:b/>
          <w:sz w:val="24"/>
          <w:szCs w:val="24"/>
        </w:rPr>
        <w:t>[§ 59 ods. 2 písm. f)]</w:t>
      </w:r>
    </w:p>
    <w:p w14:paraId="01E538A6" w14:textId="77777777" w:rsidR="00DF6041" w:rsidRPr="00E45916" w:rsidRDefault="00DF6041" w:rsidP="00DF6041">
      <w:pPr>
        <w:jc w:val="both"/>
        <w:rPr>
          <w:bCs/>
          <w:sz w:val="24"/>
          <w:szCs w:val="24"/>
        </w:rPr>
      </w:pPr>
      <w:r w:rsidRPr="00E45916">
        <w:rPr>
          <w:bCs/>
          <w:sz w:val="24"/>
          <w:szCs w:val="24"/>
        </w:rPr>
        <w:t>Do</w:t>
      </w:r>
      <w:r>
        <w:rPr>
          <w:bCs/>
          <w:sz w:val="24"/>
          <w:szCs w:val="24"/>
        </w:rPr>
        <w:t>chádza</w:t>
      </w:r>
      <w:r w:rsidRPr="00E45916">
        <w:rPr>
          <w:bCs/>
          <w:sz w:val="24"/>
          <w:szCs w:val="24"/>
        </w:rPr>
        <w:t xml:space="preserve"> k precizovaniu textu, aby bolo zrejmé, že výmeru parcely registra „C“ KN je mož</w:t>
      </w:r>
      <w:r>
        <w:rPr>
          <w:bCs/>
          <w:sz w:val="24"/>
          <w:szCs w:val="24"/>
        </w:rPr>
        <w:t>né</w:t>
      </w:r>
      <w:r w:rsidRPr="00E45916">
        <w:rPr>
          <w:bCs/>
          <w:sz w:val="24"/>
          <w:szCs w:val="24"/>
        </w:rPr>
        <w:t xml:space="preserve"> opraviť bez ohľadu na jej zápis na liste vlastníctva</w:t>
      </w:r>
      <w:r>
        <w:rPr>
          <w:bCs/>
          <w:sz w:val="24"/>
          <w:szCs w:val="24"/>
        </w:rPr>
        <w:t>.</w:t>
      </w:r>
    </w:p>
    <w:p w14:paraId="51BAFA64" w14:textId="77777777" w:rsidR="00DF6041" w:rsidRDefault="00DF6041" w:rsidP="00DF6041">
      <w:pPr>
        <w:jc w:val="both"/>
        <w:rPr>
          <w:b/>
          <w:sz w:val="24"/>
          <w:szCs w:val="24"/>
        </w:rPr>
      </w:pPr>
    </w:p>
    <w:p w14:paraId="0D24B01E" w14:textId="77777777" w:rsidR="00DF6041" w:rsidRPr="007F5417" w:rsidRDefault="00DF6041" w:rsidP="00DF6041">
      <w:pPr>
        <w:jc w:val="both"/>
        <w:rPr>
          <w:b/>
          <w:sz w:val="24"/>
          <w:szCs w:val="24"/>
        </w:rPr>
      </w:pPr>
      <w:r>
        <w:rPr>
          <w:b/>
          <w:sz w:val="24"/>
          <w:szCs w:val="24"/>
        </w:rPr>
        <w:t xml:space="preserve">K bodu 53 </w:t>
      </w:r>
      <w:r w:rsidRPr="007F5417">
        <w:rPr>
          <w:b/>
          <w:sz w:val="24"/>
          <w:szCs w:val="24"/>
        </w:rPr>
        <w:t>(§ 59 ods. 7)</w:t>
      </w:r>
    </w:p>
    <w:p w14:paraId="53851496" w14:textId="77777777" w:rsidR="00DF6041" w:rsidRPr="007F5417" w:rsidRDefault="00DF6041" w:rsidP="00DF6041">
      <w:pPr>
        <w:jc w:val="both"/>
        <w:rPr>
          <w:sz w:val="24"/>
          <w:szCs w:val="24"/>
        </w:rPr>
      </w:pPr>
      <w:r w:rsidRPr="007F5417">
        <w:rPr>
          <w:sz w:val="24"/>
          <w:szCs w:val="24"/>
        </w:rPr>
        <w:t>Oprava údajov katastra podľa § 59 ods. 5 (tzv. neformálna oprava) nemá vplyv na práva alebo právom chránené záujmy osôb oprávnených z práv k nehnuteľnostiam. Účelom takejto opravy je zosúladenie údajov evidovaných v katastri nehnuteľností skôr formálnej povahy s údajmi v listinách, ktoré boli podkladom na zápis alebo zákres do katastra, alebo so skutočným stavom (napr. výmera parcely registra „E“). Napriek tomu, že pri tejto oprave bola vylúčená subsidiárna pôsobnosť správneho poriadku, okresný úrad je stále povinný aplikovať princípy dobrej verejnej správy, medzi ktoré patrí aj o. i. povinnosť oznámiť účastníkovi konania začatie konania. Z pohľadu neformálnej opravy chyby je nadbytočné oznámiť začatie konania účastníkovi konania, keďže v niektorých prípadoch ani nie je možné určiť, kto je účastníkom konania [napr. § 59 ods. 5 písm. a)]. Oznámenie začatia konania by len neefektívne predĺžilo opravu údaja, ktorý je zjavne nesprávny a spôsob opravy je nespochybniteľný (napr. oprava chyby v písaní mena alebo priezviska alebo znenia poznámky, ktorej text bol zapísaný v rozpore s predloženou listinou). Aj keď sa vylúči povinnosť oznámiť začatie konania o neformálnej oprave chyby, účastník konania bude o vykonanej oprave informovaný.</w:t>
      </w:r>
    </w:p>
    <w:p w14:paraId="3373A658" w14:textId="77777777" w:rsidR="00DF6041" w:rsidRDefault="00DF6041" w:rsidP="00DF6041">
      <w:pPr>
        <w:jc w:val="both"/>
        <w:rPr>
          <w:sz w:val="24"/>
        </w:rPr>
      </w:pPr>
    </w:p>
    <w:p w14:paraId="76C14E5D" w14:textId="77777777" w:rsidR="00DF6041" w:rsidRPr="0033200E" w:rsidRDefault="00DF6041" w:rsidP="00DF6041">
      <w:pPr>
        <w:jc w:val="both"/>
        <w:rPr>
          <w:b/>
          <w:sz w:val="24"/>
        </w:rPr>
      </w:pPr>
      <w:r w:rsidRPr="0033200E">
        <w:rPr>
          <w:b/>
          <w:sz w:val="24"/>
        </w:rPr>
        <w:t>K</w:t>
      </w:r>
      <w:r>
        <w:rPr>
          <w:b/>
          <w:sz w:val="24"/>
        </w:rPr>
        <w:t> bodu 54 (</w:t>
      </w:r>
      <w:r w:rsidRPr="0033200E">
        <w:rPr>
          <w:b/>
          <w:sz w:val="24"/>
        </w:rPr>
        <w:t xml:space="preserve">§ 59b </w:t>
      </w:r>
      <w:r>
        <w:rPr>
          <w:b/>
          <w:sz w:val="24"/>
        </w:rPr>
        <w:t xml:space="preserve">nový </w:t>
      </w:r>
      <w:r w:rsidRPr="0033200E">
        <w:rPr>
          <w:b/>
          <w:sz w:val="24"/>
        </w:rPr>
        <w:t>ods</w:t>
      </w:r>
      <w:r>
        <w:rPr>
          <w:b/>
          <w:sz w:val="24"/>
        </w:rPr>
        <w:t>ek</w:t>
      </w:r>
      <w:r w:rsidRPr="0033200E">
        <w:rPr>
          <w:b/>
          <w:sz w:val="24"/>
        </w:rPr>
        <w:t xml:space="preserve"> 1</w:t>
      </w:r>
      <w:r>
        <w:rPr>
          <w:b/>
          <w:sz w:val="24"/>
        </w:rPr>
        <w:t>)</w:t>
      </w:r>
    </w:p>
    <w:p w14:paraId="70E8422A" w14:textId="77777777" w:rsidR="00DF6041" w:rsidRDefault="00DF6041" w:rsidP="00DF6041">
      <w:pPr>
        <w:jc w:val="both"/>
        <w:rPr>
          <w:sz w:val="24"/>
          <w:szCs w:val="24"/>
        </w:rPr>
      </w:pPr>
      <w:r w:rsidRPr="0033200E">
        <w:rPr>
          <w:sz w:val="24"/>
          <w:szCs w:val="24"/>
        </w:rPr>
        <w:t>Navrhuje sa ustanoviť spôsob vykonania opravy chyby v katastrálnom operáte.</w:t>
      </w:r>
      <w:r>
        <w:rPr>
          <w:sz w:val="24"/>
          <w:szCs w:val="24"/>
        </w:rPr>
        <w:t xml:space="preserve"> Samotná oprava chyby v katastri nehnuteľností sa vykoná formou zápisu do katastra nehnuteľností na základe právoplatného rozhodnutia o oprave chyby v katastrálnom operáte alebo na základe protokolu o oprave chyby v katastrálnom operáte, a to v závislosti od toho, či ide o opravu chyby v katastrálnom operáte formálnym spôsobom alebo neformálnym spôsobom. </w:t>
      </w:r>
    </w:p>
    <w:p w14:paraId="193F332E" w14:textId="77777777" w:rsidR="00DF6041" w:rsidRDefault="00DF6041" w:rsidP="00DF6041">
      <w:pPr>
        <w:jc w:val="both"/>
        <w:rPr>
          <w:sz w:val="24"/>
          <w:szCs w:val="24"/>
        </w:rPr>
      </w:pPr>
    </w:p>
    <w:p w14:paraId="289B312C" w14:textId="77777777" w:rsidR="00DF6041" w:rsidRDefault="00DF6041" w:rsidP="00DF6041">
      <w:pPr>
        <w:jc w:val="both"/>
        <w:rPr>
          <w:b/>
          <w:sz w:val="24"/>
          <w:szCs w:val="24"/>
        </w:rPr>
      </w:pPr>
      <w:r>
        <w:rPr>
          <w:b/>
          <w:sz w:val="24"/>
          <w:szCs w:val="24"/>
        </w:rPr>
        <w:t>K bodu 55 (§ 63 ods. 1)</w:t>
      </w:r>
    </w:p>
    <w:p w14:paraId="64BA2712" w14:textId="77777777" w:rsidR="00DF6041" w:rsidRPr="007B11A0" w:rsidRDefault="00DF6041" w:rsidP="00DF6041">
      <w:pPr>
        <w:jc w:val="both"/>
        <w:rPr>
          <w:sz w:val="24"/>
          <w:szCs w:val="24"/>
        </w:rPr>
      </w:pPr>
      <w:r>
        <w:rPr>
          <w:sz w:val="24"/>
          <w:szCs w:val="24"/>
        </w:rPr>
        <w:t xml:space="preserve">Dopĺňa sa lehota, v ktorej je potrebné zverejniť vyhotovený obnovený katastrálny operát s možnosťou podať proti nemu námietky. </w:t>
      </w:r>
    </w:p>
    <w:p w14:paraId="5479BF52" w14:textId="77777777" w:rsidR="00DF6041" w:rsidRDefault="00DF6041" w:rsidP="00DF6041">
      <w:pPr>
        <w:jc w:val="both"/>
        <w:rPr>
          <w:b/>
          <w:sz w:val="24"/>
          <w:szCs w:val="24"/>
        </w:rPr>
      </w:pPr>
    </w:p>
    <w:p w14:paraId="5DAD8833" w14:textId="77777777" w:rsidR="00DF6041" w:rsidRDefault="00DF6041" w:rsidP="00DF6041">
      <w:pPr>
        <w:jc w:val="both"/>
        <w:rPr>
          <w:b/>
          <w:sz w:val="24"/>
          <w:szCs w:val="24"/>
        </w:rPr>
      </w:pPr>
      <w:r w:rsidRPr="0041080B">
        <w:rPr>
          <w:b/>
          <w:sz w:val="24"/>
          <w:szCs w:val="24"/>
        </w:rPr>
        <w:t>K</w:t>
      </w:r>
      <w:r>
        <w:rPr>
          <w:b/>
          <w:sz w:val="24"/>
          <w:szCs w:val="24"/>
        </w:rPr>
        <w:t> bodu 56 (</w:t>
      </w:r>
      <w:r w:rsidRPr="0041080B">
        <w:rPr>
          <w:b/>
          <w:sz w:val="24"/>
          <w:szCs w:val="24"/>
        </w:rPr>
        <w:t>§ 63 ods. 2</w:t>
      </w:r>
      <w:r>
        <w:rPr>
          <w:b/>
          <w:sz w:val="24"/>
          <w:szCs w:val="24"/>
        </w:rPr>
        <w:t>)</w:t>
      </w:r>
    </w:p>
    <w:p w14:paraId="654EFD71" w14:textId="77777777" w:rsidR="00DF6041" w:rsidRDefault="00DF6041" w:rsidP="00DF6041">
      <w:pPr>
        <w:jc w:val="both"/>
        <w:rPr>
          <w:b/>
          <w:sz w:val="24"/>
          <w:szCs w:val="24"/>
        </w:rPr>
      </w:pPr>
      <w:r w:rsidRPr="0041080B">
        <w:rPr>
          <w:sz w:val="24"/>
          <w:szCs w:val="24"/>
        </w:rPr>
        <w:t xml:space="preserve">V záujme urýchlenia konania o obnove </w:t>
      </w:r>
      <w:r>
        <w:rPr>
          <w:sz w:val="24"/>
          <w:szCs w:val="24"/>
        </w:rPr>
        <w:t>katastrálneho operátu sa navrhuje ustanoviť, že proti rozhodnutiu o námietke nie je možné podať odvolanie.</w:t>
      </w:r>
      <w:r w:rsidRPr="006F33C1">
        <w:rPr>
          <w:sz w:val="24"/>
          <w:szCs w:val="24"/>
        </w:rPr>
        <w:t xml:space="preserve"> Ak sa </w:t>
      </w:r>
      <w:r>
        <w:rPr>
          <w:sz w:val="24"/>
          <w:szCs w:val="24"/>
        </w:rPr>
        <w:t>vlastník nehnuteľnosti cíti dotknutý</w:t>
      </w:r>
      <w:r w:rsidRPr="006F33C1">
        <w:rPr>
          <w:sz w:val="24"/>
          <w:szCs w:val="24"/>
        </w:rPr>
        <w:t xml:space="preserve"> na svojich právach, konanie o obnove katastrálneho operátu bude síce skončené,</w:t>
      </w:r>
      <w:r>
        <w:rPr>
          <w:sz w:val="24"/>
          <w:szCs w:val="24"/>
        </w:rPr>
        <w:t xml:space="preserve"> katastrálny operát bude vyhlásený za platný, ale vlastník</w:t>
      </w:r>
      <w:r w:rsidRPr="006F33C1">
        <w:rPr>
          <w:sz w:val="24"/>
          <w:szCs w:val="24"/>
        </w:rPr>
        <w:t xml:space="preserve"> sa môže domáhať ochrany svojho práva v rámci konania o oprave chyby podľa § 59 ods. 2 písm. b) alebo písm. f)</w:t>
      </w:r>
      <w:r>
        <w:rPr>
          <w:sz w:val="24"/>
          <w:szCs w:val="24"/>
        </w:rPr>
        <w:t xml:space="preserve"> katastrálneho zákona</w:t>
      </w:r>
      <w:r w:rsidRPr="006F33C1">
        <w:rPr>
          <w:sz w:val="24"/>
          <w:szCs w:val="24"/>
        </w:rPr>
        <w:t>.</w:t>
      </w:r>
    </w:p>
    <w:p w14:paraId="225DCDFD" w14:textId="77777777" w:rsidR="00DF6041" w:rsidRDefault="00DF6041" w:rsidP="00DF6041">
      <w:pPr>
        <w:jc w:val="both"/>
        <w:rPr>
          <w:b/>
          <w:sz w:val="24"/>
          <w:szCs w:val="24"/>
        </w:rPr>
      </w:pPr>
    </w:p>
    <w:p w14:paraId="03B43902" w14:textId="77777777" w:rsidR="00DF6041" w:rsidRDefault="00DF6041" w:rsidP="00DF6041">
      <w:pPr>
        <w:jc w:val="both"/>
        <w:rPr>
          <w:b/>
          <w:sz w:val="24"/>
          <w:szCs w:val="24"/>
        </w:rPr>
      </w:pPr>
      <w:r>
        <w:rPr>
          <w:b/>
          <w:sz w:val="24"/>
          <w:szCs w:val="24"/>
        </w:rPr>
        <w:t>K bodu 57 (§ 67 ods. 3)</w:t>
      </w:r>
    </w:p>
    <w:p w14:paraId="33FBA9E4" w14:textId="77777777" w:rsidR="00DF6041" w:rsidRPr="004D4C7B" w:rsidRDefault="00DF6041" w:rsidP="00DF6041">
      <w:pPr>
        <w:jc w:val="both"/>
        <w:rPr>
          <w:bCs/>
          <w:sz w:val="24"/>
          <w:szCs w:val="24"/>
        </w:rPr>
      </w:pPr>
      <w:r w:rsidRPr="004D4C7B">
        <w:rPr>
          <w:bCs/>
          <w:sz w:val="24"/>
          <w:szCs w:val="24"/>
        </w:rPr>
        <w:t xml:space="preserve">Legislatívno-technická úprava </w:t>
      </w:r>
      <w:r>
        <w:rPr>
          <w:bCs/>
          <w:sz w:val="24"/>
          <w:szCs w:val="24"/>
        </w:rPr>
        <w:t xml:space="preserve">názvu </w:t>
      </w:r>
      <w:r w:rsidRPr="004D4C7B">
        <w:rPr>
          <w:bCs/>
          <w:sz w:val="24"/>
          <w:szCs w:val="24"/>
        </w:rPr>
        <w:t>znaleckého odboru.</w:t>
      </w:r>
    </w:p>
    <w:p w14:paraId="58B15117" w14:textId="77777777" w:rsidR="00DF6041" w:rsidRPr="00EB1D8D" w:rsidRDefault="00DF6041" w:rsidP="00DF6041">
      <w:pPr>
        <w:pStyle w:val="Zkladntext"/>
      </w:pPr>
      <w:r>
        <w:t>Zároveň dochádza k prispôsobeniu sa aktuálnemu stavu Civilného sporového</w:t>
      </w:r>
      <w:r w:rsidRPr="00EB1D8D">
        <w:t xml:space="preserve"> poriadku, aby znalec mohol robiť aj </w:t>
      </w:r>
      <w:r>
        <w:t>znalecké</w:t>
      </w:r>
      <w:r w:rsidRPr="00EB1D8D">
        <w:t xml:space="preserve"> posudky mimo súdneho konania, teda ešte pred súdnym konaním.</w:t>
      </w:r>
      <w:r>
        <w:t xml:space="preserve"> Geometrický plán bude môcť </w:t>
      </w:r>
      <w:r w:rsidRPr="00EB1D8D">
        <w:t xml:space="preserve">vyhotoviť aj znalec </w:t>
      </w:r>
      <w:r>
        <w:t xml:space="preserve">z odboru geodézie, kartografie a katastra nehnuteľností, a ak má osvedčenie, </w:t>
      </w:r>
      <w:r w:rsidRPr="00EB1D8D">
        <w:t>autorizačne</w:t>
      </w:r>
      <w:r>
        <w:t xml:space="preserve"> ho</w:t>
      </w:r>
      <w:r w:rsidRPr="00EB1D8D">
        <w:t xml:space="preserve"> overiť, a to aj mimo </w:t>
      </w:r>
      <w:r w:rsidRPr="00DE46C8">
        <w:t xml:space="preserve">súdneho konania. </w:t>
      </w:r>
      <w:r>
        <w:t>Z navrhovanej právnej úpravy vyplýva, že znalec</w:t>
      </w:r>
      <w:r w:rsidRPr="00DE46C8">
        <w:t xml:space="preserve"> </w:t>
      </w:r>
      <w:r w:rsidRPr="00DE46C8">
        <w:rPr>
          <w:bCs/>
        </w:rPr>
        <w:t>musí mať osobitnú odbornú spôsobilosť</w:t>
      </w:r>
      <w:r>
        <w:t>.</w:t>
      </w:r>
    </w:p>
    <w:p w14:paraId="2580C137" w14:textId="77777777" w:rsidR="00DF6041" w:rsidRPr="00AD2547" w:rsidRDefault="00DF6041" w:rsidP="00DF6041">
      <w:pPr>
        <w:jc w:val="both"/>
        <w:rPr>
          <w:bCs/>
          <w:sz w:val="24"/>
          <w:szCs w:val="24"/>
        </w:rPr>
      </w:pPr>
    </w:p>
    <w:p w14:paraId="578116FF" w14:textId="77777777" w:rsidR="00DF6041" w:rsidRPr="00060353" w:rsidRDefault="00DF6041" w:rsidP="00DF6041">
      <w:pPr>
        <w:jc w:val="both"/>
        <w:rPr>
          <w:b/>
          <w:sz w:val="24"/>
          <w:szCs w:val="24"/>
        </w:rPr>
      </w:pPr>
      <w:r>
        <w:rPr>
          <w:b/>
          <w:sz w:val="24"/>
          <w:szCs w:val="24"/>
        </w:rPr>
        <w:t>K bodom 58 a 59 (</w:t>
      </w:r>
      <w:r w:rsidRPr="00060353">
        <w:rPr>
          <w:b/>
          <w:sz w:val="24"/>
          <w:szCs w:val="24"/>
        </w:rPr>
        <w:t xml:space="preserve">§ 68 </w:t>
      </w:r>
      <w:r>
        <w:rPr>
          <w:b/>
          <w:sz w:val="24"/>
          <w:szCs w:val="24"/>
        </w:rPr>
        <w:t xml:space="preserve">ods. 4 a nové </w:t>
      </w:r>
      <w:r w:rsidRPr="00060353">
        <w:rPr>
          <w:b/>
          <w:sz w:val="24"/>
          <w:szCs w:val="24"/>
        </w:rPr>
        <w:t>ods</w:t>
      </w:r>
      <w:r>
        <w:rPr>
          <w:b/>
          <w:sz w:val="24"/>
          <w:szCs w:val="24"/>
        </w:rPr>
        <w:t>eky 5</w:t>
      </w:r>
      <w:r w:rsidRPr="00060353">
        <w:rPr>
          <w:b/>
          <w:sz w:val="24"/>
          <w:szCs w:val="24"/>
        </w:rPr>
        <w:t xml:space="preserve"> </w:t>
      </w:r>
      <w:r>
        <w:rPr>
          <w:b/>
          <w:sz w:val="24"/>
          <w:szCs w:val="24"/>
        </w:rPr>
        <w:t>a 6)</w:t>
      </w:r>
    </w:p>
    <w:p w14:paraId="0E5C2170" w14:textId="77777777" w:rsidR="00DF6041" w:rsidRPr="005A6958" w:rsidRDefault="00DF6041" w:rsidP="00DF6041">
      <w:pPr>
        <w:jc w:val="both"/>
        <w:rPr>
          <w:sz w:val="24"/>
          <w:szCs w:val="24"/>
        </w:rPr>
      </w:pPr>
      <w:r w:rsidRPr="005A6958">
        <w:rPr>
          <w:sz w:val="24"/>
          <w:szCs w:val="24"/>
        </w:rPr>
        <w:t>V nadväznosti na legislatívu v oblasti osobných údajov sa navrhuje zavedenie registrácie pri prehliadan</w:t>
      </w:r>
      <w:r>
        <w:rPr>
          <w:sz w:val="24"/>
          <w:szCs w:val="24"/>
        </w:rPr>
        <w:t>í</w:t>
      </w:r>
      <w:r w:rsidRPr="005A6958">
        <w:rPr>
          <w:sz w:val="24"/>
          <w:szCs w:val="24"/>
        </w:rPr>
        <w:t xml:space="preserve"> údajov katastra nehnuteľností</w:t>
      </w:r>
      <w:r>
        <w:rPr>
          <w:sz w:val="24"/>
          <w:szCs w:val="24"/>
        </w:rPr>
        <w:t>, a to dátumu narodenia, miesta trvalého pobytu a titulu nadobudnutia</w:t>
      </w:r>
      <w:r w:rsidRPr="005A6958">
        <w:rPr>
          <w:sz w:val="24"/>
          <w:szCs w:val="24"/>
        </w:rPr>
        <w:t xml:space="preserve">, ktoré sú zverejnené na internete. Navrhovaná právna úprava nijako nebude brániť verejnej kontrole majetkových pomerov verejných činiteľov. </w:t>
      </w:r>
    </w:p>
    <w:p w14:paraId="7F7B6F45" w14:textId="77777777" w:rsidR="00DF6041" w:rsidRDefault="00DF6041" w:rsidP="00DF6041">
      <w:pPr>
        <w:jc w:val="both"/>
        <w:rPr>
          <w:sz w:val="24"/>
          <w:szCs w:val="24"/>
        </w:rPr>
      </w:pPr>
      <w:r>
        <w:rPr>
          <w:sz w:val="24"/>
          <w:szCs w:val="24"/>
        </w:rPr>
        <w:t>Táto právna úprava je dôvodná aj z pohľadu potreby orgánov činných v trestnom konaní, kedy tieto potrebujú pri objasňovaní trestných činov informáciu o tom, kto a kedy si prehliadal údaje katastra zverejnené na internetových portáloch.</w:t>
      </w:r>
    </w:p>
    <w:p w14:paraId="3D68A300" w14:textId="77777777" w:rsidR="00DF6041" w:rsidRDefault="00DF6041" w:rsidP="00DF6041">
      <w:pPr>
        <w:jc w:val="both"/>
        <w:rPr>
          <w:sz w:val="24"/>
          <w:szCs w:val="24"/>
        </w:rPr>
      </w:pPr>
      <w:r>
        <w:rPr>
          <w:sz w:val="24"/>
          <w:szCs w:val="24"/>
        </w:rPr>
        <w:t>V prípade zbierania údajov, ktoré sú predmetom evidencie v katastri nehnuteľností, síce ide o situáciu, keď povinnosť zberu týchto údajov nie je harmonizovaná právom Európskej únie, avšak otázka ochrany osobných údajov štátnymi orgánmi či podnikateľmi je predmetom nariadenia č. 2016/679 z 27. apríla 2016 o ochrane fyzických osôb pri spracúvaní osobných údajov a o voľnom pohybe takýchto údajov, ktorým sa zrušuje smernica 95/46/ES (všeobecné nariadenie o ochrane údajov). V tejto súvislosti je na mieste poukázať aj na viaceré stanoviská Ústavného súdu SR k otázke cieľa ochrany súkromia a osobných údajov. Účelom ústavou priznaného práva na súkromie je zabrániť verejnej moci, aby zasahovala do správania jednotlivca nad nevyhnutnú mieru a príliš neprimerane riadila jeho súkromný život. V najširšom význame ide o ochranu proti neprimeranému štátnemu dirigizmu. Právo na súkromie je úzko spojené s právom na ľudskú dôstojnosť a princípom slobody konať. Aj podľa judikatúry Ústavného súdu SR právo na ochranu pred neoprávneným zasahovaním do súkromnej sféry jednotlivca zahŕňa nielen negatívnu povinnosť štátu zdržať sa mocenského zásahu, ale aj jeho pozitívny záväzok prijať účinné opatrenia na zabezpečenie jeho efektívnej ochrany (III. ÚS 331/09, II. ÚS 424/2012, PL. ÚS 10/2014). Právo na súkromný život v sebe zahŕňa i právo na ochranu pred sledovaním, striehnutím a prenasledovaním. Navyše, žiadny zásadný dôvod neumožňuje vylúčiť z pojmu súkromný život profesijné, obchodné či sociálne aktivity. Aj na takéto zabezpečenie ochrany zverejňovaných údajov o vlastníkoch nehnuteľností a iných osobách oprávnených z práv k nehnuteľnostiam prostredníctvom tzv. logovania má slúžiť ako jedno z bezpečnostných opatrení vyžadujúcich všeobecným nariadením o ochrane údajov, a to najmä z dôvodu, aby nedochádzalo k neoprávneným prenosom, ako aj k inému neoprávnenému spracovaniu či zneužitiu údajov. Zber a následné zverejňovanie údajov katastra prostredníctvom internetu sleduje legitímny cieľ, a to najmä ochrana vecných práv k nehnuteľnostiam evidovaným v katastri nehnuteľností. Týmto bezpečnostným opatrením, t. j. registráciou, sa má tiež vytvoriť preventívny rámec na zabránenie možných špekulatívnych úmyslov využívať takto zverejnené údaje o osobnom živote mimo rámca riadneho zákonného právneho základu, ktorý by sledoval legitímny záujem. Zároveň sa môže predmetným bezpečnostným opatrením uľahčiť orgánom činným v trestnom konaní odhalenie tohto špekulatívneho úmyslu či iného protiprávneho konania. Zverejnené údaje sa totiž neobmedzujú len na označenie nehnuteľnosti, ale obsahujú aj podrobnú identifikáciu jej vlastníka či inej osoby oprávnenej z práv k nehnuteľnostiam (rodné priezvisko, dátum narodenia, adresa trvalého pobytu,</w:t>
      </w:r>
      <w:r w:rsidRPr="00E63FAC">
        <w:rPr>
          <w:sz w:val="24"/>
          <w:szCs w:val="24"/>
        </w:rPr>
        <w:t xml:space="preserve"> </w:t>
      </w:r>
      <w:r>
        <w:rPr>
          <w:sz w:val="24"/>
          <w:szCs w:val="24"/>
        </w:rPr>
        <w:t>úplné znenie obmedzenia a pod.). Toto bezpečnostné opatrenie vychádza z najnovších poznatkov stavu techniky a súčasných technologických možností. Logy sa majú využívať výlučne na overovanie zákonnosti spracúvania údajov, vlastné monitorovanie, na zabezpečenie integrity a bezpečnosti osobných údajov a na účely trestného konania. Právna úprava zároveň reaguje na rozhodovaciu prax Európskeho súdu pre ľudské práva a Súdneho dvora EÚ v oblasti ochrany osobných údajov.</w:t>
      </w:r>
    </w:p>
    <w:p w14:paraId="7242176E" w14:textId="77777777" w:rsidR="00DF6041" w:rsidRDefault="00DF6041" w:rsidP="00DF6041">
      <w:pPr>
        <w:jc w:val="both"/>
        <w:rPr>
          <w:b/>
          <w:sz w:val="24"/>
          <w:szCs w:val="24"/>
        </w:rPr>
      </w:pPr>
    </w:p>
    <w:p w14:paraId="6C89CE65" w14:textId="77777777" w:rsidR="00DF6041" w:rsidRDefault="00DF6041" w:rsidP="00DF6041">
      <w:pPr>
        <w:jc w:val="both"/>
        <w:rPr>
          <w:b/>
          <w:sz w:val="24"/>
          <w:szCs w:val="24"/>
        </w:rPr>
      </w:pPr>
      <w:r>
        <w:rPr>
          <w:b/>
          <w:sz w:val="24"/>
          <w:szCs w:val="24"/>
        </w:rPr>
        <w:t>K bodu 60 (§ 69 ods. 3)</w:t>
      </w:r>
    </w:p>
    <w:p w14:paraId="7DBFE735" w14:textId="77777777" w:rsidR="00DF6041" w:rsidRDefault="00DF6041" w:rsidP="00DF6041">
      <w:pPr>
        <w:jc w:val="both"/>
        <w:rPr>
          <w:bCs/>
          <w:sz w:val="24"/>
          <w:szCs w:val="24"/>
        </w:rPr>
      </w:pPr>
      <w:r>
        <w:rPr>
          <w:bCs/>
          <w:sz w:val="24"/>
          <w:szCs w:val="24"/>
        </w:rPr>
        <w:t>Legislatívno-technická úprava, nakoľko sa poskytuje kópia z listu vlastníctva, a nie kópia z výpisu z listu vlastníctva.</w:t>
      </w:r>
    </w:p>
    <w:p w14:paraId="4615D976" w14:textId="77777777" w:rsidR="00DF6041" w:rsidRDefault="00DF6041" w:rsidP="00DF6041">
      <w:pPr>
        <w:jc w:val="both"/>
        <w:rPr>
          <w:bCs/>
          <w:sz w:val="24"/>
          <w:szCs w:val="24"/>
        </w:rPr>
      </w:pPr>
    </w:p>
    <w:p w14:paraId="4F444B6C" w14:textId="77777777" w:rsidR="00DF6041" w:rsidRDefault="00DF6041" w:rsidP="00DF6041">
      <w:pPr>
        <w:jc w:val="both"/>
        <w:rPr>
          <w:b/>
          <w:sz w:val="24"/>
          <w:szCs w:val="24"/>
        </w:rPr>
      </w:pPr>
      <w:r w:rsidRPr="009B3BA4">
        <w:rPr>
          <w:b/>
          <w:sz w:val="24"/>
          <w:szCs w:val="24"/>
        </w:rPr>
        <w:t>K bodu 6</w:t>
      </w:r>
      <w:r>
        <w:rPr>
          <w:b/>
          <w:sz w:val="24"/>
          <w:szCs w:val="24"/>
        </w:rPr>
        <w:t>1</w:t>
      </w:r>
      <w:r w:rsidRPr="009B3BA4">
        <w:rPr>
          <w:b/>
          <w:sz w:val="24"/>
          <w:szCs w:val="24"/>
        </w:rPr>
        <w:t xml:space="preserve"> (§ 69 nový ods</w:t>
      </w:r>
      <w:r>
        <w:rPr>
          <w:b/>
          <w:sz w:val="24"/>
          <w:szCs w:val="24"/>
        </w:rPr>
        <w:t>ek</w:t>
      </w:r>
      <w:r w:rsidRPr="009B3BA4">
        <w:rPr>
          <w:b/>
          <w:sz w:val="24"/>
          <w:szCs w:val="24"/>
        </w:rPr>
        <w:t xml:space="preserve"> 13)</w:t>
      </w:r>
    </w:p>
    <w:p w14:paraId="0A0E59FC" w14:textId="77777777" w:rsidR="00DF6041" w:rsidRPr="00461454" w:rsidRDefault="00DF6041" w:rsidP="00DF6041">
      <w:pPr>
        <w:jc w:val="both"/>
        <w:rPr>
          <w:bCs/>
          <w:sz w:val="24"/>
          <w:szCs w:val="24"/>
        </w:rPr>
      </w:pPr>
      <w:r>
        <w:rPr>
          <w:bCs/>
          <w:sz w:val="24"/>
          <w:szCs w:val="24"/>
        </w:rPr>
        <w:t>Kataster nehnuteľností je v súlade s § 19 zákona č. 215/1995 Z. z. o geodézii a kartografii v znení neskorších predpisov informačným systémom verejnej správy. Vlastníkom údajov katastra je štát, pričom právo štátu k údajom katastra vykonáva ÚGKK SR v nadväznosti na skutočnosť, že v súlade s § 12 ods. 1 písm. e) katastrálneho zákona a § 19 ods. 2 zákona NR SR č. 215/1995 Z. z. o geodézii a kartografii v znení neskorších predpisov je ÚGKK SR správcom informačného systému geodézie, kartografie a katastra nehnuteľností. Údaje katastra môžu šíriť okresné úrady, katastrálne odbory ako orgány, ktoré v mene ÚGKK SR spravujú a aktualizujú katastrálny operát a ÚGKK SR ako správca centrálnej databázy katastra nehnuteľností. Iné osoby môžu šíriť údaje katastra len so súhlasom ÚGKK SR. Skutočnosť, že niektoré údaje katastra sú verejne dostupné v žiadnom prípade neznamená, že tieto údaje môžu byť ďalej bez obmedzenia šírené, zverejňované alebo inak spracovávané v rozpore s katastrálnym zákonom alebo všeobecným nariadením o ochrane údajov, tzv. Nariadenie o GDPR.</w:t>
      </w:r>
    </w:p>
    <w:p w14:paraId="639ED3AA" w14:textId="77777777" w:rsidR="00DF6041" w:rsidRDefault="00DF6041" w:rsidP="00DF6041">
      <w:pPr>
        <w:jc w:val="both"/>
        <w:rPr>
          <w:b/>
          <w:sz w:val="24"/>
          <w:szCs w:val="24"/>
        </w:rPr>
      </w:pPr>
    </w:p>
    <w:p w14:paraId="5F2B06A9" w14:textId="77777777" w:rsidR="00DF6041" w:rsidRPr="005A6958" w:rsidRDefault="00DF6041" w:rsidP="00DF6041">
      <w:pPr>
        <w:jc w:val="both"/>
        <w:rPr>
          <w:b/>
          <w:sz w:val="24"/>
          <w:szCs w:val="24"/>
        </w:rPr>
      </w:pPr>
      <w:r>
        <w:rPr>
          <w:b/>
          <w:sz w:val="24"/>
          <w:szCs w:val="24"/>
        </w:rPr>
        <w:t>K bodu 62 (§ 69</w:t>
      </w:r>
      <w:r w:rsidRPr="005A6958">
        <w:rPr>
          <w:b/>
          <w:sz w:val="24"/>
          <w:szCs w:val="24"/>
        </w:rPr>
        <w:t xml:space="preserve"> nový odsek 1</w:t>
      </w:r>
      <w:r>
        <w:rPr>
          <w:b/>
          <w:sz w:val="24"/>
          <w:szCs w:val="24"/>
        </w:rPr>
        <w:t>5)</w:t>
      </w:r>
    </w:p>
    <w:p w14:paraId="10AB5C70" w14:textId="77777777" w:rsidR="00DF6041" w:rsidRDefault="00DF6041" w:rsidP="00DF6041">
      <w:pPr>
        <w:jc w:val="both"/>
        <w:rPr>
          <w:sz w:val="24"/>
          <w:szCs w:val="24"/>
        </w:rPr>
      </w:pPr>
      <w:r>
        <w:rPr>
          <w:sz w:val="24"/>
          <w:szCs w:val="24"/>
        </w:rPr>
        <w:t xml:space="preserve">Zákon o slobodnom prístupe k informáciám je všeobecným právnym predpisom poskytujúcim spoločnú právnu úpravu, ktorá sa použije v prípade, keď neexistuje špeciálna úprava. Osobitné zákony môžu výslovne ustanoviť, že niektoré druhy informácií sa na základe zákona o slobodnom prístupe k informáciám neposkytujú (napr. zbierka listín katastra). Ak by sa neprihliadalo na tento názor, poprel by sa tým zmysel a účel právnej úpravy obsiahnutej v osobitných predpisoch, a v podstate by ustanovenie o obmedzenosti verejnosti zbierky listín </w:t>
      </w:r>
      <w:r w:rsidRPr="00F20A44">
        <w:rPr>
          <w:sz w:val="24"/>
          <w:szCs w:val="24"/>
        </w:rPr>
        <w:t>stratilo svoje opodstatnenie. Podstatnú časť údajovej databázy katastra tvoria osobné údaje a údaje týkajúce sa súkromia osôb. Z tohto dôvodu s prihliadnutím k moderným technológiám umožňujúcim strojové spracovanie veľkého množstva údajov v podstate bez kontroly, je v záujme ochrany osobných údajov a súkromia osôb ustanoviť osobitnú právnu úpravu poskytovania údajov katastra nehnuteľností. Z uvedených dôvodov je potrebné explicitne premietnuť do zákona pravidlo, že jeden zákonný zákaz nemožno obísť uplatnením postupu podľa iného zákonného režimu. Žiadosť podľa zákona o slobodnom prístupe k informáciám nemôže negovať explicitné zákonné výluky podľa katastrálneho zákona ako osobitného právneho predpisu upravujúceho rozsah a podmienky prístupu k údajom katastra. Vylúčenie možnosti získať údaje katastra a súvisiacu dokumentáciu na základe žiadosti podľa infozákona neznamená, že fyzické a právnické osoby nebudú mať žiadnu možnosť získať tieto údaje alebo dokumentáciu. Prístup k týmto údajom a dokumentácii sa bude spravovať ustanoveniami katastrálneho zákona. Explicitne sa vylúčia špekulatívne žiadosti o poskytnutie údajov katastra a zmlúv, verejných a iných listín, ktoré boli predložené na zápis do katastra. Účelom takýchto žiadostí bolo obísť právnu úpravu ochrany osobných údajov a súkromia či platenie správnych poplatkov.</w:t>
      </w:r>
      <w:r>
        <w:rPr>
          <w:i/>
          <w:iCs/>
          <w:sz w:val="24"/>
          <w:szCs w:val="24"/>
        </w:rPr>
        <w:t xml:space="preserve"> </w:t>
      </w:r>
    </w:p>
    <w:p w14:paraId="1905DC67" w14:textId="77777777" w:rsidR="00DF6041" w:rsidRDefault="00DF6041" w:rsidP="00DF6041">
      <w:pPr>
        <w:jc w:val="both"/>
        <w:rPr>
          <w:b/>
          <w:sz w:val="24"/>
          <w:szCs w:val="24"/>
        </w:rPr>
      </w:pPr>
      <w:r>
        <w:rPr>
          <w:b/>
          <w:sz w:val="24"/>
          <w:szCs w:val="24"/>
        </w:rPr>
        <w:t>K bodu 63 [§ 74 ods. 1 písm. a)]</w:t>
      </w:r>
    </w:p>
    <w:p w14:paraId="10E5193D" w14:textId="77777777" w:rsidR="00DF6041" w:rsidRPr="004C47D2" w:rsidRDefault="00DF6041" w:rsidP="00DF6041">
      <w:pPr>
        <w:jc w:val="both"/>
        <w:rPr>
          <w:bCs/>
          <w:sz w:val="24"/>
          <w:szCs w:val="24"/>
        </w:rPr>
      </w:pPr>
      <w:bookmarkStart w:id="4" w:name="_Hlk117171246"/>
      <w:r w:rsidRPr="004C47D2">
        <w:rPr>
          <w:bCs/>
          <w:sz w:val="24"/>
          <w:szCs w:val="24"/>
        </w:rPr>
        <w:t>Vzhľadom na možnosti aktualizácie údajov katastra automatizovaným spôsobom a právnu úpravu zákona proti byrokracii sa vypúšťa skutková podstata priestupku spočívajúceho v povinnosti ohlásiť zmeny údajov katastra týkajúcich sa nehnuteľností.</w:t>
      </w:r>
    </w:p>
    <w:bookmarkEnd w:id="4"/>
    <w:p w14:paraId="4005E704" w14:textId="77777777" w:rsidR="00DF6041" w:rsidRDefault="00DF6041" w:rsidP="00DF6041">
      <w:pPr>
        <w:jc w:val="both"/>
        <w:rPr>
          <w:b/>
          <w:sz w:val="24"/>
          <w:szCs w:val="24"/>
        </w:rPr>
      </w:pPr>
    </w:p>
    <w:p w14:paraId="3D7C6496" w14:textId="77777777" w:rsidR="00DF6041" w:rsidRDefault="00DF6041" w:rsidP="00DF6041">
      <w:pPr>
        <w:jc w:val="both"/>
        <w:rPr>
          <w:b/>
          <w:sz w:val="24"/>
          <w:szCs w:val="24"/>
        </w:rPr>
      </w:pPr>
      <w:r>
        <w:rPr>
          <w:b/>
          <w:sz w:val="24"/>
          <w:szCs w:val="24"/>
        </w:rPr>
        <w:t xml:space="preserve">K bodom 64 a 72 [§ 74 ods. 1 písm. d) a § 76 ods. 1 písm. d)] </w:t>
      </w:r>
    </w:p>
    <w:p w14:paraId="682BAA0D" w14:textId="77777777" w:rsidR="00DF6041" w:rsidRPr="00F10659" w:rsidRDefault="00DF6041" w:rsidP="00DF6041">
      <w:pPr>
        <w:jc w:val="both"/>
        <w:rPr>
          <w:sz w:val="24"/>
          <w:szCs w:val="24"/>
          <w:lang w:eastAsia="sk-SK"/>
        </w:rPr>
      </w:pPr>
      <w:r w:rsidRPr="00F10659">
        <w:rPr>
          <w:sz w:val="24"/>
          <w:szCs w:val="24"/>
          <w:lang w:eastAsia="sk-SK"/>
        </w:rPr>
        <w:t>Upravuje sa ochrana trvalo stabilizovaných geodetických bodov podrobného polohového bodového poľa.</w:t>
      </w:r>
    </w:p>
    <w:p w14:paraId="6E27B393" w14:textId="77777777" w:rsidR="00DF6041" w:rsidRPr="00F10659" w:rsidRDefault="00DF6041" w:rsidP="00DF6041">
      <w:pPr>
        <w:jc w:val="both"/>
        <w:rPr>
          <w:sz w:val="24"/>
          <w:szCs w:val="24"/>
          <w:lang w:eastAsia="sk-SK"/>
        </w:rPr>
      </w:pPr>
      <w:r w:rsidRPr="00F10659">
        <w:rPr>
          <w:sz w:val="24"/>
          <w:szCs w:val="24"/>
          <w:lang w:eastAsia="sk-SK"/>
        </w:rPr>
        <w:t xml:space="preserve">Predmetom ochrany majú byť len trvalo stabilizované geodetické body podrobného polohového bodového poľa budované subjektami vykonávajúcimi geodetické a kartografické činnosti; nie je účelné, aby boli ochraňované aj dočasne stabilizované body – charakter a využitie takýchto bodov predstavuje z pohľadu ich ochrany nepodstatnú a  v praxi  ťažko realizovateľnú činnosť. </w:t>
      </w:r>
    </w:p>
    <w:p w14:paraId="0420FC1A" w14:textId="77777777" w:rsidR="00DF6041" w:rsidRDefault="00DF6041" w:rsidP="00DF6041">
      <w:pPr>
        <w:jc w:val="both"/>
        <w:rPr>
          <w:sz w:val="24"/>
          <w:szCs w:val="24"/>
          <w:lang w:eastAsia="sk-SK"/>
        </w:rPr>
      </w:pPr>
      <w:r w:rsidRPr="00F10659">
        <w:rPr>
          <w:sz w:val="24"/>
          <w:szCs w:val="24"/>
          <w:lang w:eastAsia="sk-SK"/>
        </w:rPr>
        <w:t>Zároveň sa zavádza kompetencia úradu (katastrálnej inšpekcie) riešiť priestupky a porušenia poriadku na úseku katastra nehnuteľností vo vzťahu k bodom geodetických základov</w:t>
      </w:r>
      <w:r>
        <w:rPr>
          <w:sz w:val="24"/>
          <w:szCs w:val="24"/>
          <w:lang w:eastAsia="sk-SK"/>
        </w:rPr>
        <w:t>.</w:t>
      </w:r>
    </w:p>
    <w:p w14:paraId="007421EE" w14:textId="77777777" w:rsidR="00DF6041" w:rsidRPr="00720034" w:rsidRDefault="00DF6041" w:rsidP="00DF6041">
      <w:pPr>
        <w:jc w:val="both"/>
        <w:rPr>
          <w:sz w:val="24"/>
          <w:szCs w:val="24"/>
          <w:lang w:eastAsia="sk-SK"/>
        </w:rPr>
      </w:pPr>
    </w:p>
    <w:p w14:paraId="02464895" w14:textId="77777777" w:rsidR="00DF6041" w:rsidRDefault="00DF6041" w:rsidP="00DF6041">
      <w:pPr>
        <w:jc w:val="both"/>
        <w:rPr>
          <w:b/>
          <w:sz w:val="24"/>
          <w:szCs w:val="24"/>
        </w:rPr>
      </w:pPr>
      <w:r w:rsidRPr="009D7167">
        <w:rPr>
          <w:b/>
          <w:sz w:val="24"/>
          <w:szCs w:val="24"/>
        </w:rPr>
        <w:t>K</w:t>
      </w:r>
      <w:r>
        <w:rPr>
          <w:b/>
          <w:sz w:val="24"/>
          <w:szCs w:val="24"/>
        </w:rPr>
        <w:t> bodu 65 [§ 74 ods. 1 písm. g)]</w:t>
      </w:r>
    </w:p>
    <w:p w14:paraId="5D5B3A8B" w14:textId="77777777" w:rsidR="00DF6041" w:rsidRDefault="00DF6041" w:rsidP="00DF6041">
      <w:pPr>
        <w:jc w:val="both"/>
        <w:rPr>
          <w:sz w:val="24"/>
          <w:szCs w:val="24"/>
        </w:rPr>
      </w:pPr>
      <w:r>
        <w:rPr>
          <w:sz w:val="24"/>
          <w:szCs w:val="24"/>
        </w:rPr>
        <w:t>Precizovanie ustanovenia.</w:t>
      </w:r>
    </w:p>
    <w:p w14:paraId="0FE1D79A" w14:textId="77777777" w:rsidR="00DF6041" w:rsidRDefault="00DF6041" w:rsidP="00DF6041">
      <w:pPr>
        <w:jc w:val="both"/>
        <w:rPr>
          <w:b/>
          <w:sz w:val="24"/>
          <w:szCs w:val="24"/>
        </w:rPr>
      </w:pPr>
    </w:p>
    <w:p w14:paraId="6618E5CA" w14:textId="77777777" w:rsidR="00DF6041" w:rsidRPr="007973B3" w:rsidRDefault="00DF6041" w:rsidP="00DF6041">
      <w:pPr>
        <w:jc w:val="both"/>
        <w:rPr>
          <w:b/>
          <w:sz w:val="24"/>
          <w:szCs w:val="24"/>
        </w:rPr>
      </w:pPr>
      <w:r w:rsidRPr="007973B3">
        <w:rPr>
          <w:b/>
          <w:sz w:val="24"/>
          <w:szCs w:val="24"/>
        </w:rPr>
        <w:t xml:space="preserve">K bodu </w:t>
      </w:r>
      <w:r>
        <w:rPr>
          <w:b/>
          <w:sz w:val="24"/>
          <w:szCs w:val="24"/>
        </w:rPr>
        <w:t>66</w:t>
      </w:r>
      <w:r w:rsidRPr="007973B3">
        <w:rPr>
          <w:b/>
          <w:sz w:val="24"/>
          <w:szCs w:val="24"/>
        </w:rPr>
        <w:t xml:space="preserve"> </w:t>
      </w:r>
      <w:r>
        <w:rPr>
          <w:b/>
          <w:sz w:val="24"/>
          <w:szCs w:val="24"/>
        </w:rPr>
        <w:t xml:space="preserve">[§ 74 ods. 1 písm. </w:t>
      </w:r>
      <w:r w:rsidRPr="0083623A">
        <w:rPr>
          <w:b/>
          <w:sz w:val="24"/>
          <w:szCs w:val="24"/>
        </w:rPr>
        <w:t>h)]</w:t>
      </w:r>
    </w:p>
    <w:p w14:paraId="64347516" w14:textId="77777777" w:rsidR="00DF6041" w:rsidRDefault="00DF6041" w:rsidP="00DF6041">
      <w:pPr>
        <w:jc w:val="both"/>
        <w:rPr>
          <w:sz w:val="24"/>
          <w:szCs w:val="24"/>
          <w:lang w:eastAsia="cs-CZ"/>
        </w:rPr>
      </w:pPr>
      <w:r w:rsidRPr="006F7C0D">
        <w:rPr>
          <w:sz w:val="24"/>
          <w:szCs w:val="24"/>
          <w:lang w:eastAsia="cs-CZ"/>
        </w:rPr>
        <w:t xml:space="preserve">Spresňuje sa vymedzenie predmetného </w:t>
      </w:r>
      <w:r>
        <w:rPr>
          <w:sz w:val="24"/>
          <w:szCs w:val="24"/>
          <w:lang w:eastAsia="cs-CZ"/>
        </w:rPr>
        <w:t>ustanovenia</w:t>
      </w:r>
      <w:r w:rsidRPr="006F7C0D">
        <w:rPr>
          <w:sz w:val="24"/>
          <w:szCs w:val="24"/>
          <w:lang w:eastAsia="cs-CZ"/>
        </w:rPr>
        <w:t xml:space="preserve"> tým, že sa jedná  o výsledok vybraných geodetických a kartografických činností. Doterajšie ustanovenie bolo formulované príliš všeobecne a navyše sa používal výraz, ktorý nebol riadne definovaný v žiadnom právnom predpise. Keďže v tomto ustanovení sa riešia iba priestupky na úseku katastra, tak reálne budú môcť byť riešené iba priestupky vo vzťahu k podkladom odovzdávaným do štátnej dokumentácie katastra podľa § 7 ods. 1 zákona č. 215/1995 Z. z.</w:t>
      </w:r>
      <w:r>
        <w:rPr>
          <w:sz w:val="24"/>
          <w:szCs w:val="24"/>
          <w:lang w:eastAsia="cs-CZ"/>
        </w:rPr>
        <w:t xml:space="preserve"> </w:t>
      </w:r>
    </w:p>
    <w:p w14:paraId="4B7CACC0" w14:textId="77777777" w:rsidR="00DF6041" w:rsidRDefault="00DF6041" w:rsidP="00DF6041">
      <w:pPr>
        <w:jc w:val="both"/>
        <w:rPr>
          <w:sz w:val="24"/>
          <w:szCs w:val="24"/>
          <w:lang w:eastAsia="cs-CZ"/>
        </w:rPr>
      </w:pPr>
      <w:r>
        <w:rPr>
          <w:sz w:val="24"/>
          <w:szCs w:val="24"/>
          <w:lang w:eastAsia="cs-CZ"/>
        </w:rPr>
        <w:t xml:space="preserve">Zároveň ide o legislatívno-technickú úpravu. </w:t>
      </w:r>
      <w:r w:rsidRPr="006F7C0D">
        <w:rPr>
          <w:sz w:val="24"/>
          <w:szCs w:val="24"/>
          <w:lang w:eastAsia="cs-CZ"/>
        </w:rPr>
        <w:t xml:space="preserve">Dochádza k nahradeniu písmena ch) písmenom </w:t>
      </w:r>
      <w:r>
        <w:rPr>
          <w:sz w:val="24"/>
          <w:szCs w:val="24"/>
          <w:lang w:eastAsia="cs-CZ"/>
        </w:rPr>
        <w:t>h</w:t>
      </w:r>
      <w:r w:rsidRPr="006F7C0D">
        <w:rPr>
          <w:sz w:val="24"/>
          <w:szCs w:val="24"/>
          <w:lang w:eastAsia="cs-CZ"/>
        </w:rPr>
        <w:t>)</w:t>
      </w:r>
      <w:r>
        <w:rPr>
          <w:sz w:val="24"/>
          <w:szCs w:val="24"/>
          <w:lang w:eastAsia="cs-CZ"/>
        </w:rPr>
        <w:t xml:space="preserve">.    </w:t>
      </w:r>
      <w:r w:rsidRPr="006F7C0D">
        <w:rPr>
          <w:sz w:val="24"/>
          <w:szCs w:val="24"/>
          <w:lang w:eastAsia="cs-CZ"/>
        </w:rPr>
        <w:t xml:space="preserve"> </w:t>
      </w:r>
    </w:p>
    <w:p w14:paraId="08FC20D6" w14:textId="77777777" w:rsidR="00DF6041" w:rsidRDefault="00DF6041" w:rsidP="00DF6041">
      <w:pPr>
        <w:jc w:val="both"/>
        <w:rPr>
          <w:sz w:val="24"/>
          <w:szCs w:val="24"/>
        </w:rPr>
      </w:pPr>
      <w:r>
        <w:rPr>
          <w:sz w:val="24"/>
          <w:szCs w:val="24"/>
        </w:rPr>
        <w:t>Zavádza sa nový priestupok na úseku katastra, ak dôjde k overeniu geometrického plánu alebo iného výsledku vybraných geodetických a kartografických činností, pričom pri ich vyhotovení neboli dodržané ustanovenia všeobecne záväzných právnych predpisov na úseku geodézie, kartografie a katastra.</w:t>
      </w:r>
    </w:p>
    <w:p w14:paraId="4B847879" w14:textId="77777777" w:rsidR="00DF6041" w:rsidRDefault="00DF6041" w:rsidP="00DF6041">
      <w:pPr>
        <w:jc w:val="both"/>
        <w:rPr>
          <w:sz w:val="24"/>
          <w:szCs w:val="24"/>
          <w:lang w:eastAsia="cs-CZ"/>
        </w:rPr>
      </w:pPr>
    </w:p>
    <w:p w14:paraId="340EA5C8" w14:textId="77777777" w:rsidR="00DF6041" w:rsidRPr="00855B96" w:rsidRDefault="00DF6041" w:rsidP="00DF6041">
      <w:pPr>
        <w:jc w:val="both"/>
        <w:rPr>
          <w:sz w:val="24"/>
          <w:szCs w:val="24"/>
          <w:lang w:eastAsia="cs-CZ"/>
        </w:rPr>
      </w:pPr>
      <w:r>
        <w:rPr>
          <w:b/>
          <w:sz w:val="24"/>
          <w:szCs w:val="24"/>
        </w:rPr>
        <w:t>K bodu 67 [§ 74 ods. 1 nové písmená i) až k)]</w:t>
      </w:r>
    </w:p>
    <w:p w14:paraId="30FAABBF" w14:textId="77777777" w:rsidR="00DF6041" w:rsidRDefault="00DF6041" w:rsidP="00DF6041">
      <w:pPr>
        <w:jc w:val="both"/>
        <w:rPr>
          <w:sz w:val="24"/>
          <w:szCs w:val="24"/>
        </w:rPr>
      </w:pPr>
      <w:r>
        <w:rPr>
          <w:sz w:val="24"/>
          <w:szCs w:val="24"/>
        </w:rPr>
        <w:t>Podmienky poskytovania a ďalšieho spracúvania údajov katastra sú upravené v § 68 a 69 katastrálneho zákona. Obsahom katastrálneho operátu sú okrem údajov týkajúcich sa nehnuteľností, aj údaje, ktoré podľa osobitných právnych predpisov, požívajú zvýšenú ochranu, napr. osobné údaje, medzi ktoré patria aj údaje o právnych vzťahoch k nehnuteľnostiam.</w:t>
      </w:r>
    </w:p>
    <w:p w14:paraId="1B9B79CF" w14:textId="77777777" w:rsidR="00DF6041" w:rsidRDefault="00DF6041" w:rsidP="00DF6041">
      <w:pPr>
        <w:jc w:val="both"/>
        <w:rPr>
          <w:sz w:val="24"/>
          <w:szCs w:val="24"/>
        </w:rPr>
      </w:pPr>
      <w:r>
        <w:rPr>
          <w:sz w:val="24"/>
          <w:szCs w:val="24"/>
        </w:rPr>
        <w:t>Z dôvodu potreby zabezpečenia účinného vymáhania určených podmienok, je potrebné upraviť aj sankciu za porušenie týchto podmienok. Ustanovenie sa týka situácie, kedy určitá osoba hromadne získa údaje katastra zverejnené prostredníctvom prístupového miesta (napr. portál ESKN) použitím technických prostriedkov automatizovaným spôsobom alebo situácie, kedy boli poskytnuté hromadné údaje katastra na základe zmluvy postupom podľa § 69 ods. 11 katastrálneho zákona.</w:t>
      </w:r>
    </w:p>
    <w:p w14:paraId="369CAF40" w14:textId="77777777" w:rsidR="00DF6041" w:rsidRDefault="00DF6041" w:rsidP="00DF6041">
      <w:pPr>
        <w:jc w:val="both"/>
        <w:rPr>
          <w:sz w:val="24"/>
          <w:szCs w:val="24"/>
        </w:rPr>
      </w:pPr>
      <w:r>
        <w:rPr>
          <w:sz w:val="24"/>
          <w:szCs w:val="24"/>
        </w:rPr>
        <w:t xml:space="preserve">Zverejňovanie údajov katastra prostredníctvom prístupového miesta neslúži, resp. nemá slúžiť na to, aby sa takto zverejnené údaje bez akéhokoľvek obmedzenia využívali. Samotná skutočnosť, že údaje katastra sú zverejnené v rozsahu a za podmienok podľa § 68 ods. 4 katastrálneho zákona neznamená, že takto zverejnené údaje nepožívajú žiadnu právnu ochranu a že je možné ich využívať, resp. spracúvať na akýkoľvek účel a akýmkoľvek spôsobom. </w:t>
      </w:r>
    </w:p>
    <w:p w14:paraId="33FBF4CE" w14:textId="77777777" w:rsidR="00DF6041" w:rsidRDefault="00DF6041" w:rsidP="00DF6041">
      <w:pPr>
        <w:jc w:val="both"/>
        <w:rPr>
          <w:sz w:val="24"/>
          <w:szCs w:val="24"/>
        </w:rPr>
      </w:pPr>
      <w:r>
        <w:rPr>
          <w:sz w:val="24"/>
          <w:szCs w:val="24"/>
        </w:rPr>
        <w:t xml:space="preserve">Skutková podstata priestupku spočívajúceho vo </w:t>
      </w:r>
      <w:r w:rsidRPr="00C02775">
        <w:rPr>
          <w:sz w:val="24"/>
          <w:szCs w:val="24"/>
        </w:rPr>
        <w:t>využíva</w:t>
      </w:r>
      <w:r>
        <w:rPr>
          <w:sz w:val="24"/>
          <w:szCs w:val="24"/>
        </w:rPr>
        <w:t>ní</w:t>
      </w:r>
      <w:r w:rsidRPr="00C02775">
        <w:rPr>
          <w:sz w:val="24"/>
          <w:szCs w:val="24"/>
        </w:rPr>
        <w:t xml:space="preserve"> údaj</w:t>
      </w:r>
      <w:r>
        <w:rPr>
          <w:sz w:val="24"/>
          <w:szCs w:val="24"/>
        </w:rPr>
        <w:t>ov</w:t>
      </w:r>
      <w:r w:rsidRPr="00C02775">
        <w:rPr>
          <w:sz w:val="24"/>
          <w:szCs w:val="24"/>
        </w:rPr>
        <w:t xml:space="preserve"> katastra zverejnen</w:t>
      </w:r>
      <w:r>
        <w:rPr>
          <w:sz w:val="24"/>
          <w:szCs w:val="24"/>
        </w:rPr>
        <w:t>ých</w:t>
      </w:r>
      <w:r w:rsidRPr="00C02775">
        <w:rPr>
          <w:sz w:val="24"/>
          <w:szCs w:val="24"/>
        </w:rPr>
        <w:t xml:space="preserve"> podľa § 68 ods. 4 </w:t>
      </w:r>
      <w:r>
        <w:rPr>
          <w:sz w:val="24"/>
          <w:szCs w:val="24"/>
        </w:rPr>
        <w:t>sa týka tých prípadov, kedy osoba automatizovaným spôsobom hromadne získa použitím technických prostriedkov zverejnené údaje katastra bez právneho základu. Zmyslom zverejňovania údajov katastra nie je vytvoriť podmienky pre automatizované sťahovanie týchto údajov alebo profilovanie osôb evidovaných v katastri nehnuteľností.</w:t>
      </w:r>
    </w:p>
    <w:p w14:paraId="63EB5268" w14:textId="77777777" w:rsidR="00DF6041" w:rsidRDefault="00DF6041" w:rsidP="00DF6041">
      <w:pPr>
        <w:jc w:val="both"/>
        <w:rPr>
          <w:sz w:val="24"/>
          <w:szCs w:val="24"/>
        </w:rPr>
      </w:pPr>
      <w:r>
        <w:rPr>
          <w:sz w:val="24"/>
          <w:szCs w:val="24"/>
        </w:rPr>
        <w:t>Účelom skutkovej podstaty priestupku je pôsobiť preventívne vo vzťahu k neoprávnenému získaniu a ďalšiemu spracovaniu údajov katastra, zahŕňajúcich osobné údaje vlastníkov nehnuteľností a ďalších osôb oprávnených z práv k nehnuteľnostiam. V tejto súvislosti je potrebné zdôrazniť, že účelom a zmyslom katastra nehnuteľností ako evidencie nehnuteľností a práv k nehnuteľnostiam je zabezpečiť ochranu práv k nehnuteľnostiam, a to aj v kontexte ústavou chráneného práva na ochranu súkromia, rodinného života a osobných údajov. Zverejňovanie údajov katastra nie je možné vnímať izolovane, iba optikou práva na informácie, ktoré bez ďalšieho nemožno považovať za právo nadradené právu na ochranu súkromia, rodinného života a osobných údajov.</w:t>
      </w:r>
    </w:p>
    <w:p w14:paraId="55C55C3C" w14:textId="77777777" w:rsidR="00DF6041" w:rsidRDefault="00DF6041" w:rsidP="00DF6041">
      <w:pPr>
        <w:jc w:val="both"/>
        <w:rPr>
          <w:sz w:val="24"/>
          <w:szCs w:val="24"/>
        </w:rPr>
      </w:pPr>
      <w:r>
        <w:rPr>
          <w:sz w:val="24"/>
          <w:szCs w:val="24"/>
        </w:rPr>
        <w:t xml:space="preserve">Skutková podstata priestupku spočívajúceho v neoprávnenom využívaní údajov katastra získaných na základe zmluvy podľa § 69 ods. 11 katastrálneho zákona sa týka tých prípadov, ak sa poskytujú </w:t>
      </w:r>
      <w:r w:rsidRPr="003A3BAF">
        <w:rPr>
          <w:sz w:val="24"/>
          <w:szCs w:val="24"/>
        </w:rPr>
        <w:t>údaje katastra, vrátane osobných údajo</w:t>
      </w:r>
      <w:r>
        <w:rPr>
          <w:sz w:val="24"/>
          <w:szCs w:val="24"/>
        </w:rPr>
        <w:t>v, na základe zmluvy, a to osobám</w:t>
      </w:r>
      <w:r w:rsidRPr="003A3BAF">
        <w:rPr>
          <w:sz w:val="24"/>
          <w:szCs w:val="24"/>
        </w:rPr>
        <w:t xml:space="preserve">, </w:t>
      </w:r>
      <w:r>
        <w:rPr>
          <w:sz w:val="24"/>
          <w:szCs w:val="24"/>
        </w:rPr>
        <w:t xml:space="preserve">ktoré tieto údaje </w:t>
      </w:r>
      <w:r w:rsidRPr="003A3BAF">
        <w:rPr>
          <w:sz w:val="24"/>
          <w:szCs w:val="24"/>
        </w:rPr>
        <w:t>nevyhnutn</w:t>
      </w:r>
      <w:r>
        <w:rPr>
          <w:sz w:val="24"/>
          <w:szCs w:val="24"/>
        </w:rPr>
        <w:t>e potrebujú</w:t>
      </w:r>
      <w:r w:rsidRPr="003A3BAF">
        <w:rPr>
          <w:sz w:val="24"/>
          <w:szCs w:val="24"/>
        </w:rPr>
        <w:t xml:space="preserve"> na plnenie ich úloh alebo povinností ustanovených podľa osobitných predpisov alebo na splnenie úloh realizovaných vo verejnom záujme.</w:t>
      </w:r>
      <w:r>
        <w:rPr>
          <w:sz w:val="24"/>
          <w:szCs w:val="24"/>
        </w:rPr>
        <w:t xml:space="preserve"> Tieto osoby môžu údaje katastra, ktoré im boli poskytnuté, použiť len na účel, ktorý je dohodnutý v zmluve a ktorý vyplýva z osobitných právnych predpisov alebo na plnenie úloh vo verejnom záujme. Pod verejný záujem, ktorý je potrebné preukázať, možno rozumieť veci, ktoré ovplyvňujú do značného stupňa životnú úroveň občanov alebo život </w:t>
      </w:r>
      <w:r w:rsidRPr="00E46C6E">
        <w:rPr>
          <w:sz w:val="24"/>
          <w:szCs w:val="24"/>
        </w:rPr>
        <w:t xml:space="preserve">spoločnosti ako celku. Verejný záujem nemôže byť redukovaný </w:t>
      </w:r>
      <w:r>
        <w:rPr>
          <w:sz w:val="24"/>
          <w:szCs w:val="24"/>
        </w:rPr>
        <w:t xml:space="preserve">len </w:t>
      </w:r>
      <w:r w:rsidRPr="00E46C6E">
        <w:rPr>
          <w:sz w:val="24"/>
          <w:szCs w:val="24"/>
        </w:rPr>
        <w:t xml:space="preserve">na </w:t>
      </w:r>
      <w:r>
        <w:rPr>
          <w:sz w:val="24"/>
          <w:szCs w:val="24"/>
        </w:rPr>
        <w:t>„</w:t>
      </w:r>
      <w:r w:rsidRPr="00E46C6E">
        <w:rPr>
          <w:sz w:val="24"/>
          <w:szCs w:val="24"/>
        </w:rPr>
        <w:t>hlad</w:t>
      </w:r>
      <w:r>
        <w:rPr>
          <w:sz w:val="24"/>
          <w:szCs w:val="24"/>
        </w:rPr>
        <w:t>“</w:t>
      </w:r>
      <w:r w:rsidRPr="00E46C6E">
        <w:rPr>
          <w:sz w:val="24"/>
          <w:szCs w:val="24"/>
        </w:rPr>
        <w:t xml:space="preserve"> verejnosti po informáciách o súkromnom živote iných alebo na túžbu publika za honbou za senzáciou. </w:t>
      </w:r>
    </w:p>
    <w:p w14:paraId="0F705EB0" w14:textId="77777777" w:rsidR="00DF6041" w:rsidRPr="00E46C6E" w:rsidRDefault="00DF6041" w:rsidP="00DF6041">
      <w:pPr>
        <w:jc w:val="both"/>
        <w:rPr>
          <w:sz w:val="24"/>
          <w:szCs w:val="24"/>
        </w:rPr>
      </w:pPr>
      <w:r>
        <w:rPr>
          <w:sz w:val="24"/>
          <w:szCs w:val="24"/>
        </w:rPr>
        <w:t>Pod pojmom „neoprávnené poskytnutie, sprístupnenie, zverejnenie alebo iné použitie údajov katastra“ je potrebné rozumieť také spracovateľské operácie, resp. nakladanie so získanými údajmi katastra, ktoré je v rozpore so zásadami poskytovania údajov katastra.</w:t>
      </w:r>
    </w:p>
    <w:p w14:paraId="64ED4733" w14:textId="77777777" w:rsidR="00DF6041" w:rsidRDefault="00DF6041" w:rsidP="00DF6041">
      <w:pPr>
        <w:jc w:val="both"/>
        <w:rPr>
          <w:sz w:val="24"/>
          <w:szCs w:val="24"/>
        </w:rPr>
      </w:pPr>
    </w:p>
    <w:p w14:paraId="7DD15161" w14:textId="77777777" w:rsidR="00DF6041" w:rsidRPr="007973B3" w:rsidRDefault="00DF6041" w:rsidP="00DF6041">
      <w:pPr>
        <w:jc w:val="both"/>
        <w:rPr>
          <w:b/>
          <w:sz w:val="24"/>
          <w:szCs w:val="24"/>
          <w:lang w:eastAsia="cs-CZ"/>
        </w:rPr>
      </w:pPr>
      <w:r>
        <w:rPr>
          <w:b/>
          <w:sz w:val="24"/>
          <w:szCs w:val="24"/>
          <w:lang w:eastAsia="cs-CZ"/>
        </w:rPr>
        <w:t>K bodu 68 (§ 74 ods. 2)</w:t>
      </w:r>
    </w:p>
    <w:p w14:paraId="622BFEFB" w14:textId="77777777" w:rsidR="00DF6041" w:rsidRDefault="00DF6041" w:rsidP="00DF6041">
      <w:pPr>
        <w:jc w:val="both"/>
        <w:rPr>
          <w:sz w:val="24"/>
          <w:szCs w:val="24"/>
          <w:lang w:eastAsia="cs-CZ"/>
        </w:rPr>
      </w:pPr>
      <w:r>
        <w:rPr>
          <w:sz w:val="24"/>
          <w:szCs w:val="24"/>
          <w:lang w:eastAsia="cs-CZ"/>
        </w:rPr>
        <w:t xml:space="preserve">Legislatívno-technická úprava. </w:t>
      </w:r>
      <w:r w:rsidRPr="006F7C0D">
        <w:rPr>
          <w:sz w:val="24"/>
          <w:szCs w:val="24"/>
          <w:lang w:eastAsia="cs-CZ"/>
        </w:rPr>
        <w:t xml:space="preserve">Dochádza k prepočtu </w:t>
      </w:r>
      <w:r>
        <w:rPr>
          <w:sz w:val="24"/>
          <w:szCs w:val="24"/>
          <w:lang w:eastAsia="cs-CZ"/>
        </w:rPr>
        <w:t>slovenských korún</w:t>
      </w:r>
      <w:r w:rsidRPr="006F7C0D">
        <w:rPr>
          <w:sz w:val="24"/>
          <w:szCs w:val="24"/>
          <w:lang w:eastAsia="cs-CZ"/>
        </w:rPr>
        <w:t xml:space="preserve"> na eur</w:t>
      </w:r>
      <w:r>
        <w:rPr>
          <w:sz w:val="24"/>
          <w:szCs w:val="24"/>
          <w:lang w:eastAsia="cs-CZ"/>
        </w:rPr>
        <w:t>á</w:t>
      </w:r>
      <w:r w:rsidRPr="006F7C0D">
        <w:rPr>
          <w:sz w:val="24"/>
          <w:szCs w:val="24"/>
          <w:lang w:eastAsia="cs-CZ"/>
        </w:rPr>
        <w:t>.</w:t>
      </w:r>
    </w:p>
    <w:p w14:paraId="4CE1D00E" w14:textId="77777777" w:rsidR="00DF6041" w:rsidRDefault="00DF6041" w:rsidP="00DF6041">
      <w:pPr>
        <w:jc w:val="both"/>
        <w:rPr>
          <w:sz w:val="24"/>
          <w:szCs w:val="24"/>
          <w:lang w:eastAsia="cs-CZ"/>
        </w:rPr>
      </w:pPr>
    </w:p>
    <w:p w14:paraId="0DF78002" w14:textId="77777777" w:rsidR="00DF6041" w:rsidRPr="007973B3" w:rsidRDefault="00DF6041" w:rsidP="00DF6041">
      <w:pPr>
        <w:jc w:val="both"/>
        <w:rPr>
          <w:b/>
          <w:sz w:val="24"/>
          <w:szCs w:val="24"/>
          <w:lang w:eastAsia="cs-CZ"/>
        </w:rPr>
      </w:pPr>
      <w:r>
        <w:rPr>
          <w:b/>
          <w:sz w:val="24"/>
          <w:szCs w:val="24"/>
          <w:lang w:eastAsia="cs-CZ"/>
        </w:rPr>
        <w:t>K bodu 69</w:t>
      </w:r>
      <w:r w:rsidRPr="007973B3">
        <w:rPr>
          <w:b/>
          <w:sz w:val="24"/>
          <w:szCs w:val="24"/>
          <w:lang w:eastAsia="cs-CZ"/>
        </w:rPr>
        <w:t xml:space="preserve"> (§ 74 </w:t>
      </w:r>
      <w:r>
        <w:rPr>
          <w:b/>
          <w:sz w:val="24"/>
          <w:szCs w:val="24"/>
          <w:lang w:eastAsia="cs-CZ"/>
        </w:rPr>
        <w:t xml:space="preserve">nový </w:t>
      </w:r>
      <w:r w:rsidRPr="007973B3">
        <w:rPr>
          <w:b/>
          <w:sz w:val="24"/>
          <w:szCs w:val="24"/>
          <w:lang w:eastAsia="cs-CZ"/>
        </w:rPr>
        <w:t>ods</w:t>
      </w:r>
      <w:r>
        <w:rPr>
          <w:b/>
          <w:sz w:val="24"/>
          <w:szCs w:val="24"/>
          <w:lang w:eastAsia="cs-CZ"/>
        </w:rPr>
        <w:t>ek</w:t>
      </w:r>
      <w:r w:rsidRPr="007973B3">
        <w:rPr>
          <w:b/>
          <w:sz w:val="24"/>
          <w:szCs w:val="24"/>
          <w:lang w:eastAsia="cs-CZ"/>
        </w:rPr>
        <w:t xml:space="preserve"> 3) </w:t>
      </w:r>
    </w:p>
    <w:p w14:paraId="6AF674D0" w14:textId="77777777" w:rsidR="00DF6041" w:rsidRDefault="00DF6041" w:rsidP="00DF6041">
      <w:pPr>
        <w:jc w:val="both"/>
        <w:rPr>
          <w:sz w:val="24"/>
          <w:szCs w:val="24"/>
          <w:lang w:eastAsia="cs-CZ"/>
        </w:rPr>
      </w:pPr>
      <w:r w:rsidRPr="006F7C0D">
        <w:rPr>
          <w:sz w:val="24"/>
          <w:szCs w:val="24"/>
          <w:lang w:eastAsia="cs-CZ"/>
        </w:rPr>
        <w:t xml:space="preserve">Dochádza k zosúladeniu a sprehľadneniu ustanovenia. Doteraz bolo predmetné ustanovenie súčasťou § 77 ods. 1 doterajšieho znenia katastrálneho zákona, kde bolo zle naformulované a nelogicky vložené. Časť súvisiaca s prejednaním priestupku bude touto zmenou umiestnená v jednom ucelenom bloku. </w:t>
      </w:r>
    </w:p>
    <w:p w14:paraId="0BEC3039" w14:textId="77777777" w:rsidR="00DF6041" w:rsidRPr="006F7C0D" w:rsidRDefault="00DF6041" w:rsidP="00DF6041">
      <w:pPr>
        <w:jc w:val="both"/>
        <w:rPr>
          <w:sz w:val="24"/>
          <w:szCs w:val="24"/>
          <w:lang w:eastAsia="cs-CZ"/>
        </w:rPr>
      </w:pPr>
    </w:p>
    <w:p w14:paraId="7F02BA78" w14:textId="77777777" w:rsidR="00DF6041" w:rsidRPr="007973B3" w:rsidRDefault="00DF6041" w:rsidP="00DF6041">
      <w:pPr>
        <w:jc w:val="both"/>
        <w:rPr>
          <w:b/>
          <w:sz w:val="24"/>
          <w:szCs w:val="24"/>
          <w:lang w:eastAsia="cs-CZ"/>
        </w:rPr>
      </w:pPr>
      <w:r w:rsidRPr="007973B3">
        <w:rPr>
          <w:b/>
          <w:sz w:val="24"/>
          <w:szCs w:val="24"/>
          <w:lang w:eastAsia="cs-CZ"/>
        </w:rPr>
        <w:t xml:space="preserve">K bodu </w:t>
      </w:r>
      <w:r>
        <w:rPr>
          <w:b/>
          <w:sz w:val="24"/>
          <w:szCs w:val="24"/>
          <w:lang w:eastAsia="cs-CZ"/>
        </w:rPr>
        <w:t>70</w:t>
      </w:r>
      <w:r w:rsidRPr="007973B3">
        <w:rPr>
          <w:b/>
          <w:sz w:val="24"/>
          <w:szCs w:val="24"/>
          <w:lang w:eastAsia="cs-CZ"/>
        </w:rPr>
        <w:t xml:space="preserve"> </w:t>
      </w:r>
      <w:r>
        <w:rPr>
          <w:b/>
          <w:sz w:val="24"/>
          <w:szCs w:val="24"/>
          <w:lang w:eastAsia="cs-CZ"/>
        </w:rPr>
        <w:t>(§ 75)</w:t>
      </w:r>
    </w:p>
    <w:p w14:paraId="26B87D8A" w14:textId="77777777" w:rsidR="00DF6041" w:rsidRPr="006F7C0D" w:rsidRDefault="00DF6041" w:rsidP="00DF6041">
      <w:pPr>
        <w:jc w:val="both"/>
        <w:rPr>
          <w:sz w:val="24"/>
          <w:szCs w:val="24"/>
          <w:lang w:eastAsia="cs-CZ"/>
        </w:rPr>
      </w:pPr>
      <w:r>
        <w:rPr>
          <w:sz w:val="24"/>
          <w:szCs w:val="24"/>
          <w:lang w:eastAsia="cs-CZ"/>
        </w:rPr>
        <w:t xml:space="preserve">K </w:t>
      </w:r>
      <w:r w:rsidRPr="006F7C0D">
        <w:rPr>
          <w:sz w:val="24"/>
          <w:szCs w:val="24"/>
          <w:lang w:eastAsia="cs-CZ"/>
        </w:rPr>
        <w:t>§ 75 ods. 1</w:t>
      </w:r>
    </w:p>
    <w:p w14:paraId="0EB4D900" w14:textId="77777777" w:rsidR="00DF6041" w:rsidRDefault="00DF6041" w:rsidP="00DF6041">
      <w:pPr>
        <w:jc w:val="both"/>
        <w:rPr>
          <w:sz w:val="24"/>
          <w:szCs w:val="24"/>
          <w:lang w:eastAsia="cs-CZ"/>
        </w:rPr>
      </w:pPr>
      <w:r>
        <w:rPr>
          <w:sz w:val="24"/>
          <w:szCs w:val="24"/>
          <w:lang w:eastAsia="cs-CZ"/>
        </w:rPr>
        <w:t>Legislatívno-technická úprava.</w:t>
      </w:r>
      <w:r w:rsidRPr="006F7C0D">
        <w:rPr>
          <w:sz w:val="24"/>
          <w:szCs w:val="24"/>
          <w:lang w:eastAsia="cs-CZ"/>
        </w:rPr>
        <w:t xml:space="preserve"> Podmienená zmena vyvolaná zmenou označovania písmen.</w:t>
      </w:r>
    </w:p>
    <w:p w14:paraId="4AF57B83" w14:textId="77777777" w:rsidR="00DF6041" w:rsidRPr="006F7C0D" w:rsidRDefault="00DF6041" w:rsidP="00DF6041">
      <w:pPr>
        <w:jc w:val="both"/>
        <w:rPr>
          <w:sz w:val="24"/>
          <w:szCs w:val="24"/>
          <w:lang w:eastAsia="cs-CZ"/>
        </w:rPr>
      </w:pPr>
    </w:p>
    <w:p w14:paraId="4690385E" w14:textId="77777777" w:rsidR="00DF6041" w:rsidRPr="006F7C0D" w:rsidRDefault="00DF6041" w:rsidP="00DF6041">
      <w:pPr>
        <w:jc w:val="both"/>
        <w:rPr>
          <w:sz w:val="24"/>
          <w:szCs w:val="24"/>
          <w:lang w:eastAsia="cs-CZ"/>
        </w:rPr>
      </w:pPr>
      <w:r>
        <w:rPr>
          <w:sz w:val="24"/>
          <w:szCs w:val="24"/>
          <w:lang w:eastAsia="cs-CZ"/>
        </w:rPr>
        <w:t xml:space="preserve">K </w:t>
      </w:r>
      <w:r w:rsidRPr="006F7C0D">
        <w:rPr>
          <w:sz w:val="24"/>
          <w:szCs w:val="24"/>
          <w:lang w:eastAsia="cs-CZ"/>
        </w:rPr>
        <w:t>§ 75 ods. 2</w:t>
      </w:r>
    </w:p>
    <w:p w14:paraId="25CF3795" w14:textId="77777777" w:rsidR="00DF6041" w:rsidRDefault="00DF6041" w:rsidP="00DF6041">
      <w:pPr>
        <w:jc w:val="both"/>
        <w:rPr>
          <w:sz w:val="24"/>
          <w:szCs w:val="24"/>
          <w:lang w:eastAsia="cs-CZ"/>
        </w:rPr>
      </w:pPr>
      <w:r>
        <w:rPr>
          <w:sz w:val="24"/>
          <w:szCs w:val="24"/>
          <w:lang w:eastAsia="cs-CZ"/>
        </w:rPr>
        <w:t xml:space="preserve">Legislatívno-technická úprava. </w:t>
      </w:r>
      <w:r w:rsidRPr="006F7C0D">
        <w:rPr>
          <w:sz w:val="24"/>
          <w:szCs w:val="24"/>
          <w:lang w:eastAsia="cs-CZ"/>
        </w:rPr>
        <w:t xml:space="preserve">Dochádza k prepočtu </w:t>
      </w:r>
      <w:r>
        <w:rPr>
          <w:sz w:val="24"/>
          <w:szCs w:val="24"/>
          <w:lang w:eastAsia="cs-CZ"/>
        </w:rPr>
        <w:t>slovenských korún</w:t>
      </w:r>
      <w:r w:rsidRPr="006F7C0D">
        <w:rPr>
          <w:sz w:val="24"/>
          <w:szCs w:val="24"/>
          <w:lang w:eastAsia="cs-CZ"/>
        </w:rPr>
        <w:t xml:space="preserve"> na eur</w:t>
      </w:r>
      <w:r>
        <w:rPr>
          <w:sz w:val="24"/>
          <w:szCs w:val="24"/>
          <w:lang w:eastAsia="cs-CZ"/>
        </w:rPr>
        <w:t>á</w:t>
      </w:r>
      <w:r w:rsidRPr="006F7C0D">
        <w:rPr>
          <w:sz w:val="24"/>
          <w:szCs w:val="24"/>
          <w:lang w:eastAsia="cs-CZ"/>
        </w:rPr>
        <w:t>.</w:t>
      </w:r>
    </w:p>
    <w:p w14:paraId="199402E8" w14:textId="77777777" w:rsidR="00DF6041" w:rsidRDefault="00DF6041" w:rsidP="00DF6041">
      <w:pPr>
        <w:jc w:val="both"/>
        <w:rPr>
          <w:sz w:val="24"/>
          <w:szCs w:val="24"/>
          <w:lang w:eastAsia="cs-CZ"/>
        </w:rPr>
      </w:pPr>
      <w:r>
        <w:rPr>
          <w:sz w:val="24"/>
          <w:szCs w:val="24"/>
          <w:lang w:eastAsia="cs-CZ"/>
        </w:rPr>
        <w:t>Zároveň sa upravuje výška pokuty za nový priestupok podľa § 74 ods. 1 písm. k) katastrálneho zákona.</w:t>
      </w:r>
    </w:p>
    <w:p w14:paraId="5E404576" w14:textId="77777777" w:rsidR="00DF6041" w:rsidRDefault="00DF6041" w:rsidP="00DF6041">
      <w:pPr>
        <w:jc w:val="both"/>
        <w:rPr>
          <w:sz w:val="24"/>
          <w:szCs w:val="24"/>
          <w:lang w:eastAsia="cs-CZ"/>
        </w:rPr>
      </w:pPr>
    </w:p>
    <w:p w14:paraId="62B5AF22" w14:textId="77777777" w:rsidR="00DF6041" w:rsidRPr="003B3445" w:rsidRDefault="00DF6041" w:rsidP="00DF6041">
      <w:pPr>
        <w:jc w:val="both"/>
        <w:rPr>
          <w:bCs/>
          <w:sz w:val="24"/>
          <w:szCs w:val="24"/>
          <w:lang w:eastAsia="cs-CZ"/>
        </w:rPr>
      </w:pPr>
      <w:r w:rsidRPr="003B3445">
        <w:rPr>
          <w:bCs/>
          <w:sz w:val="24"/>
          <w:szCs w:val="24"/>
          <w:lang w:eastAsia="cs-CZ"/>
        </w:rPr>
        <w:t>K § 75 ods. 3 a 4</w:t>
      </w:r>
    </w:p>
    <w:p w14:paraId="6F0CA170" w14:textId="77777777" w:rsidR="00DF6041" w:rsidRDefault="00DF6041" w:rsidP="00DF6041">
      <w:pPr>
        <w:jc w:val="both"/>
        <w:rPr>
          <w:sz w:val="24"/>
          <w:szCs w:val="24"/>
          <w:lang w:eastAsia="cs-CZ"/>
        </w:rPr>
      </w:pPr>
      <w:r w:rsidRPr="006F7C0D">
        <w:rPr>
          <w:sz w:val="24"/>
          <w:szCs w:val="24"/>
          <w:lang w:eastAsia="cs-CZ"/>
        </w:rPr>
        <w:t>Začatie konania o odňatí osvedčenia o osobitnej odbornej spôsobilosti bude znamenať, že danému subjektu, ktorého sa toto konanie týka, nebude úradne overený GP alebo iný výsledok vybraných geodetických a kartografických činností. Úradne overovanie nebude možné vykonať až do doby právoplatného rozhodnutia v danej veci. Účelom je zabezpečiť, aby subjektu, ktorý nedodržiava stanovené predpisy, nebol prevzatý do štátnej dokumentácie žiadny GP (§ 9 ods. 1 zákona č. 215/1995 Z. z.) a aby zároveň takýto podklad nebolo možné použiť ako podklad pre vyznačenie zmeny v</w:t>
      </w:r>
      <w:r>
        <w:rPr>
          <w:sz w:val="24"/>
          <w:szCs w:val="24"/>
          <w:lang w:eastAsia="cs-CZ"/>
        </w:rPr>
        <w:t> </w:t>
      </w:r>
      <w:r w:rsidRPr="006F7C0D">
        <w:rPr>
          <w:sz w:val="24"/>
          <w:szCs w:val="24"/>
          <w:lang w:eastAsia="cs-CZ"/>
        </w:rPr>
        <w:t>katastri</w:t>
      </w:r>
      <w:r>
        <w:rPr>
          <w:sz w:val="24"/>
          <w:szCs w:val="24"/>
          <w:lang w:eastAsia="cs-CZ"/>
        </w:rPr>
        <w:t xml:space="preserve"> </w:t>
      </w:r>
      <w:r w:rsidRPr="006F7C0D">
        <w:rPr>
          <w:sz w:val="24"/>
          <w:szCs w:val="24"/>
          <w:lang w:eastAsia="cs-CZ"/>
        </w:rPr>
        <w:t xml:space="preserve">(§ 67 ods. 5 katastrálneho zákona). Jedná sa o preventívne opatrenie, aby do operátu katastra </w:t>
      </w:r>
      <w:r>
        <w:rPr>
          <w:sz w:val="24"/>
          <w:szCs w:val="24"/>
          <w:lang w:eastAsia="cs-CZ"/>
        </w:rPr>
        <w:t xml:space="preserve">nebol </w:t>
      </w:r>
      <w:r w:rsidRPr="006F7C0D">
        <w:rPr>
          <w:sz w:val="24"/>
          <w:szCs w:val="24"/>
          <w:lang w:eastAsia="cs-CZ"/>
        </w:rPr>
        <w:t xml:space="preserve">premietnutý výsledok vybraných geodetických a kartografických činností, vyhotovený osobou, ktorá sa opakovane v priebehu roka dopustila priestupku. Preventívne </w:t>
      </w:r>
      <w:r>
        <w:rPr>
          <w:sz w:val="24"/>
          <w:szCs w:val="24"/>
          <w:lang w:eastAsia="cs-CZ"/>
        </w:rPr>
        <w:t xml:space="preserve">má </w:t>
      </w:r>
      <w:r w:rsidRPr="006F7C0D">
        <w:rPr>
          <w:sz w:val="24"/>
          <w:szCs w:val="24"/>
          <w:lang w:eastAsia="cs-CZ"/>
        </w:rPr>
        <w:t>opatreni</w:t>
      </w:r>
      <w:r>
        <w:rPr>
          <w:sz w:val="24"/>
          <w:szCs w:val="24"/>
          <w:lang w:eastAsia="cs-CZ"/>
        </w:rPr>
        <w:t xml:space="preserve">e </w:t>
      </w:r>
      <w:r w:rsidRPr="006F7C0D">
        <w:rPr>
          <w:sz w:val="24"/>
          <w:szCs w:val="24"/>
          <w:lang w:eastAsia="cs-CZ"/>
        </w:rPr>
        <w:t xml:space="preserve">trvať až do doby právoplatného rozhodnutia v konaní o odňatí osvedčenia o osobitnej odbornej spôsobilosti.    </w:t>
      </w:r>
    </w:p>
    <w:p w14:paraId="529A29B7" w14:textId="77777777" w:rsidR="00DF6041" w:rsidRPr="006F7C0D" w:rsidRDefault="00DF6041" w:rsidP="00DF6041">
      <w:pPr>
        <w:jc w:val="both"/>
        <w:rPr>
          <w:sz w:val="24"/>
          <w:szCs w:val="24"/>
          <w:lang w:eastAsia="cs-CZ"/>
        </w:rPr>
      </w:pPr>
    </w:p>
    <w:p w14:paraId="7F3F3E33" w14:textId="77777777" w:rsidR="00DF6041" w:rsidRDefault="00DF6041" w:rsidP="00DF6041">
      <w:pPr>
        <w:jc w:val="both"/>
        <w:rPr>
          <w:b/>
          <w:sz w:val="24"/>
          <w:szCs w:val="24"/>
          <w:lang w:eastAsia="cs-CZ"/>
        </w:rPr>
      </w:pPr>
      <w:r>
        <w:rPr>
          <w:b/>
          <w:sz w:val="24"/>
          <w:szCs w:val="24"/>
          <w:lang w:eastAsia="cs-CZ"/>
        </w:rPr>
        <w:t xml:space="preserve">K bodu 71 [§ 76 ods. 1 písm. a)] </w:t>
      </w:r>
    </w:p>
    <w:p w14:paraId="384219DF" w14:textId="77777777" w:rsidR="00DF6041" w:rsidRPr="00D54BA7" w:rsidRDefault="00DF6041" w:rsidP="00DF6041">
      <w:pPr>
        <w:jc w:val="both"/>
        <w:rPr>
          <w:bCs/>
          <w:sz w:val="24"/>
          <w:szCs w:val="24"/>
        </w:rPr>
      </w:pPr>
      <w:r w:rsidRPr="004C47D2">
        <w:rPr>
          <w:bCs/>
          <w:sz w:val="24"/>
          <w:szCs w:val="24"/>
        </w:rPr>
        <w:t>Vzhľadom na možnosti aktualizácie údajov katastra automatizovaným spôsobom a právnu úpravu zákona proti byrokracii sa vypúšťa skutková podstata priestupku spočívajúceho v povinnosti ohlásiť zmeny údajov katastra týkajúcich sa nehnuteľností.</w:t>
      </w:r>
    </w:p>
    <w:p w14:paraId="5AE756DA" w14:textId="77777777" w:rsidR="00DF6041" w:rsidRDefault="00DF6041" w:rsidP="00DF6041">
      <w:pPr>
        <w:jc w:val="both"/>
        <w:rPr>
          <w:b/>
          <w:sz w:val="24"/>
          <w:szCs w:val="24"/>
          <w:lang w:eastAsia="cs-CZ"/>
        </w:rPr>
      </w:pPr>
    </w:p>
    <w:p w14:paraId="77FBD709" w14:textId="77777777" w:rsidR="00DF6041" w:rsidRDefault="00DF6041" w:rsidP="00DF6041">
      <w:pPr>
        <w:jc w:val="both"/>
        <w:rPr>
          <w:b/>
          <w:sz w:val="24"/>
          <w:szCs w:val="24"/>
          <w:lang w:eastAsia="cs-CZ"/>
        </w:rPr>
      </w:pPr>
      <w:r>
        <w:rPr>
          <w:b/>
          <w:sz w:val="24"/>
          <w:szCs w:val="24"/>
          <w:lang w:eastAsia="cs-CZ"/>
        </w:rPr>
        <w:t xml:space="preserve">K bodu 72 </w:t>
      </w:r>
      <w:r w:rsidRPr="00422D6F">
        <w:rPr>
          <w:b/>
          <w:sz w:val="24"/>
          <w:szCs w:val="24"/>
        </w:rPr>
        <w:t>[</w:t>
      </w:r>
      <w:r>
        <w:rPr>
          <w:b/>
          <w:sz w:val="24"/>
          <w:szCs w:val="24"/>
          <w:lang w:eastAsia="cs-CZ"/>
        </w:rPr>
        <w:t>§ 76 ods. 1 písm. d)</w:t>
      </w:r>
      <w:r w:rsidRPr="00422D6F">
        <w:rPr>
          <w:b/>
          <w:sz w:val="24"/>
          <w:szCs w:val="24"/>
        </w:rPr>
        <w:t>]</w:t>
      </w:r>
    </w:p>
    <w:p w14:paraId="13757F6A" w14:textId="77777777" w:rsidR="00DF6041" w:rsidRPr="007E1525" w:rsidRDefault="00DF6041" w:rsidP="00DF6041">
      <w:pPr>
        <w:jc w:val="both"/>
        <w:rPr>
          <w:sz w:val="24"/>
          <w:szCs w:val="24"/>
          <w:lang w:eastAsia="cs-CZ"/>
        </w:rPr>
      </w:pPr>
      <w:r w:rsidRPr="007E1525">
        <w:rPr>
          <w:sz w:val="24"/>
          <w:szCs w:val="24"/>
          <w:lang w:eastAsia="cs-CZ"/>
        </w:rPr>
        <w:t xml:space="preserve">Táto právna úprava súvisí s novelizačným bodom </w:t>
      </w:r>
      <w:r>
        <w:rPr>
          <w:sz w:val="24"/>
          <w:szCs w:val="24"/>
          <w:lang w:eastAsia="cs-CZ"/>
        </w:rPr>
        <w:t>64</w:t>
      </w:r>
      <w:r w:rsidRPr="007E1525">
        <w:rPr>
          <w:sz w:val="24"/>
          <w:szCs w:val="24"/>
          <w:lang w:eastAsia="cs-CZ"/>
        </w:rPr>
        <w:t>.</w:t>
      </w:r>
    </w:p>
    <w:p w14:paraId="1DA5C4D3" w14:textId="77777777" w:rsidR="00DF6041" w:rsidRDefault="00DF6041" w:rsidP="00DF6041">
      <w:pPr>
        <w:jc w:val="both"/>
        <w:rPr>
          <w:b/>
          <w:sz w:val="24"/>
          <w:szCs w:val="24"/>
          <w:lang w:eastAsia="cs-CZ"/>
        </w:rPr>
      </w:pPr>
    </w:p>
    <w:p w14:paraId="7B7C98C8" w14:textId="77777777" w:rsidR="00DF6041" w:rsidRPr="007973B3" w:rsidRDefault="00DF6041" w:rsidP="00DF6041">
      <w:pPr>
        <w:jc w:val="both"/>
        <w:rPr>
          <w:b/>
          <w:sz w:val="24"/>
          <w:szCs w:val="24"/>
          <w:lang w:eastAsia="cs-CZ"/>
        </w:rPr>
      </w:pPr>
      <w:r w:rsidRPr="007973B3">
        <w:rPr>
          <w:b/>
          <w:sz w:val="24"/>
          <w:szCs w:val="24"/>
          <w:lang w:eastAsia="cs-CZ"/>
        </w:rPr>
        <w:t xml:space="preserve">K bodu </w:t>
      </w:r>
      <w:r>
        <w:rPr>
          <w:b/>
          <w:sz w:val="24"/>
          <w:szCs w:val="24"/>
          <w:lang w:eastAsia="cs-CZ"/>
        </w:rPr>
        <w:t>73</w:t>
      </w:r>
      <w:r w:rsidRPr="007973B3">
        <w:rPr>
          <w:b/>
          <w:sz w:val="24"/>
          <w:szCs w:val="24"/>
          <w:lang w:eastAsia="cs-CZ"/>
        </w:rPr>
        <w:t xml:space="preserve"> </w:t>
      </w:r>
      <w:r w:rsidRPr="00422D6F">
        <w:rPr>
          <w:b/>
          <w:sz w:val="24"/>
          <w:szCs w:val="24"/>
        </w:rPr>
        <w:t>[§ 7</w:t>
      </w:r>
      <w:r>
        <w:rPr>
          <w:b/>
          <w:sz w:val="24"/>
          <w:szCs w:val="24"/>
        </w:rPr>
        <w:t>6</w:t>
      </w:r>
      <w:r w:rsidRPr="00422D6F">
        <w:rPr>
          <w:b/>
          <w:sz w:val="24"/>
          <w:szCs w:val="24"/>
        </w:rPr>
        <w:t xml:space="preserve"> ods. 1 </w:t>
      </w:r>
      <w:r>
        <w:rPr>
          <w:b/>
          <w:sz w:val="24"/>
          <w:szCs w:val="24"/>
        </w:rPr>
        <w:t xml:space="preserve">nové </w:t>
      </w:r>
      <w:r w:rsidRPr="00422D6F">
        <w:rPr>
          <w:b/>
          <w:sz w:val="24"/>
          <w:szCs w:val="24"/>
        </w:rPr>
        <w:t>písm</w:t>
      </w:r>
      <w:r>
        <w:rPr>
          <w:b/>
          <w:sz w:val="24"/>
          <w:szCs w:val="24"/>
        </w:rPr>
        <w:t>ená</w:t>
      </w:r>
      <w:r w:rsidRPr="00422D6F">
        <w:rPr>
          <w:b/>
          <w:sz w:val="24"/>
          <w:szCs w:val="24"/>
        </w:rPr>
        <w:t xml:space="preserve"> </w:t>
      </w:r>
      <w:r>
        <w:rPr>
          <w:b/>
          <w:sz w:val="24"/>
          <w:szCs w:val="24"/>
        </w:rPr>
        <w:t>h</w:t>
      </w:r>
      <w:r w:rsidRPr="00422D6F">
        <w:rPr>
          <w:b/>
          <w:sz w:val="24"/>
          <w:szCs w:val="24"/>
        </w:rPr>
        <w:t>)</w:t>
      </w:r>
      <w:r>
        <w:rPr>
          <w:b/>
          <w:sz w:val="24"/>
          <w:szCs w:val="24"/>
        </w:rPr>
        <w:t xml:space="preserve"> až j)</w:t>
      </w:r>
      <w:r w:rsidRPr="00422D6F">
        <w:rPr>
          <w:b/>
          <w:sz w:val="24"/>
          <w:szCs w:val="24"/>
        </w:rPr>
        <w:t>]</w:t>
      </w:r>
    </w:p>
    <w:p w14:paraId="75FE3174" w14:textId="77777777" w:rsidR="00DF6041" w:rsidRDefault="00DF6041" w:rsidP="00DF6041">
      <w:pPr>
        <w:jc w:val="both"/>
        <w:rPr>
          <w:sz w:val="24"/>
          <w:szCs w:val="24"/>
          <w:lang w:eastAsia="cs-CZ"/>
        </w:rPr>
      </w:pPr>
      <w:r>
        <w:rPr>
          <w:sz w:val="24"/>
          <w:szCs w:val="24"/>
          <w:lang w:eastAsia="cs-CZ"/>
        </w:rPr>
        <w:t>Zavádza sa nové porušenie poriadku na úseku katastra. Skutková podstata tohto správneho deliktu je zhodná so skutkovou podstatou priestupku podľa § 74 ods. 1 písm. i) a j), s tým, že páchateľom tohto správneho deliktu je právnická osoba.</w:t>
      </w:r>
    </w:p>
    <w:p w14:paraId="33BC38A3" w14:textId="77777777" w:rsidR="00DF6041" w:rsidRDefault="00DF6041" w:rsidP="00DF6041">
      <w:pPr>
        <w:jc w:val="both"/>
        <w:rPr>
          <w:sz w:val="24"/>
          <w:szCs w:val="24"/>
          <w:lang w:eastAsia="cs-CZ"/>
        </w:rPr>
      </w:pPr>
    </w:p>
    <w:p w14:paraId="56D584AE" w14:textId="77777777" w:rsidR="00DF6041" w:rsidRPr="007973B3" w:rsidRDefault="00DF6041" w:rsidP="00DF6041">
      <w:pPr>
        <w:jc w:val="both"/>
        <w:rPr>
          <w:b/>
          <w:sz w:val="24"/>
          <w:szCs w:val="24"/>
          <w:lang w:eastAsia="cs-CZ"/>
        </w:rPr>
      </w:pPr>
      <w:r w:rsidRPr="007973B3">
        <w:rPr>
          <w:b/>
          <w:sz w:val="24"/>
          <w:szCs w:val="24"/>
          <w:lang w:eastAsia="cs-CZ"/>
        </w:rPr>
        <w:t xml:space="preserve">K bodu </w:t>
      </w:r>
      <w:r>
        <w:rPr>
          <w:b/>
          <w:sz w:val="24"/>
          <w:szCs w:val="24"/>
          <w:lang w:eastAsia="cs-CZ"/>
        </w:rPr>
        <w:t>74</w:t>
      </w:r>
      <w:r w:rsidRPr="007973B3">
        <w:rPr>
          <w:b/>
          <w:sz w:val="24"/>
          <w:szCs w:val="24"/>
          <w:lang w:eastAsia="cs-CZ"/>
        </w:rPr>
        <w:t xml:space="preserve"> (§ 76 ods. 2)</w:t>
      </w:r>
    </w:p>
    <w:p w14:paraId="584FDB48" w14:textId="77777777" w:rsidR="00DF6041" w:rsidRDefault="00DF6041" w:rsidP="00DF6041">
      <w:pPr>
        <w:jc w:val="both"/>
        <w:rPr>
          <w:sz w:val="24"/>
          <w:szCs w:val="24"/>
          <w:lang w:eastAsia="cs-CZ"/>
        </w:rPr>
      </w:pPr>
      <w:r>
        <w:rPr>
          <w:sz w:val="24"/>
          <w:szCs w:val="24"/>
          <w:lang w:eastAsia="cs-CZ"/>
        </w:rPr>
        <w:t xml:space="preserve">Legislatívno-technická úprava. </w:t>
      </w:r>
      <w:r w:rsidRPr="006F7C0D">
        <w:rPr>
          <w:sz w:val="24"/>
          <w:szCs w:val="24"/>
          <w:lang w:eastAsia="cs-CZ"/>
        </w:rPr>
        <w:t xml:space="preserve">Dochádza k prepočtu </w:t>
      </w:r>
      <w:r>
        <w:rPr>
          <w:sz w:val="24"/>
          <w:szCs w:val="24"/>
          <w:lang w:eastAsia="cs-CZ"/>
        </w:rPr>
        <w:t>slovenských korún</w:t>
      </w:r>
      <w:r w:rsidRPr="006F7C0D">
        <w:rPr>
          <w:sz w:val="24"/>
          <w:szCs w:val="24"/>
          <w:lang w:eastAsia="cs-CZ"/>
        </w:rPr>
        <w:t xml:space="preserve"> na eur</w:t>
      </w:r>
      <w:r>
        <w:rPr>
          <w:sz w:val="24"/>
          <w:szCs w:val="24"/>
          <w:lang w:eastAsia="cs-CZ"/>
        </w:rPr>
        <w:t>á</w:t>
      </w:r>
      <w:r w:rsidRPr="006F7C0D">
        <w:rPr>
          <w:sz w:val="24"/>
          <w:szCs w:val="24"/>
          <w:lang w:eastAsia="cs-CZ"/>
        </w:rPr>
        <w:t>.</w:t>
      </w:r>
    </w:p>
    <w:p w14:paraId="0A9C2B5B" w14:textId="77777777" w:rsidR="00DF6041" w:rsidRDefault="00DF6041" w:rsidP="00DF6041">
      <w:pPr>
        <w:jc w:val="both"/>
        <w:rPr>
          <w:sz w:val="24"/>
          <w:szCs w:val="24"/>
          <w:lang w:eastAsia="cs-CZ"/>
        </w:rPr>
      </w:pPr>
    </w:p>
    <w:p w14:paraId="2437FF80" w14:textId="77777777" w:rsidR="00DF6041" w:rsidRPr="007973B3" w:rsidRDefault="00DF6041" w:rsidP="00DF6041">
      <w:pPr>
        <w:jc w:val="both"/>
        <w:rPr>
          <w:b/>
          <w:sz w:val="24"/>
          <w:szCs w:val="24"/>
          <w:lang w:eastAsia="cs-CZ"/>
        </w:rPr>
      </w:pPr>
      <w:r w:rsidRPr="007973B3">
        <w:rPr>
          <w:b/>
          <w:sz w:val="24"/>
          <w:szCs w:val="24"/>
          <w:lang w:eastAsia="cs-CZ"/>
        </w:rPr>
        <w:t xml:space="preserve">K bodu </w:t>
      </w:r>
      <w:r>
        <w:rPr>
          <w:b/>
          <w:sz w:val="24"/>
          <w:szCs w:val="24"/>
          <w:lang w:eastAsia="cs-CZ"/>
        </w:rPr>
        <w:t>75</w:t>
      </w:r>
      <w:r w:rsidRPr="007973B3">
        <w:rPr>
          <w:b/>
          <w:sz w:val="24"/>
          <w:szCs w:val="24"/>
          <w:lang w:eastAsia="cs-CZ"/>
        </w:rPr>
        <w:t xml:space="preserve"> (§ 76 </w:t>
      </w:r>
      <w:r>
        <w:rPr>
          <w:b/>
          <w:sz w:val="24"/>
          <w:szCs w:val="24"/>
          <w:lang w:eastAsia="cs-CZ"/>
        </w:rPr>
        <w:t>nový odsek</w:t>
      </w:r>
      <w:r w:rsidRPr="007973B3">
        <w:rPr>
          <w:b/>
          <w:sz w:val="24"/>
          <w:szCs w:val="24"/>
          <w:lang w:eastAsia="cs-CZ"/>
        </w:rPr>
        <w:t xml:space="preserve"> 3)</w:t>
      </w:r>
    </w:p>
    <w:p w14:paraId="1351A93E" w14:textId="77777777" w:rsidR="00DF6041" w:rsidRDefault="00DF6041" w:rsidP="00DF6041">
      <w:pPr>
        <w:jc w:val="both"/>
        <w:rPr>
          <w:sz w:val="24"/>
          <w:szCs w:val="24"/>
          <w:lang w:eastAsia="cs-CZ"/>
        </w:rPr>
      </w:pPr>
      <w:r>
        <w:rPr>
          <w:sz w:val="24"/>
          <w:szCs w:val="24"/>
          <w:lang w:eastAsia="cs-CZ"/>
        </w:rPr>
        <w:t>Dopĺňa sa ustanovenie v nadväznosti na zavedenie nového porušenia poriadku na úseku katastra.</w:t>
      </w:r>
    </w:p>
    <w:p w14:paraId="3ED67DE6" w14:textId="77777777" w:rsidR="00DF6041" w:rsidRDefault="00DF6041" w:rsidP="00DF6041">
      <w:pPr>
        <w:jc w:val="both"/>
        <w:rPr>
          <w:sz w:val="24"/>
          <w:szCs w:val="24"/>
          <w:lang w:eastAsia="cs-CZ"/>
        </w:rPr>
      </w:pPr>
    </w:p>
    <w:p w14:paraId="45A8BA3E" w14:textId="77777777" w:rsidR="00DF6041" w:rsidRPr="007973B3" w:rsidRDefault="00DF6041" w:rsidP="00DF6041">
      <w:pPr>
        <w:jc w:val="both"/>
        <w:rPr>
          <w:b/>
          <w:sz w:val="24"/>
          <w:szCs w:val="24"/>
          <w:lang w:eastAsia="cs-CZ"/>
        </w:rPr>
      </w:pPr>
      <w:r w:rsidRPr="007973B3">
        <w:rPr>
          <w:b/>
          <w:sz w:val="24"/>
          <w:szCs w:val="24"/>
          <w:lang w:eastAsia="cs-CZ"/>
        </w:rPr>
        <w:t xml:space="preserve">K bodu </w:t>
      </w:r>
      <w:r>
        <w:rPr>
          <w:b/>
          <w:sz w:val="24"/>
          <w:szCs w:val="24"/>
          <w:lang w:eastAsia="cs-CZ"/>
        </w:rPr>
        <w:t>76</w:t>
      </w:r>
      <w:r w:rsidRPr="007973B3">
        <w:rPr>
          <w:b/>
          <w:sz w:val="24"/>
          <w:szCs w:val="24"/>
          <w:lang w:eastAsia="cs-CZ"/>
        </w:rPr>
        <w:t xml:space="preserve"> (§ 76 ods. 4)</w:t>
      </w:r>
    </w:p>
    <w:p w14:paraId="74FDC69E" w14:textId="77777777" w:rsidR="00DF6041" w:rsidRDefault="00DF6041" w:rsidP="00DF6041">
      <w:pPr>
        <w:jc w:val="both"/>
        <w:rPr>
          <w:sz w:val="24"/>
          <w:szCs w:val="24"/>
          <w:lang w:eastAsia="cs-CZ"/>
        </w:rPr>
      </w:pPr>
      <w:r>
        <w:rPr>
          <w:sz w:val="24"/>
          <w:szCs w:val="24"/>
          <w:lang w:eastAsia="cs-CZ"/>
        </w:rPr>
        <w:t xml:space="preserve">Legislatívno-technická úprava v nadväznosti ustanovení upravujúcich priestupky a porušenia poriadku na úseku katastra. </w:t>
      </w:r>
    </w:p>
    <w:p w14:paraId="46B9A365" w14:textId="77777777" w:rsidR="00DF6041" w:rsidRPr="006F7C0D" w:rsidRDefault="00DF6041" w:rsidP="00DF6041">
      <w:pPr>
        <w:jc w:val="both"/>
        <w:rPr>
          <w:sz w:val="24"/>
          <w:szCs w:val="24"/>
          <w:lang w:eastAsia="cs-CZ"/>
        </w:rPr>
      </w:pPr>
    </w:p>
    <w:p w14:paraId="5ABE273E" w14:textId="77777777" w:rsidR="00DF6041" w:rsidRPr="007973B3" w:rsidRDefault="00DF6041" w:rsidP="00DF6041">
      <w:pPr>
        <w:jc w:val="both"/>
        <w:rPr>
          <w:b/>
          <w:sz w:val="24"/>
          <w:szCs w:val="24"/>
          <w:lang w:eastAsia="cs-CZ"/>
        </w:rPr>
      </w:pPr>
      <w:r w:rsidRPr="007973B3">
        <w:rPr>
          <w:b/>
          <w:sz w:val="24"/>
          <w:szCs w:val="24"/>
          <w:lang w:eastAsia="cs-CZ"/>
        </w:rPr>
        <w:t xml:space="preserve">K bodu </w:t>
      </w:r>
      <w:r>
        <w:rPr>
          <w:b/>
          <w:sz w:val="24"/>
          <w:szCs w:val="24"/>
          <w:lang w:eastAsia="cs-CZ"/>
        </w:rPr>
        <w:t>77</w:t>
      </w:r>
      <w:r w:rsidRPr="007973B3">
        <w:rPr>
          <w:b/>
          <w:sz w:val="24"/>
          <w:szCs w:val="24"/>
          <w:lang w:eastAsia="cs-CZ"/>
        </w:rPr>
        <w:t xml:space="preserve"> (§ 77 ods. 1)</w:t>
      </w:r>
    </w:p>
    <w:p w14:paraId="4BF44F4A" w14:textId="77777777" w:rsidR="00DF6041" w:rsidRDefault="00DF6041" w:rsidP="00DF6041">
      <w:pPr>
        <w:jc w:val="both"/>
        <w:rPr>
          <w:sz w:val="24"/>
          <w:szCs w:val="24"/>
          <w:lang w:eastAsia="cs-CZ"/>
        </w:rPr>
      </w:pPr>
      <w:r w:rsidRPr="006F7C0D">
        <w:rPr>
          <w:sz w:val="24"/>
          <w:szCs w:val="24"/>
          <w:lang w:eastAsia="cs-CZ"/>
        </w:rPr>
        <w:t xml:space="preserve">Predmetné ustanovenie stratilo opodstatnenie v dôsledku nového ustanovenia § 75 ods. 1 a </w:t>
      </w:r>
      <w:r>
        <w:rPr>
          <w:sz w:val="24"/>
          <w:szCs w:val="24"/>
          <w:lang w:eastAsia="cs-CZ"/>
        </w:rPr>
        <w:t xml:space="preserve">               § 74 ods. 3 katastrálneho </w:t>
      </w:r>
      <w:r w:rsidRPr="006F7C0D">
        <w:rPr>
          <w:sz w:val="24"/>
          <w:szCs w:val="24"/>
          <w:lang w:eastAsia="cs-CZ"/>
        </w:rPr>
        <w:t>zákona.</w:t>
      </w:r>
    </w:p>
    <w:p w14:paraId="76929495" w14:textId="77777777" w:rsidR="00DF6041" w:rsidRDefault="00DF6041" w:rsidP="00DF6041">
      <w:pPr>
        <w:jc w:val="both"/>
        <w:rPr>
          <w:sz w:val="24"/>
          <w:szCs w:val="24"/>
          <w:lang w:eastAsia="cs-CZ"/>
        </w:rPr>
      </w:pPr>
    </w:p>
    <w:p w14:paraId="705B1C00" w14:textId="77777777" w:rsidR="00DF6041" w:rsidRDefault="00DF6041" w:rsidP="00DF6041">
      <w:pPr>
        <w:jc w:val="both"/>
        <w:rPr>
          <w:b/>
          <w:sz w:val="24"/>
          <w:szCs w:val="24"/>
          <w:lang w:eastAsia="cs-CZ"/>
        </w:rPr>
      </w:pPr>
      <w:r>
        <w:rPr>
          <w:b/>
          <w:sz w:val="24"/>
          <w:szCs w:val="24"/>
          <w:lang w:eastAsia="cs-CZ"/>
        </w:rPr>
        <w:t>K bodu 78 (§ 77 ods. 1)</w:t>
      </w:r>
    </w:p>
    <w:p w14:paraId="724E2036" w14:textId="77777777" w:rsidR="00DF6041" w:rsidRPr="00BE5C1D" w:rsidRDefault="00DF6041" w:rsidP="00DF6041">
      <w:pPr>
        <w:jc w:val="both"/>
        <w:rPr>
          <w:sz w:val="24"/>
          <w:szCs w:val="24"/>
          <w:lang w:eastAsia="cs-CZ"/>
        </w:rPr>
      </w:pPr>
      <w:r>
        <w:rPr>
          <w:sz w:val="24"/>
          <w:szCs w:val="24"/>
          <w:lang w:eastAsia="cs-CZ"/>
        </w:rPr>
        <w:t>Precizuje</w:t>
      </w:r>
      <w:r w:rsidRPr="007D40BD">
        <w:rPr>
          <w:sz w:val="24"/>
          <w:szCs w:val="24"/>
          <w:lang w:eastAsia="cs-CZ"/>
        </w:rPr>
        <w:t xml:space="preserve"> sa</w:t>
      </w:r>
      <w:r>
        <w:rPr>
          <w:sz w:val="24"/>
          <w:szCs w:val="24"/>
          <w:lang w:eastAsia="cs-CZ"/>
        </w:rPr>
        <w:t xml:space="preserve"> právna úprava prejednávania porušenia poriadku na úseku katastra v nadväznosti na úpravu nových skutkových podstáv porušenia poriadku.</w:t>
      </w:r>
    </w:p>
    <w:p w14:paraId="3A36AD55" w14:textId="77777777" w:rsidR="00DF6041" w:rsidRDefault="00DF6041" w:rsidP="00DF6041">
      <w:pPr>
        <w:jc w:val="both"/>
        <w:rPr>
          <w:b/>
          <w:sz w:val="24"/>
          <w:szCs w:val="24"/>
          <w:lang w:eastAsia="cs-CZ"/>
        </w:rPr>
      </w:pPr>
    </w:p>
    <w:p w14:paraId="5EA45724" w14:textId="77777777" w:rsidR="00DF6041" w:rsidRPr="007973B3" w:rsidRDefault="00DF6041" w:rsidP="00DF6041">
      <w:pPr>
        <w:jc w:val="both"/>
        <w:rPr>
          <w:b/>
          <w:sz w:val="24"/>
          <w:szCs w:val="24"/>
          <w:lang w:eastAsia="cs-CZ"/>
        </w:rPr>
      </w:pPr>
      <w:r>
        <w:rPr>
          <w:b/>
          <w:sz w:val="24"/>
          <w:szCs w:val="24"/>
          <w:lang w:eastAsia="cs-CZ"/>
        </w:rPr>
        <w:t>K bodu 79</w:t>
      </w:r>
      <w:r w:rsidRPr="007973B3">
        <w:rPr>
          <w:b/>
          <w:sz w:val="24"/>
          <w:szCs w:val="24"/>
          <w:lang w:eastAsia="cs-CZ"/>
        </w:rPr>
        <w:t xml:space="preserve"> (§ 77 ods. 3)</w:t>
      </w:r>
    </w:p>
    <w:p w14:paraId="61AFE1EF" w14:textId="77777777" w:rsidR="00DF6041" w:rsidRDefault="00DF6041" w:rsidP="00DF6041">
      <w:pPr>
        <w:jc w:val="both"/>
        <w:rPr>
          <w:sz w:val="24"/>
          <w:szCs w:val="24"/>
          <w:lang w:eastAsia="cs-CZ"/>
        </w:rPr>
      </w:pPr>
      <w:r>
        <w:rPr>
          <w:sz w:val="24"/>
          <w:szCs w:val="24"/>
          <w:lang w:eastAsia="cs-CZ"/>
        </w:rPr>
        <w:t>Zmena ustanovenia v nadväznosti na zavedenie nového porušenia poriadku na úseku katastra.</w:t>
      </w:r>
    </w:p>
    <w:p w14:paraId="337B7035" w14:textId="77777777" w:rsidR="00DF6041" w:rsidRDefault="00DF6041" w:rsidP="00DF6041">
      <w:pPr>
        <w:jc w:val="both"/>
        <w:rPr>
          <w:b/>
          <w:sz w:val="24"/>
          <w:szCs w:val="24"/>
        </w:rPr>
      </w:pPr>
    </w:p>
    <w:p w14:paraId="218C67B0" w14:textId="77777777" w:rsidR="00DF6041" w:rsidRPr="00471B64" w:rsidRDefault="00DF6041" w:rsidP="00DF6041">
      <w:pPr>
        <w:jc w:val="both"/>
        <w:rPr>
          <w:b/>
          <w:sz w:val="24"/>
          <w:szCs w:val="24"/>
        </w:rPr>
      </w:pPr>
      <w:r>
        <w:rPr>
          <w:b/>
          <w:sz w:val="24"/>
          <w:szCs w:val="24"/>
        </w:rPr>
        <w:t>K bodu 80 (</w:t>
      </w:r>
      <w:r w:rsidRPr="00471B64">
        <w:rPr>
          <w:b/>
          <w:sz w:val="24"/>
          <w:szCs w:val="24"/>
        </w:rPr>
        <w:t>prechodné ustanovenia</w:t>
      </w:r>
      <w:r>
        <w:rPr>
          <w:b/>
          <w:sz w:val="24"/>
          <w:szCs w:val="24"/>
        </w:rPr>
        <w:t>)</w:t>
      </w:r>
    </w:p>
    <w:p w14:paraId="22729AE3" w14:textId="77777777" w:rsidR="00DF6041" w:rsidRDefault="00DF6041" w:rsidP="00DF6041">
      <w:pPr>
        <w:jc w:val="both"/>
        <w:rPr>
          <w:sz w:val="24"/>
          <w:szCs w:val="24"/>
        </w:rPr>
      </w:pPr>
      <w:r>
        <w:rPr>
          <w:sz w:val="24"/>
          <w:szCs w:val="24"/>
        </w:rPr>
        <w:t>Upravujú sa prechodné ustanovenia k úpravám účinným od 1. júla 2025.</w:t>
      </w:r>
    </w:p>
    <w:p w14:paraId="21ACC90A" w14:textId="77777777" w:rsidR="00DF6041" w:rsidRDefault="00DF6041" w:rsidP="00DF6041">
      <w:pPr>
        <w:jc w:val="both"/>
        <w:rPr>
          <w:sz w:val="24"/>
          <w:szCs w:val="24"/>
          <w:lang w:eastAsia="cs-CZ"/>
        </w:rPr>
      </w:pPr>
      <w:r>
        <w:rPr>
          <w:sz w:val="24"/>
          <w:szCs w:val="24"/>
          <w:lang w:eastAsia="cs-CZ"/>
        </w:rPr>
        <w:t>K ods. 1</w:t>
      </w:r>
    </w:p>
    <w:p w14:paraId="7CA93E8D" w14:textId="77777777" w:rsidR="00DF6041" w:rsidRPr="002401BE" w:rsidRDefault="00DF6041" w:rsidP="00DF6041">
      <w:pPr>
        <w:jc w:val="both"/>
        <w:rPr>
          <w:sz w:val="24"/>
          <w:szCs w:val="24"/>
        </w:rPr>
      </w:pPr>
      <w:r w:rsidRPr="002401BE">
        <w:rPr>
          <w:sz w:val="24"/>
          <w:szCs w:val="24"/>
          <w:lang w:eastAsia="cs-CZ"/>
        </w:rPr>
        <w:t xml:space="preserve">Zmena nadväzuje na prijatie novej vyhlášky </w:t>
      </w:r>
      <w:r>
        <w:rPr>
          <w:sz w:val="24"/>
          <w:szCs w:val="24"/>
          <w:lang w:eastAsia="cs-CZ"/>
        </w:rPr>
        <w:t xml:space="preserve">Úradu geodézie, kartografie a katastra Slovenskej republiky </w:t>
      </w:r>
      <w:r w:rsidRPr="002401BE">
        <w:rPr>
          <w:sz w:val="24"/>
          <w:szCs w:val="24"/>
          <w:lang w:eastAsia="cs-CZ"/>
        </w:rPr>
        <w:t>č. 461/2009 Z. z.,</w:t>
      </w:r>
      <w:r>
        <w:rPr>
          <w:sz w:val="24"/>
          <w:szCs w:val="24"/>
          <w:lang w:eastAsia="cs-CZ"/>
        </w:rPr>
        <w:t xml:space="preserve"> ktorou sa vykonáva zákon Národnej rady Slovenskej republiky č. 162/1995 Z. z. o katastri nehnuteľností a o zápise vlastníckych práv k nehnuteľnostiam (katastrálny zákon) v znení neskorších predpisov v znení neskorších predpisov, a</w:t>
      </w:r>
      <w:r w:rsidRPr="002401BE">
        <w:rPr>
          <w:sz w:val="24"/>
          <w:szCs w:val="24"/>
          <w:lang w:eastAsia="cs-CZ"/>
        </w:rPr>
        <w:t xml:space="preserve"> ktorej prijatie spolu s vyhláškou č. 300/2009 Z. z.,</w:t>
      </w:r>
      <w:r>
        <w:rPr>
          <w:sz w:val="24"/>
          <w:szCs w:val="24"/>
          <w:lang w:eastAsia="cs-CZ"/>
        </w:rPr>
        <w:t xml:space="preserve"> ktorou sa vykonáva zákon Národnej rady Slovenskej republiky č. 215/1995 Z. z. o geodézii a kartografii</w:t>
      </w:r>
      <w:r w:rsidRPr="002401BE">
        <w:rPr>
          <w:sz w:val="24"/>
          <w:szCs w:val="24"/>
          <w:lang w:eastAsia="cs-CZ"/>
        </w:rPr>
        <w:t xml:space="preserve"> </w:t>
      </w:r>
      <w:r>
        <w:rPr>
          <w:sz w:val="24"/>
          <w:szCs w:val="24"/>
          <w:lang w:eastAsia="cs-CZ"/>
        </w:rPr>
        <w:t xml:space="preserve">v znení neskorších predpisov v znení neskorších predpisov </w:t>
      </w:r>
      <w:r w:rsidRPr="002401BE">
        <w:rPr>
          <w:sz w:val="24"/>
          <w:szCs w:val="24"/>
          <w:lang w:eastAsia="cs-CZ"/>
        </w:rPr>
        <w:t>podstatným spôsobom ovplyvnilo spôsob vyhotovenia výsledkov vybraných geodetických a kartografických činností.</w:t>
      </w:r>
    </w:p>
    <w:p w14:paraId="03D190BA" w14:textId="77777777" w:rsidR="00DF6041" w:rsidRDefault="00DF6041" w:rsidP="00DF6041">
      <w:pPr>
        <w:jc w:val="both"/>
        <w:rPr>
          <w:b/>
          <w:sz w:val="24"/>
          <w:szCs w:val="24"/>
        </w:rPr>
      </w:pPr>
    </w:p>
    <w:p w14:paraId="19A9D975" w14:textId="77777777" w:rsidR="00DF6041" w:rsidRDefault="00DF6041" w:rsidP="00DF6041">
      <w:pPr>
        <w:jc w:val="both"/>
        <w:rPr>
          <w:b/>
          <w:sz w:val="24"/>
          <w:szCs w:val="24"/>
        </w:rPr>
      </w:pPr>
      <w:r>
        <w:rPr>
          <w:b/>
          <w:sz w:val="24"/>
          <w:szCs w:val="24"/>
        </w:rPr>
        <w:t>K bodom 81 až 83 (splnomocňovacie ustanovenie)</w:t>
      </w:r>
    </w:p>
    <w:p w14:paraId="24082596" w14:textId="77777777" w:rsidR="00DF6041" w:rsidRDefault="00DF6041" w:rsidP="00DF6041">
      <w:pPr>
        <w:jc w:val="both"/>
        <w:rPr>
          <w:sz w:val="24"/>
          <w:szCs w:val="24"/>
        </w:rPr>
      </w:pPr>
      <w:r w:rsidRPr="00306E0C">
        <w:rPr>
          <w:sz w:val="24"/>
          <w:szCs w:val="24"/>
        </w:rPr>
        <w:t>Dopĺňa sa splnomocňovacie ustanovenie</w:t>
      </w:r>
      <w:r>
        <w:rPr>
          <w:sz w:val="24"/>
          <w:szCs w:val="24"/>
        </w:rPr>
        <w:t>, podľa ktorého ÚGKK SR všeobecne záväzným právnym predpisom vydá vzory elektronických formulárov, prostredníctvom ktorých sa budú podávať podania v elektronickej podobe. Zároveň sa všeobecne záväzným právnym predpisom upresní, aké iné skutočnosti sú evidované v katastri v súvislosti s údajmi katastra.</w:t>
      </w:r>
    </w:p>
    <w:p w14:paraId="6796BB4A" w14:textId="77777777" w:rsidR="00DF6041" w:rsidRDefault="00DF6041" w:rsidP="00DF6041">
      <w:pPr>
        <w:jc w:val="both"/>
        <w:rPr>
          <w:sz w:val="24"/>
          <w:szCs w:val="24"/>
        </w:rPr>
      </w:pPr>
      <w:r>
        <w:rPr>
          <w:sz w:val="24"/>
          <w:szCs w:val="24"/>
        </w:rPr>
        <w:t>Tiež sa všeobecne záväzným právnym predpisom upravia podrobnosti o verejnosti katastrálneho operátu a autentifikácii pri prístupe k údajom katastra zverejneným na internete. V súčasnej právnej úprave zároveň absentuje úprava úložných lehôt jednotlivých spisov katastrálnych konaní, preto sa dopĺňa splnomocňovacie ustanovenie, na základe ktorého ÚGKK SR upraví podrobnosti ohľadom úložných lehôt vo vykonávacom právnom predpise.</w:t>
      </w:r>
    </w:p>
    <w:p w14:paraId="1C9BF0E2" w14:textId="77777777" w:rsidR="00DF6041" w:rsidRDefault="00DF6041" w:rsidP="00DF6041">
      <w:pPr>
        <w:jc w:val="both"/>
        <w:rPr>
          <w:sz w:val="24"/>
          <w:szCs w:val="24"/>
        </w:rPr>
      </w:pPr>
    </w:p>
    <w:p w14:paraId="2574D044" w14:textId="77777777" w:rsidR="00DF6041" w:rsidRPr="00FE59EE" w:rsidRDefault="00DF6041" w:rsidP="00DF6041">
      <w:pPr>
        <w:jc w:val="both"/>
        <w:rPr>
          <w:b/>
          <w:sz w:val="24"/>
          <w:szCs w:val="24"/>
        </w:rPr>
      </w:pPr>
      <w:r>
        <w:rPr>
          <w:b/>
          <w:sz w:val="24"/>
          <w:szCs w:val="24"/>
        </w:rPr>
        <w:t>K Čl. II</w:t>
      </w:r>
    </w:p>
    <w:p w14:paraId="0D668318" w14:textId="77777777" w:rsidR="00DF6041" w:rsidRPr="00094C74" w:rsidRDefault="00DF6041" w:rsidP="00DF6041">
      <w:pPr>
        <w:jc w:val="both"/>
        <w:rPr>
          <w:bCs/>
          <w:sz w:val="24"/>
          <w:szCs w:val="24"/>
        </w:rPr>
      </w:pPr>
      <w:r w:rsidRPr="00094C74">
        <w:rPr>
          <w:bCs/>
          <w:sz w:val="24"/>
          <w:szCs w:val="24"/>
        </w:rPr>
        <w:t>K bodu 1</w:t>
      </w:r>
    </w:p>
    <w:p w14:paraId="30BFE0A6" w14:textId="77777777" w:rsidR="00DF6041" w:rsidRPr="00094C74" w:rsidRDefault="00DF6041" w:rsidP="00DF6041">
      <w:pPr>
        <w:jc w:val="both"/>
        <w:rPr>
          <w:bCs/>
          <w:sz w:val="24"/>
          <w:szCs w:val="24"/>
        </w:rPr>
      </w:pPr>
      <w:r w:rsidRPr="00094C74">
        <w:rPr>
          <w:bCs/>
          <w:sz w:val="24"/>
          <w:szCs w:val="24"/>
        </w:rPr>
        <w:t>Upravuje sa výška správn</w:t>
      </w:r>
      <w:r>
        <w:rPr>
          <w:bCs/>
          <w:sz w:val="24"/>
          <w:szCs w:val="24"/>
        </w:rPr>
        <w:t>eho</w:t>
      </w:r>
      <w:r w:rsidRPr="00094C74">
        <w:rPr>
          <w:bCs/>
          <w:sz w:val="24"/>
          <w:szCs w:val="24"/>
        </w:rPr>
        <w:t xml:space="preserve"> poplatk</w:t>
      </w:r>
      <w:r>
        <w:rPr>
          <w:bCs/>
          <w:sz w:val="24"/>
          <w:szCs w:val="24"/>
        </w:rPr>
        <w:t>u za vydanie listiny zo zbierky listín.</w:t>
      </w:r>
    </w:p>
    <w:p w14:paraId="4C1A0B3C" w14:textId="77777777" w:rsidR="00DF6041" w:rsidRDefault="00DF6041" w:rsidP="00DF6041">
      <w:pPr>
        <w:jc w:val="both"/>
        <w:rPr>
          <w:b/>
          <w:sz w:val="24"/>
          <w:szCs w:val="24"/>
        </w:rPr>
      </w:pPr>
    </w:p>
    <w:p w14:paraId="1E2DC8DA" w14:textId="77777777" w:rsidR="00DF6041" w:rsidRDefault="00DF6041" w:rsidP="00DF6041">
      <w:pPr>
        <w:jc w:val="both"/>
        <w:rPr>
          <w:sz w:val="24"/>
          <w:szCs w:val="24"/>
        </w:rPr>
      </w:pPr>
      <w:r>
        <w:rPr>
          <w:sz w:val="24"/>
          <w:szCs w:val="24"/>
        </w:rPr>
        <w:t>K bodu 2</w:t>
      </w:r>
      <w:r w:rsidRPr="00771A6E">
        <w:rPr>
          <w:sz w:val="24"/>
          <w:szCs w:val="24"/>
        </w:rPr>
        <w:t xml:space="preserve"> </w:t>
      </w:r>
    </w:p>
    <w:p w14:paraId="5D7F14AE" w14:textId="77777777" w:rsidR="00DF6041" w:rsidRPr="00743F11" w:rsidRDefault="00DF6041" w:rsidP="00DF6041">
      <w:pPr>
        <w:jc w:val="both"/>
        <w:rPr>
          <w:sz w:val="24"/>
          <w:szCs w:val="24"/>
        </w:rPr>
      </w:pPr>
      <w:r w:rsidRPr="00743F11">
        <w:rPr>
          <w:sz w:val="24"/>
          <w:szCs w:val="24"/>
        </w:rPr>
        <w:t xml:space="preserve">Upravuje sa výška správnych poplatkov uvedených v položke 11. Táto úprava je vyvolaná zmenou pri podávaní elektronických návrhov na vklad. </w:t>
      </w:r>
      <w:r w:rsidRPr="00743F11">
        <w:rPr>
          <w:iCs/>
          <w:sz w:val="24"/>
          <w:szCs w:val="24"/>
          <w:lang w:eastAsia="sk-SK"/>
        </w:rPr>
        <w:t xml:space="preserve">Právna úprava reaguje na podávanie podaní prostredníctvom všeobecného formulára cez Ústredný portál verejnej správy (ÚPVS), nakoľko údaje z takto realizovaného podania je potrebné manuálne prevziať do informačných systémov orgánov štátnej správy na úseku katastra nehnuteľností. </w:t>
      </w:r>
      <w:r>
        <w:rPr>
          <w:iCs/>
          <w:sz w:val="24"/>
          <w:szCs w:val="24"/>
          <w:lang w:eastAsia="sk-SK"/>
        </w:rPr>
        <w:t xml:space="preserve">Účelom je motivovať verejnosť na podávanie návrhov na vklad prostredníctvom štruktúrovaného elektronického formulára. </w:t>
      </w:r>
      <w:r>
        <w:rPr>
          <w:sz w:val="24"/>
          <w:szCs w:val="24"/>
        </w:rPr>
        <w:t>P</w:t>
      </w:r>
      <w:r w:rsidRPr="00743F11">
        <w:rPr>
          <w:sz w:val="24"/>
          <w:szCs w:val="24"/>
        </w:rPr>
        <w:t xml:space="preserve">odanie podané prostredníctvom </w:t>
      </w:r>
      <w:r>
        <w:rPr>
          <w:sz w:val="24"/>
          <w:szCs w:val="24"/>
        </w:rPr>
        <w:t xml:space="preserve">takéhoto </w:t>
      </w:r>
      <w:r w:rsidRPr="00743F11">
        <w:rPr>
          <w:sz w:val="24"/>
          <w:szCs w:val="24"/>
        </w:rPr>
        <w:t xml:space="preserve">formulára umožňuje sťahovať údaje katastra priamo do formulára, čím sa </w:t>
      </w:r>
      <w:r>
        <w:rPr>
          <w:sz w:val="24"/>
          <w:szCs w:val="24"/>
        </w:rPr>
        <w:t xml:space="preserve">okrem iného </w:t>
      </w:r>
      <w:r w:rsidRPr="00743F11">
        <w:rPr>
          <w:sz w:val="24"/>
          <w:szCs w:val="24"/>
        </w:rPr>
        <w:t xml:space="preserve">odstráni chybovosť podaní (napr. chyby v písaní) a skráti sa lehota na vyplnenie podania. </w:t>
      </w:r>
      <w:r>
        <w:rPr>
          <w:sz w:val="24"/>
          <w:szCs w:val="24"/>
        </w:rPr>
        <w:t>Zľava z poplatku sa bude vzťahovať len na podania podané prostredníctvom štruktúrovaného elektronického formulára, keďže údaje z neho je možné automatizovane sťahovať do interných systémov.</w:t>
      </w:r>
    </w:p>
    <w:p w14:paraId="6F494DF8" w14:textId="77777777" w:rsidR="00DF6041" w:rsidRPr="00743F11" w:rsidRDefault="00DF6041" w:rsidP="00DF6041">
      <w:pPr>
        <w:jc w:val="both"/>
        <w:rPr>
          <w:sz w:val="24"/>
          <w:szCs w:val="24"/>
        </w:rPr>
      </w:pPr>
    </w:p>
    <w:p w14:paraId="6A411F79" w14:textId="77777777" w:rsidR="00DF6041" w:rsidRDefault="00DF6041" w:rsidP="00DF6041">
      <w:pPr>
        <w:jc w:val="both"/>
        <w:rPr>
          <w:sz w:val="24"/>
          <w:szCs w:val="24"/>
        </w:rPr>
      </w:pPr>
      <w:r>
        <w:rPr>
          <w:sz w:val="24"/>
          <w:szCs w:val="24"/>
        </w:rPr>
        <w:t>K bodu 3</w:t>
      </w:r>
    </w:p>
    <w:p w14:paraId="5F6152E0" w14:textId="77777777" w:rsidR="00DF6041" w:rsidRDefault="00DF6041" w:rsidP="00DF6041">
      <w:pPr>
        <w:jc w:val="both"/>
        <w:rPr>
          <w:sz w:val="24"/>
          <w:szCs w:val="24"/>
        </w:rPr>
      </w:pPr>
      <w:r>
        <w:rPr>
          <w:sz w:val="24"/>
          <w:szCs w:val="24"/>
        </w:rPr>
        <w:t>Zavádza sa nová položka sadzobníka správnych poplatkov 11a.</w:t>
      </w:r>
    </w:p>
    <w:p w14:paraId="33B5471F" w14:textId="77777777" w:rsidR="00DF6041" w:rsidRDefault="00DF6041" w:rsidP="00DF6041">
      <w:pPr>
        <w:jc w:val="both"/>
        <w:rPr>
          <w:sz w:val="24"/>
          <w:szCs w:val="24"/>
        </w:rPr>
      </w:pPr>
      <w:r>
        <w:rPr>
          <w:sz w:val="24"/>
          <w:szCs w:val="24"/>
        </w:rPr>
        <w:t xml:space="preserve">Zavádza sa správny poplatok za prešetrenie údajov katastra. Uvedený inštitút bol častokrát zneužívaný za účelom vykonania právneho auditu určitej nehnuteľnosti. Prešetrenie údajov katastra predstavuje vysokú prácnosť, čo do množstva prešetrovaných údajov, zápisov a listín, na základe ktorých bol vykonaný zápis do katastra. Navrhovaná výška správneho poplatku aspoň z časti zohľadňuje túto skutočnosť. </w:t>
      </w:r>
    </w:p>
    <w:p w14:paraId="4C7651BE" w14:textId="77777777" w:rsidR="00DF6041" w:rsidRDefault="00DF6041" w:rsidP="00DF6041">
      <w:pPr>
        <w:jc w:val="both"/>
        <w:rPr>
          <w:bCs/>
          <w:sz w:val="24"/>
          <w:szCs w:val="24"/>
        </w:rPr>
      </w:pPr>
    </w:p>
    <w:p w14:paraId="722ACBEC" w14:textId="77777777" w:rsidR="00DF6041" w:rsidRPr="00696B25" w:rsidRDefault="00DF6041" w:rsidP="00DF6041">
      <w:pPr>
        <w:jc w:val="both"/>
        <w:rPr>
          <w:b/>
          <w:bCs/>
          <w:sz w:val="24"/>
          <w:szCs w:val="24"/>
        </w:rPr>
      </w:pPr>
      <w:r w:rsidRPr="00696B25">
        <w:rPr>
          <w:b/>
          <w:bCs/>
          <w:sz w:val="24"/>
          <w:szCs w:val="24"/>
        </w:rPr>
        <w:t>K Čl. III</w:t>
      </w:r>
    </w:p>
    <w:p w14:paraId="6EDE1E22" w14:textId="77777777" w:rsidR="00DF6041" w:rsidRDefault="00DF6041" w:rsidP="00DF6041">
      <w:pPr>
        <w:jc w:val="both"/>
        <w:rPr>
          <w:sz w:val="24"/>
          <w:szCs w:val="24"/>
        </w:rPr>
      </w:pPr>
      <w:r w:rsidRPr="00696B25">
        <w:rPr>
          <w:sz w:val="24"/>
          <w:szCs w:val="24"/>
        </w:rPr>
        <w:t xml:space="preserve">Navrhovaná právna úprava reguluje vypĺňanie údajov do informačného systému geodézie, kartografie a katastra </w:t>
      </w:r>
      <w:r>
        <w:rPr>
          <w:sz w:val="24"/>
          <w:szCs w:val="24"/>
        </w:rPr>
        <w:t>v nadväznosti na úpravu nového § 24a katastrálneho zákona</w:t>
      </w:r>
      <w:r w:rsidRPr="00696B25">
        <w:rPr>
          <w:sz w:val="24"/>
          <w:szCs w:val="24"/>
        </w:rPr>
        <w:t xml:space="preserve">. </w:t>
      </w:r>
    </w:p>
    <w:p w14:paraId="5A36F2DD" w14:textId="77777777" w:rsidR="00DF6041" w:rsidRPr="00696B25" w:rsidRDefault="00DF6041" w:rsidP="00DF6041">
      <w:pPr>
        <w:jc w:val="both"/>
        <w:rPr>
          <w:b/>
          <w:sz w:val="24"/>
          <w:szCs w:val="24"/>
        </w:rPr>
      </w:pPr>
      <w:r>
        <w:rPr>
          <w:sz w:val="24"/>
          <w:szCs w:val="24"/>
        </w:rPr>
        <w:t>Zároveň je potrebné</w:t>
      </w:r>
      <w:r w:rsidRPr="00696B25">
        <w:rPr>
          <w:sz w:val="24"/>
          <w:szCs w:val="24"/>
        </w:rPr>
        <w:t xml:space="preserve"> upraviť splnomocňovacie ustanovenie v nadväznosti na úpravu § 20a</w:t>
      </w:r>
      <w:r>
        <w:rPr>
          <w:sz w:val="24"/>
          <w:szCs w:val="24"/>
        </w:rPr>
        <w:t xml:space="preserve"> zákona o geodézii a kartografii.</w:t>
      </w:r>
    </w:p>
    <w:p w14:paraId="090FF383" w14:textId="77777777" w:rsidR="00DF6041" w:rsidRDefault="00DF6041" w:rsidP="00DF6041">
      <w:pPr>
        <w:jc w:val="both"/>
        <w:rPr>
          <w:b/>
          <w:bCs/>
          <w:sz w:val="24"/>
          <w:szCs w:val="24"/>
        </w:rPr>
      </w:pPr>
    </w:p>
    <w:p w14:paraId="43FD994B" w14:textId="77777777" w:rsidR="00DF6041" w:rsidRPr="003C07C6" w:rsidRDefault="00DF6041" w:rsidP="00DF6041">
      <w:pPr>
        <w:jc w:val="both"/>
        <w:rPr>
          <w:b/>
          <w:bCs/>
          <w:i/>
          <w:sz w:val="24"/>
          <w:szCs w:val="24"/>
        </w:rPr>
      </w:pPr>
      <w:r w:rsidRPr="002C5423">
        <w:rPr>
          <w:b/>
          <w:bCs/>
          <w:sz w:val="24"/>
          <w:szCs w:val="24"/>
        </w:rPr>
        <w:t>K Čl.</w:t>
      </w:r>
      <w:r>
        <w:rPr>
          <w:b/>
          <w:bCs/>
          <w:sz w:val="24"/>
          <w:szCs w:val="24"/>
        </w:rPr>
        <w:t xml:space="preserve"> IV</w:t>
      </w:r>
    </w:p>
    <w:p w14:paraId="72EEAEA1" w14:textId="77777777" w:rsidR="00DF6041" w:rsidRPr="00FB153B" w:rsidRDefault="00DF6041" w:rsidP="00DF6041">
      <w:pPr>
        <w:jc w:val="both"/>
        <w:rPr>
          <w:rFonts w:ascii="Times" w:hAnsi="Times" w:cs="Times"/>
          <w:sz w:val="24"/>
          <w:szCs w:val="24"/>
        </w:rPr>
      </w:pPr>
      <w:r w:rsidRPr="002C5423">
        <w:rPr>
          <w:rFonts w:ascii="Times" w:hAnsi="Times" w:cs="Times"/>
          <w:sz w:val="24"/>
          <w:szCs w:val="24"/>
        </w:rPr>
        <w:t>Rozširuje sa možnosť advokáta autorizovať aj ďalšie druhy zmlúv o nakladaní s nehnuteľnosťami, ktoré sú podkladom pre zápis do katastra nehnuteľností</w:t>
      </w:r>
      <w:r>
        <w:rPr>
          <w:rFonts w:ascii="Times" w:hAnsi="Times" w:cs="Times"/>
          <w:sz w:val="24"/>
          <w:szCs w:val="24"/>
        </w:rPr>
        <w:t>.</w:t>
      </w:r>
    </w:p>
    <w:p w14:paraId="49AE5544" w14:textId="77777777" w:rsidR="00DF6041" w:rsidRPr="002C5423" w:rsidRDefault="00DF6041" w:rsidP="00DF6041">
      <w:pPr>
        <w:jc w:val="both"/>
        <w:rPr>
          <w:b/>
          <w:sz w:val="24"/>
          <w:szCs w:val="24"/>
        </w:rPr>
      </w:pPr>
      <w:r w:rsidRPr="002C5423">
        <w:rPr>
          <w:b/>
          <w:sz w:val="24"/>
          <w:szCs w:val="24"/>
        </w:rPr>
        <w:t>K Čl. V</w:t>
      </w:r>
    </w:p>
    <w:p w14:paraId="4009F86E" w14:textId="77777777" w:rsidR="00DF6041" w:rsidRPr="000C42FC" w:rsidRDefault="00DF6041" w:rsidP="00DF6041">
      <w:pPr>
        <w:jc w:val="both"/>
        <w:rPr>
          <w:sz w:val="24"/>
          <w:szCs w:val="24"/>
        </w:rPr>
      </w:pPr>
      <w:r w:rsidRPr="000C42FC">
        <w:rPr>
          <w:sz w:val="24"/>
          <w:szCs w:val="24"/>
        </w:rPr>
        <w:t xml:space="preserve">Ustanovuje sa účinnosť zákona s primeranou </w:t>
      </w:r>
      <w:r w:rsidRPr="001753C3">
        <w:rPr>
          <w:sz w:val="24"/>
          <w:szCs w:val="24"/>
        </w:rPr>
        <w:t>legisvakač</w:t>
      </w:r>
      <w:r>
        <w:rPr>
          <w:sz w:val="24"/>
          <w:szCs w:val="24"/>
        </w:rPr>
        <w:t>n</w:t>
      </w:r>
      <w:r w:rsidRPr="001753C3">
        <w:rPr>
          <w:sz w:val="24"/>
          <w:szCs w:val="24"/>
        </w:rPr>
        <w:t>ou do</w:t>
      </w:r>
      <w:r w:rsidRPr="000C42FC">
        <w:rPr>
          <w:sz w:val="24"/>
          <w:szCs w:val="24"/>
        </w:rPr>
        <w:t>bou.</w:t>
      </w:r>
    </w:p>
    <w:p w14:paraId="598C6EEC" w14:textId="77777777" w:rsidR="00DF6041" w:rsidRPr="00306E0C" w:rsidRDefault="00DF6041" w:rsidP="00DF6041">
      <w:pPr>
        <w:jc w:val="both"/>
        <w:rPr>
          <w:sz w:val="24"/>
          <w:szCs w:val="24"/>
        </w:rPr>
      </w:pPr>
    </w:p>
    <w:p w14:paraId="7B884134" w14:textId="77777777" w:rsidR="00DF6041" w:rsidRPr="003B6B8C" w:rsidRDefault="00DF6041" w:rsidP="00DF6041">
      <w:pPr>
        <w:jc w:val="both"/>
        <w:rPr>
          <w:b/>
          <w:sz w:val="24"/>
          <w:szCs w:val="24"/>
        </w:rPr>
      </w:pPr>
    </w:p>
    <w:p w14:paraId="353A5031" w14:textId="77777777" w:rsidR="00DF6041" w:rsidRPr="00044721" w:rsidRDefault="00DF6041" w:rsidP="00DF6041">
      <w:pPr>
        <w:jc w:val="both"/>
        <w:rPr>
          <w:color w:val="FF0000"/>
          <w:sz w:val="24"/>
          <w:szCs w:val="24"/>
        </w:rPr>
      </w:pPr>
    </w:p>
    <w:p w14:paraId="0C327B81" w14:textId="77777777" w:rsidR="00DF6041" w:rsidRPr="0078179F" w:rsidRDefault="00DF6041" w:rsidP="00493A03">
      <w:pPr>
        <w:ind w:firstLine="708"/>
        <w:jc w:val="both"/>
        <w:rPr>
          <w:sz w:val="24"/>
          <w:szCs w:val="24"/>
        </w:rPr>
      </w:pPr>
    </w:p>
    <w:sectPr w:rsidR="00DF6041" w:rsidRPr="0078179F" w:rsidSect="00DA52C8">
      <w:footerReference w:type="default" r:id="rId14"/>
      <w:footnotePr>
        <w:pos w:val="beneathText"/>
      </w:footnotePr>
      <w:type w:val="continuous"/>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DE887" w14:textId="77777777" w:rsidR="0031458B" w:rsidRDefault="0031458B" w:rsidP="005F7E8F">
      <w:r>
        <w:separator/>
      </w:r>
    </w:p>
  </w:endnote>
  <w:endnote w:type="continuationSeparator" w:id="0">
    <w:p w14:paraId="14E2B300" w14:textId="77777777" w:rsidR="0031458B" w:rsidRDefault="0031458B" w:rsidP="005F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181842"/>
      <w:docPartObj>
        <w:docPartGallery w:val="Page Numbers (Bottom of Page)"/>
        <w:docPartUnique/>
      </w:docPartObj>
    </w:sdtPr>
    <w:sdtEndPr/>
    <w:sdtContent>
      <w:p w14:paraId="23BC442B" w14:textId="72FF0A7D" w:rsidR="00D63789" w:rsidRDefault="00D63789" w:rsidP="007231DC">
        <w:pPr>
          <w:pStyle w:val="Pta"/>
          <w:jc w:val="center"/>
        </w:pPr>
        <w:r>
          <w:fldChar w:fldCharType="begin"/>
        </w:r>
        <w:r>
          <w:instrText>PAGE   \* MERGEFORMAT</w:instrText>
        </w:r>
        <w:r>
          <w:fldChar w:fldCharType="separate"/>
        </w:r>
        <w:r w:rsidR="0031458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3F434" w14:textId="77777777" w:rsidR="0031458B" w:rsidRDefault="0031458B" w:rsidP="005F7E8F">
      <w:r>
        <w:separator/>
      </w:r>
    </w:p>
  </w:footnote>
  <w:footnote w:type="continuationSeparator" w:id="0">
    <w:p w14:paraId="4E19F84E" w14:textId="77777777" w:rsidR="0031458B" w:rsidRDefault="0031458B" w:rsidP="005F7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105F5"/>
    <w:multiLevelType w:val="hybridMultilevel"/>
    <w:tmpl w:val="700A9542"/>
    <w:lvl w:ilvl="0" w:tplc="041B0017">
      <w:start w:val="1"/>
      <w:numFmt w:val="lowerLetter"/>
      <w:lvlText w:val="%1)"/>
      <w:lvlJc w:val="left"/>
      <w:pPr>
        <w:ind w:left="1776" w:hanging="360"/>
      </w:pPr>
    </w:lvl>
    <w:lvl w:ilvl="1" w:tplc="041B0019">
      <w:start w:val="1"/>
      <w:numFmt w:val="lowerLetter"/>
      <w:lvlText w:val="%2."/>
      <w:lvlJc w:val="left"/>
      <w:pPr>
        <w:ind w:left="2496" w:hanging="360"/>
      </w:pPr>
      <w:rPr>
        <w:rFonts w:cs="Times New Roman"/>
      </w:rPr>
    </w:lvl>
    <w:lvl w:ilvl="2" w:tplc="041B001B">
      <w:start w:val="1"/>
      <w:numFmt w:val="lowerRoman"/>
      <w:lvlText w:val="%3."/>
      <w:lvlJc w:val="right"/>
      <w:pPr>
        <w:ind w:left="3216" w:hanging="180"/>
      </w:pPr>
      <w:rPr>
        <w:rFonts w:cs="Times New Roman"/>
      </w:rPr>
    </w:lvl>
    <w:lvl w:ilvl="3" w:tplc="041B000F">
      <w:start w:val="1"/>
      <w:numFmt w:val="decimal"/>
      <w:lvlText w:val="%4."/>
      <w:lvlJc w:val="left"/>
      <w:pPr>
        <w:ind w:left="3936" w:hanging="360"/>
      </w:pPr>
      <w:rPr>
        <w:rFonts w:cs="Times New Roman"/>
      </w:rPr>
    </w:lvl>
    <w:lvl w:ilvl="4" w:tplc="041B0019">
      <w:start w:val="1"/>
      <w:numFmt w:val="lowerLetter"/>
      <w:lvlText w:val="%5."/>
      <w:lvlJc w:val="left"/>
      <w:pPr>
        <w:ind w:left="4656" w:hanging="360"/>
      </w:pPr>
      <w:rPr>
        <w:rFonts w:cs="Times New Roman"/>
      </w:rPr>
    </w:lvl>
    <w:lvl w:ilvl="5" w:tplc="041B001B">
      <w:start w:val="1"/>
      <w:numFmt w:val="lowerRoman"/>
      <w:lvlText w:val="%6."/>
      <w:lvlJc w:val="right"/>
      <w:pPr>
        <w:ind w:left="5376" w:hanging="180"/>
      </w:pPr>
      <w:rPr>
        <w:rFonts w:cs="Times New Roman"/>
      </w:rPr>
    </w:lvl>
    <w:lvl w:ilvl="6" w:tplc="041B000F">
      <w:start w:val="1"/>
      <w:numFmt w:val="decimal"/>
      <w:lvlText w:val="%7."/>
      <w:lvlJc w:val="left"/>
      <w:pPr>
        <w:ind w:left="6096" w:hanging="360"/>
      </w:pPr>
      <w:rPr>
        <w:rFonts w:cs="Times New Roman"/>
      </w:rPr>
    </w:lvl>
    <w:lvl w:ilvl="7" w:tplc="041B0019">
      <w:start w:val="1"/>
      <w:numFmt w:val="lowerLetter"/>
      <w:lvlText w:val="%8."/>
      <w:lvlJc w:val="left"/>
      <w:pPr>
        <w:ind w:left="6816" w:hanging="360"/>
      </w:pPr>
      <w:rPr>
        <w:rFonts w:cs="Times New Roman"/>
      </w:rPr>
    </w:lvl>
    <w:lvl w:ilvl="8" w:tplc="041B001B">
      <w:start w:val="1"/>
      <w:numFmt w:val="lowerRoman"/>
      <w:lvlText w:val="%9."/>
      <w:lvlJc w:val="right"/>
      <w:pPr>
        <w:ind w:left="7536" w:hanging="180"/>
      </w:pPr>
      <w:rPr>
        <w:rFonts w:cs="Times New Roman"/>
      </w:rPr>
    </w:lvl>
  </w:abstractNum>
  <w:abstractNum w:abstractNumId="1" w15:restartNumberingAfterBreak="0">
    <w:nsid w:val="0B4F12CC"/>
    <w:multiLevelType w:val="hybridMultilevel"/>
    <w:tmpl w:val="B9D0EE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296766"/>
    <w:multiLevelType w:val="hybridMultilevel"/>
    <w:tmpl w:val="E6CE0A82"/>
    <w:name w:val="Číslovaný seznam 19"/>
    <w:lvl w:ilvl="0" w:tplc="935808CA">
      <w:start w:val="1"/>
      <w:numFmt w:val="lowerLetter"/>
      <w:lvlText w:val="%1)"/>
      <w:lvlJc w:val="left"/>
      <w:pPr>
        <w:ind w:left="360" w:firstLine="0"/>
      </w:pPr>
    </w:lvl>
    <w:lvl w:ilvl="1" w:tplc="8710EE32">
      <w:start w:val="1"/>
      <w:numFmt w:val="decimal"/>
      <w:lvlText w:val="%2."/>
      <w:lvlJc w:val="left"/>
      <w:pPr>
        <w:ind w:left="1080" w:firstLine="0"/>
      </w:pPr>
    </w:lvl>
    <w:lvl w:ilvl="2" w:tplc="A336E75A">
      <w:start w:val="1"/>
      <w:numFmt w:val="lowerRoman"/>
      <w:lvlText w:val="%3."/>
      <w:lvlJc w:val="left"/>
      <w:pPr>
        <w:ind w:left="1980" w:firstLine="0"/>
      </w:pPr>
    </w:lvl>
    <w:lvl w:ilvl="3" w:tplc="24E01F3E">
      <w:start w:val="1"/>
      <w:numFmt w:val="decimal"/>
      <w:lvlText w:val="%4."/>
      <w:lvlJc w:val="left"/>
      <w:pPr>
        <w:ind w:left="2520" w:firstLine="0"/>
      </w:pPr>
    </w:lvl>
    <w:lvl w:ilvl="4" w:tplc="D72EA068">
      <w:start w:val="1"/>
      <w:numFmt w:val="lowerLetter"/>
      <w:lvlText w:val="%5."/>
      <w:lvlJc w:val="left"/>
      <w:pPr>
        <w:ind w:left="3240" w:firstLine="0"/>
      </w:pPr>
    </w:lvl>
    <w:lvl w:ilvl="5" w:tplc="45ECC042">
      <w:start w:val="1"/>
      <w:numFmt w:val="lowerRoman"/>
      <w:lvlText w:val="%6."/>
      <w:lvlJc w:val="left"/>
      <w:pPr>
        <w:ind w:left="4140" w:firstLine="0"/>
      </w:pPr>
    </w:lvl>
    <w:lvl w:ilvl="6" w:tplc="58A65338">
      <w:start w:val="1"/>
      <w:numFmt w:val="decimal"/>
      <w:lvlText w:val="%7."/>
      <w:lvlJc w:val="left"/>
      <w:pPr>
        <w:ind w:left="4680" w:firstLine="0"/>
      </w:pPr>
    </w:lvl>
    <w:lvl w:ilvl="7" w:tplc="F8441378">
      <w:start w:val="1"/>
      <w:numFmt w:val="lowerLetter"/>
      <w:lvlText w:val="%8."/>
      <w:lvlJc w:val="left"/>
      <w:pPr>
        <w:ind w:left="5400" w:firstLine="0"/>
      </w:pPr>
    </w:lvl>
    <w:lvl w:ilvl="8" w:tplc="28C429B0">
      <w:start w:val="1"/>
      <w:numFmt w:val="lowerRoman"/>
      <w:lvlText w:val="%9."/>
      <w:lvlJc w:val="left"/>
      <w:pPr>
        <w:ind w:left="6300" w:firstLine="0"/>
      </w:pPr>
    </w:lvl>
  </w:abstractNum>
  <w:abstractNum w:abstractNumId="3" w15:restartNumberingAfterBreak="0">
    <w:nsid w:val="16A31C8E"/>
    <w:multiLevelType w:val="hybridMultilevel"/>
    <w:tmpl w:val="457E49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6C71778"/>
    <w:multiLevelType w:val="hybridMultilevel"/>
    <w:tmpl w:val="2C28875C"/>
    <w:lvl w:ilvl="0" w:tplc="041B000F">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75D04C2"/>
    <w:multiLevelType w:val="hybridMultilevel"/>
    <w:tmpl w:val="80384A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C02D43"/>
    <w:multiLevelType w:val="hybridMultilevel"/>
    <w:tmpl w:val="0D5E20BC"/>
    <w:lvl w:ilvl="0" w:tplc="560A14B4">
      <w:start w:val="1"/>
      <w:numFmt w:val="lowerLetter"/>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C8731E"/>
    <w:multiLevelType w:val="hybridMultilevel"/>
    <w:tmpl w:val="15D639A0"/>
    <w:name w:val="Číslovaný seznam 1"/>
    <w:lvl w:ilvl="0" w:tplc="37D8B310">
      <w:start w:val="1"/>
      <w:numFmt w:val="lowerLetter"/>
      <w:lvlText w:val="%1)"/>
      <w:lvlJc w:val="left"/>
      <w:pPr>
        <w:ind w:left="360" w:firstLine="0"/>
      </w:pPr>
    </w:lvl>
    <w:lvl w:ilvl="1" w:tplc="18F865B4">
      <w:start w:val="1"/>
      <w:numFmt w:val="lowerLetter"/>
      <w:lvlText w:val="%2."/>
      <w:lvlJc w:val="left"/>
      <w:pPr>
        <w:ind w:left="1080" w:firstLine="0"/>
      </w:pPr>
    </w:lvl>
    <w:lvl w:ilvl="2" w:tplc="3EC6AC7C">
      <w:start w:val="1"/>
      <w:numFmt w:val="lowerRoman"/>
      <w:lvlText w:val="%3."/>
      <w:lvlJc w:val="left"/>
      <w:pPr>
        <w:ind w:left="1980" w:firstLine="0"/>
      </w:pPr>
    </w:lvl>
    <w:lvl w:ilvl="3" w:tplc="B1823BA4">
      <w:start w:val="1"/>
      <w:numFmt w:val="decimal"/>
      <w:lvlText w:val="%4."/>
      <w:lvlJc w:val="left"/>
      <w:pPr>
        <w:ind w:left="2520" w:firstLine="0"/>
      </w:pPr>
    </w:lvl>
    <w:lvl w:ilvl="4" w:tplc="7E5C0D2E">
      <w:start w:val="1"/>
      <w:numFmt w:val="lowerLetter"/>
      <w:lvlText w:val="%5."/>
      <w:lvlJc w:val="left"/>
      <w:pPr>
        <w:ind w:left="3240" w:firstLine="0"/>
      </w:pPr>
    </w:lvl>
    <w:lvl w:ilvl="5" w:tplc="1E82B270">
      <w:start w:val="1"/>
      <w:numFmt w:val="lowerRoman"/>
      <w:lvlText w:val="%6."/>
      <w:lvlJc w:val="left"/>
      <w:pPr>
        <w:ind w:left="4140" w:firstLine="0"/>
      </w:pPr>
    </w:lvl>
    <w:lvl w:ilvl="6" w:tplc="265AADA2">
      <w:start w:val="1"/>
      <w:numFmt w:val="decimal"/>
      <w:lvlText w:val="%7."/>
      <w:lvlJc w:val="left"/>
      <w:pPr>
        <w:ind w:left="4680" w:firstLine="0"/>
      </w:pPr>
    </w:lvl>
    <w:lvl w:ilvl="7" w:tplc="A528798E">
      <w:start w:val="1"/>
      <w:numFmt w:val="lowerLetter"/>
      <w:lvlText w:val="%8."/>
      <w:lvlJc w:val="left"/>
      <w:pPr>
        <w:ind w:left="5400" w:firstLine="0"/>
      </w:pPr>
    </w:lvl>
    <w:lvl w:ilvl="8" w:tplc="BC4AD788">
      <w:start w:val="1"/>
      <w:numFmt w:val="lowerRoman"/>
      <w:lvlText w:val="%9."/>
      <w:lvlJc w:val="left"/>
      <w:pPr>
        <w:ind w:left="6300" w:firstLine="0"/>
      </w:pPr>
    </w:lvl>
  </w:abstractNum>
  <w:abstractNum w:abstractNumId="8" w15:restartNumberingAfterBreak="0">
    <w:nsid w:val="333B228D"/>
    <w:multiLevelType w:val="hybridMultilevel"/>
    <w:tmpl w:val="C6D8E7B2"/>
    <w:lvl w:ilvl="0" w:tplc="F29C0584">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D9D761C"/>
    <w:multiLevelType w:val="hybridMultilevel"/>
    <w:tmpl w:val="80384A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1CD0A91"/>
    <w:multiLevelType w:val="hybridMultilevel"/>
    <w:tmpl w:val="D2F82CA4"/>
    <w:lvl w:ilvl="0" w:tplc="0E9CCBB8">
      <w:start w:val="1"/>
      <w:numFmt w:val="lowerLetter"/>
      <w:lvlText w:val="%1)"/>
      <w:lvlJc w:val="left"/>
      <w:pPr>
        <w:ind w:left="1170" w:hanging="360"/>
      </w:pPr>
      <w:rPr>
        <w:rFonts w:ascii="Times New Roman" w:eastAsia="Times New Roman" w:hAnsi="Times New Roman" w:cs="Times New Roman"/>
      </w:rPr>
    </w:lvl>
    <w:lvl w:ilvl="1" w:tplc="041B0019" w:tentative="1">
      <w:start w:val="1"/>
      <w:numFmt w:val="lowerLetter"/>
      <w:lvlText w:val="%2."/>
      <w:lvlJc w:val="left"/>
      <w:pPr>
        <w:ind w:left="1890" w:hanging="360"/>
      </w:pPr>
    </w:lvl>
    <w:lvl w:ilvl="2" w:tplc="041B001B" w:tentative="1">
      <w:start w:val="1"/>
      <w:numFmt w:val="lowerRoman"/>
      <w:lvlText w:val="%3."/>
      <w:lvlJc w:val="right"/>
      <w:pPr>
        <w:ind w:left="2610" w:hanging="180"/>
      </w:pPr>
    </w:lvl>
    <w:lvl w:ilvl="3" w:tplc="041B000F" w:tentative="1">
      <w:start w:val="1"/>
      <w:numFmt w:val="decimal"/>
      <w:lvlText w:val="%4."/>
      <w:lvlJc w:val="left"/>
      <w:pPr>
        <w:ind w:left="3330" w:hanging="360"/>
      </w:pPr>
    </w:lvl>
    <w:lvl w:ilvl="4" w:tplc="041B0019" w:tentative="1">
      <w:start w:val="1"/>
      <w:numFmt w:val="lowerLetter"/>
      <w:lvlText w:val="%5."/>
      <w:lvlJc w:val="left"/>
      <w:pPr>
        <w:ind w:left="4050" w:hanging="360"/>
      </w:pPr>
    </w:lvl>
    <w:lvl w:ilvl="5" w:tplc="041B001B" w:tentative="1">
      <w:start w:val="1"/>
      <w:numFmt w:val="lowerRoman"/>
      <w:lvlText w:val="%6."/>
      <w:lvlJc w:val="right"/>
      <w:pPr>
        <w:ind w:left="4770" w:hanging="180"/>
      </w:pPr>
    </w:lvl>
    <w:lvl w:ilvl="6" w:tplc="041B000F" w:tentative="1">
      <w:start w:val="1"/>
      <w:numFmt w:val="decimal"/>
      <w:lvlText w:val="%7."/>
      <w:lvlJc w:val="left"/>
      <w:pPr>
        <w:ind w:left="5490" w:hanging="360"/>
      </w:pPr>
    </w:lvl>
    <w:lvl w:ilvl="7" w:tplc="041B0019" w:tentative="1">
      <w:start w:val="1"/>
      <w:numFmt w:val="lowerLetter"/>
      <w:lvlText w:val="%8."/>
      <w:lvlJc w:val="left"/>
      <w:pPr>
        <w:ind w:left="6210" w:hanging="360"/>
      </w:pPr>
    </w:lvl>
    <w:lvl w:ilvl="8" w:tplc="041B001B" w:tentative="1">
      <w:start w:val="1"/>
      <w:numFmt w:val="lowerRoman"/>
      <w:lvlText w:val="%9."/>
      <w:lvlJc w:val="right"/>
      <w:pPr>
        <w:ind w:left="6930" w:hanging="180"/>
      </w:pPr>
    </w:lvl>
  </w:abstractNum>
  <w:abstractNum w:abstractNumId="11" w15:restartNumberingAfterBreak="0">
    <w:nsid w:val="44E301EF"/>
    <w:multiLevelType w:val="hybridMultilevel"/>
    <w:tmpl w:val="61626116"/>
    <w:lvl w:ilvl="0" w:tplc="029EB24E">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9B73453"/>
    <w:multiLevelType w:val="hybridMultilevel"/>
    <w:tmpl w:val="9536BC4C"/>
    <w:lvl w:ilvl="0" w:tplc="49F82A50">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3" w15:restartNumberingAfterBreak="0">
    <w:nsid w:val="4D2C54A9"/>
    <w:multiLevelType w:val="hybridMultilevel"/>
    <w:tmpl w:val="9DD0B15E"/>
    <w:lvl w:ilvl="0" w:tplc="4A0040C8">
      <w:start w:val="1"/>
      <w:numFmt w:val="lowerLetter"/>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0A173F8"/>
    <w:multiLevelType w:val="hybridMultilevel"/>
    <w:tmpl w:val="6BB0C65E"/>
    <w:name w:val="Číslovaný seznam 18"/>
    <w:lvl w:ilvl="0" w:tplc="9CB8B146">
      <w:start w:val="1"/>
      <w:numFmt w:val="lowerLetter"/>
      <w:lvlText w:val="%1)"/>
      <w:lvlJc w:val="left"/>
      <w:pPr>
        <w:ind w:left="360" w:firstLine="0"/>
      </w:pPr>
    </w:lvl>
    <w:lvl w:ilvl="1" w:tplc="6EAC2C12">
      <w:start w:val="1"/>
      <w:numFmt w:val="lowerLetter"/>
      <w:lvlText w:val="%2."/>
      <w:lvlJc w:val="left"/>
      <w:pPr>
        <w:ind w:left="1080" w:firstLine="0"/>
      </w:pPr>
    </w:lvl>
    <w:lvl w:ilvl="2" w:tplc="13A60B5C">
      <w:start w:val="1"/>
      <w:numFmt w:val="lowerRoman"/>
      <w:lvlText w:val="%3."/>
      <w:lvlJc w:val="left"/>
      <w:pPr>
        <w:ind w:left="1980" w:firstLine="0"/>
      </w:pPr>
    </w:lvl>
    <w:lvl w:ilvl="3" w:tplc="06FADE60">
      <w:start w:val="1"/>
      <w:numFmt w:val="decimal"/>
      <w:lvlText w:val="%4."/>
      <w:lvlJc w:val="left"/>
      <w:pPr>
        <w:ind w:left="2520" w:firstLine="0"/>
      </w:pPr>
    </w:lvl>
    <w:lvl w:ilvl="4" w:tplc="82BAABA2">
      <w:start w:val="1"/>
      <w:numFmt w:val="lowerLetter"/>
      <w:lvlText w:val="%5."/>
      <w:lvlJc w:val="left"/>
      <w:pPr>
        <w:ind w:left="3240" w:firstLine="0"/>
      </w:pPr>
    </w:lvl>
    <w:lvl w:ilvl="5" w:tplc="02A0F2D6">
      <w:start w:val="1"/>
      <w:numFmt w:val="lowerRoman"/>
      <w:lvlText w:val="%6."/>
      <w:lvlJc w:val="left"/>
      <w:pPr>
        <w:ind w:left="4140" w:firstLine="0"/>
      </w:pPr>
    </w:lvl>
    <w:lvl w:ilvl="6" w:tplc="A5F660D2">
      <w:start w:val="1"/>
      <w:numFmt w:val="decimal"/>
      <w:lvlText w:val="%7."/>
      <w:lvlJc w:val="left"/>
      <w:pPr>
        <w:ind w:left="4680" w:firstLine="0"/>
      </w:pPr>
    </w:lvl>
    <w:lvl w:ilvl="7" w:tplc="DA1ACD94">
      <w:start w:val="1"/>
      <w:numFmt w:val="lowerLetter"/>
      <w:lvlText w:val="%8."/>
      <w:lvlJc w:val="left"/>
      <w:pPr>
        <w:ind w:left="5400" w:firstLine="0"/>
      </w:pPr>
    </w:lvl>
    <w:lvl w:ilvl="8" w:tplc="4EF217CA">
      <w:start w:val="1"/>
      <w:numFmt w:val="lowerRoman"/>
      <w:lvlText w:val="%9."/>
      <w:lvlJc w:val="left"/>
      <w:pPr>
        <w:ind w:left="6300" w:firstLine="0"/>
      </w:pPr>
    </w:lvl>
  </w:abstractNum>
  <w:abstractNum w:abstractNumId="15" w15:restartNumberingAfterBreak="0">
    <w:nsid w:val="53E84421"/>
    <w:multiLevelType w:val="hybridMultilevel"/>
    <w:tmpl w:val="B97447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36A17B2"/>
    <w:multiLevelType w:val="hybridMultilevel"/>
    <w:tmpl w:val="B51A56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58E37EB"/>
    <w:multiLevelType w:val="hybridMultilevel"/>
    <w:tmpl w:val="BD1EC18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BD17B63"/>
    <w:multiLevelType w:val="hybridMultilevel"/>
    <w:tmpl w:val="DF208B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FCE0FA5"/>
    <w:multiLevelType w:val="hybridMultilevel"/>
    <w:tmpl w:val="06949484"/>
    <w:lvl w:ilvl="0" w:tplc="2A0C9D86">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85A53D7"/>
    <w:multiLevelType w:val="hybridMultilevel"/>
    <w:tmpl w:val="F63E34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6"/>
  </w:num>
  <w:num w:numId="3">
    <w:abstractNumId w:val="10"/>
  </w:num>
  <w:num w:numId="4">
    <w:abstractNumId w:val="13"/>
  </w:num>
  <w:num w:numId="5">
    <w:abstractNumId w:val="9"/>
  </w:num>
  <w:num w:numId="6">
    <w:abstractNumId w:val="8"/>
  </w:num>
  <w:num w:numId="7">
    <w:abstractNumId w:val="6"/>
  </w:num>
  <w:num w:numId="8">
    <w:abstractNumId w:val="19"/>
  </w:num>
  <w:num w:numId="9">
    <w:abstractNumId w:val="18"/>
  </w:num>
  <w:num w:numId="10">
    <w:abstractNumId w:val="0"/>
  </w:num>
  <w:num w:numId="11">
    <w:abstractNumId w:val="17"/>
  </w:num>
  <w:num w:numId="12">
    <w:abstractNumId w:val="11"/>
  </w:num>
  <w:num w:numId="13">
    <w:abstractNumId w:val="3"/>
  </w:num>
  <w:num w:numId="14">
    <w:abstractNumId w:val="15"/>
  </w:num>
  <w:num w:numId="15">
    <w:abstractNumId w:val="5"/>
  </w:num>
  <w:num w:numId="16">
    <w:abstractNumId w:val="1"/>
  </w:num>
  <w:num w:numId="17">
    <w:abstractNumId w:val="12"/>
  </w:num>
  <w:num w:numId="18">
    <w:abstractNumId w:val="20"/>
  </w:num>
  <w:num w:numId="19">
    <w:abstractNumId w:val="7"/>
  </w:num>
  <w:num w:numId="2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6A"/>
    <w:rsid w:val="000007B8"/>
    <w:rsid w:val="0000297C"/>
    <w:rsid w:val="00003560"/>
    <w:rsid w:val="00003D80"/>
    <w:rsid w:val="00005366"/>
    <w:rsid w:val="000074AE"/>
    <w:rsid w:val="00010B9D"/>
    <w:rsid w:val="00011309"/>
    <w:rsid w:val="00012306"/>
    <w:rsid w:val="0001675C"/>
    <w:rsid w:val="00023F88"/>
    <w:rsid w:val="00024B22"/>
    <w:rsid w:val="00026947"/>
    <w:rsid w:val="00026D21"/>
    <w:rsid w:val="0003081B"/>
    <w:rsid w:val="0003277C"/>
    <w:rsid w:val="0003308C"/>
    <w:rsid w:val="00037643"/>
    <w:rsid w:val="00037B17"/>
    <w:rsid w:val="00037B51"/>
    <w:rsid w:val="00037F6E"/>
    <w:rsid w:val="00040A39"/>
    <w:rsid w:val="00044C9F"/>
    <w:rsid w:val="0004788B"/>
    <w:rsid w:val="00047C04"/>
    <w:rsid w:val="00050C6B"/>
    <w:rsid w:val="00051672"/>
    <w:rsid w:val="00055382"/>
    <w:rsid w:val="0005624C"/>
    <w:rsid w:val="0005782F"/>
    <w:rsid w:val="0006048C"/>
    <w:rsid w:val="000644C5"/>
    <w:rsid w:val="000713C7"/>
    <w:rsid w:val="000717CD"/>
    <w:rsid w:val="00072CFA"/>
    <w:rsid w:val="00072F0E"/>
    <w:rsid w:val="0007410E"/>
    <w:rsid w:val="000744FD"/>
    <w:rsid w:val="00074D48"/>
    <w:rsid w:val="00081688"/>
    <w:rsid w:val="0008267D"/>
    <w:rsid w:val="00082C0E"/>
    <w:rsid w:val="000859A2"/>
    <w:rsid w:val="0009204A"/>
    <w:rsid w:val="00092306"/>
    <w:rsid w:val="000929DD"/>
    <w:rsid w:val="000933B8"/>
    <w:rsid w:val="000944E5"/>
    <w:rsid w:val="000954F8"/>
    <w:rsid w:val="00096C32"/>
    <w:rsid w:val="000972A8"/>
    <w:rsid w:val="000A5D6A"/>
    <w:rsid w:val="000A754D"/>
    <w:rsid w:val="000B215C"/>
    <w:rsid w:val="000B2B6D"/>
    <w:rsid w:val="000B46D5"/>
    <w:rsid w:val="000B5E41"/>
    <w:rsid w:val="000B721E"/>
    <w:rsid w:val="000B7723"/>
    <w:rsid w:val="000B7E56"/>
    <w:rsid w:val="000C1601"/>
    <w:rsid w:val="000C1FCF"/>
    <w:rsid w:val="000C21BD"/>
    <w:rsid w:val="000C3D86"/>
    <w:rsid w:val="000C3E4F"/>
    <w:rsid w:val="000C4F8A"/>
    <w:rsid w:val="000C65E8"/>
    <w:rsid w:val="000D1750"/>
    <w:rsid w:val="000D18EF"/>
    <w:rsid w:val="000D4022"/>
    <w:rsid w:val="000D6584"/>
    <w:rsid w:val="000E0208"/>
    <w:rsid w:val="000E1042"/>
    <w:rsid w:val="000E1D74"/>
    <w:rsid w:val="000E277F"/>
    <w:rsid w:val="000F08F7"/>
    <w:rsid w:val="000F0ECB"/>
    <w:rsid w:val="000F3411"/>
    <w:rsid w:val="000F522B"/>
    <w:rsid w:val="00100737"/>
    <w:rsid w:val="001010A6"/>
    <w:rsid w:val="00101FBB"/>
    <w:rsid w:val="001020E9"/>
    <w:rsid w:val="00102B2A"/>
    <w:rsid w:val="00102DF1"/>
    <w:rsid w:val="001037BE"/>
    <w:rsid w:val="00106943"/>
    <w:rsid w:val="00107342"/>
    <w:rsid w:val="00115744"/>
    <w:rsid w:val="00116370"/>
    <w:rsid w:val="00116438"/>
    <w:rsid w:val="0011680F"/>
    <w:rsid w:val="00117880"/>
    <w:rsid w:val="0012070A"/>
    <w:rsid w:val="00120F74"/>
    <w:rsid w:val="0012108B"/>
    <w:rsid w:val="00122780"/>
    <w:rsid w:val="00124637"/>
    <w:rsid w:val="001268A3"/>
    <w:rsid w:val="00131BBA"/>
    <w:rsid w:val="00134B73"/>
    <w:rsid w:val="00135EB1"/>
    <w:rsid w:val="00137796"/>
    <w:rsid w:val="0014379D"/>
    <w:rsid w:val="001442B8"/>
    <w:rsid w:val="001447D9"/>
    <w:rsid w:val="0014651D"/>
    <w:rsid w:val="00151B99"/>
    <w:rsid w:val="00152D98"/>
    <w:rsid w:val="00154440"/>
    <w:rsid w:val="00155A4F"/>
    <w:rsid w:val="00162CB0"/>
    <w:rsid w:val="00167BF2"/>
    <w:rsid w:val="00167C82"/>
    <w:rsid w:val="00167DEC"/>
    <w:rsid w:val="00172B87"/>
    <w:rsid w:val="001765EA"/>
    <w:rsid w:val="00182528"/>
    <w:rsid w:val="001834DF"/>
    <w:rsid w:val="001844BF"/>
    <w:rsid w:val="001939C8"/>
    <w:rsid w:val="001942A9"/>
    <w:rsid w:val="001944CF"/>
    <w:rsid w:val="00194D83"/>
    <w:rsid w:val="00195E26"/>
    <w:rsid w:val="001962B2"/>
    <w:rsid w:val="001B0E01"/>
    <w:rsid w:val="001B11E8"/>
    <w:rsid w:val="001B1816"/>
    <w:rsid w:val="001B1E3B"/>
    <w:rsid w:val="001B5B5F"/>
    <w:rsid w:val="001B71E6"/>
    <w:rsid w:val="001C1394"/>
    <w:rsid w:val="001C1F7B"/>
    <w:rsid w:val="001C41C5"/>
    <w:rsid w:val="001C42C7"/>
    <w:rsid w:val="001C4AA6"/>
    <w:rsid w:val="001C5B0B"/>
    <w:rsid w:val="001C723D"/>
    <w:rsid w:val="001D17FD"/>
    <w:rsid w:val="001D3506"/>
    <w:rsid w:val="001D456D"/>
    <w:rsid w:val="001D676E"/>
    <w:rsid w:val="001D7D66"/>
    <w:rsid w:val="001E0067"/>
    <w:rsid w:val="001E0E29"/>
    <w:rsid w:val="001E0F27"/>
    <w:rsid w:val="001E2335"/>
    <w:rsid w:val="001E2DD8"/>
    <w:rsid w:val="001E3601"/>
    <w:rsid w:val="001E38BD"/>
    <w:rsid w:val="001E5EA0"/>
    <w:rsid w:val="001F0EED"/>
    <w:rsid w:val="001F3493"/>
    <w:rsid w:val="001F39E0"/>
    <w:rsid w:val="001F3A1C"/>
    <w:rsid w:val="001F3DD2"/>
    <w:rsid w:val="001F4980"/>
    <w:rsid w:val="001F5242"/>
    <w:rsid w:val="001F5857"/>
    <w:rsid w:val="001F62AD"/>
    <w:rsid w:val="001F67D6"/>
    <w:rsid w:val="001F6A54"/>
    <w:rsid w:val="00200C44"/>
    <w:rsid w:val="0020648D"/>
    <w:rsid w:val="00212227"/>
    <w:rsid w:val="00212A34"/>
    <w:rsid w:val="002144E0"/>
    <w:rsid w:val="00214D23"/>
    <w:rsid w:val="00216A3E"/>
    <w:rsid w:val="00217040"/>
    <w:rsid w:val="00220AF4"/>
    <w:rsid w:val="002216CF"/>
    <w:rsid w:val="002227AD"/>
    <w:rsid w:val="00224C49"/>
    <w:rsid w:val="002312CD"/>
    <w:rsid w:val="00232761"/>
    <w:rsid w:val="00236456"/>
    <w:rsid w:val="00240220"/>
    <w:rsid w:val="0024185F"/>
    <w:rsid w:val="00243563"/>
    <w:rsid w:val="00246F91"/>
    <w:rsid w:val="002574B4"/>
    <w:rsid w:val="00260B3A"/>
    <w:rsid w:val="00267323"/>
    <w:rsid w:val="0027213B"/>
    <w:rsid w:val="00272309"/>
    <w:rsid w:val="00272C01"/>
    <w:rsid w:val="00272D30"/>
    <w:rsid w:val="00273014"/>
    <w:rsid w:val="00275490"/>
    <w:rsid w:val="00277838"/>
    <w:rsid w:val="0028315D"/>
    <w:rsid w:val="002835DA"/>
    <w:rsid w:val="0029213E"/>
    <w:rsid w:val="0029290A"/>
    <w:rsid w:val="0029550C"/>
    <w:rsid w:val="002956CE"/>
    <w:rsid w:val="0029629B"/>
    <w:rsid w:val="00296D1C"/>
    <w:rsid w:val="002A1DAE"/>
    <w:rsid w:val="002A2675"/>
    <w:rsid w:val="002A2D67"/>
    <w:rsid w:val="002A4124"/>
    <w:rsid w:val="002A70F0"/>
    <w:rsid w:val="002A7321"/>
    <w:rsid w:val="002A76FC"/>
    <w:rsid w:val="002A7A04"/>
    <w:rsid w:val="002B071E"/>
    <w:rsid w:val="002B1F81"/>
    <w:rsid w:val="002B1FFD"/>
    <w:rsid w:val="002B26BA"/>
    <w:rsid w:val="002B2A69"/>
    <w:rsid w:val="002B3E53"/>
    <w:rsid w:val="002B5673"/>
    <w:rsid w:val="002B5D69"/>
    <w:rsid w:val="002B66B0"/>
    <w:rsid w:val="002C24C6"/>
    <w:rsid w:val="002C4723"/>
    <w:rsid w:val="002C49BE"/>
    <w:rsid w:val="002D00DF"/>
    <w:rsid w:val="002D0B1D"/>
    <w:rsid w:val="002D371F"/>
    <w:rsid w:val="002D6533"/>
    <w:rsid w:val="002E11A1"/>
    <w:rsid w:val="002E2A45"/>
    <w:rsid w:val="002E3171"/>
    <w:rsid w:val="002E4241"/>
    <w:rsid w:val="002E5516"/>
    <w:rsid w:val="002E61DD"/>
    <w:rsid w:val="002F32C0"/>
    <w:rsid w:val="002F73DC"/>
    <w:rsid w:val="00300908"/>
    <w:rsid w:val="00301B3B"/>
    <w:rsid w:val="003026C9"/>
    <w:rsid w:val="00302F50"/>
    <w:rsid w:val="003030BD"/>
    <w:rsid w:val="0030331B"/>
    <w:rsid w:val="00307EB8"/>
    <w:rsid w:val="00313623"/>
    <w:rsid w:val="00313D6C"/>
    <w:rsid w:val="003144DB"/>
    <w:rsid w:val="00314547"/>
    <w:rsid w:val="0031458B"/>
    <w:rsid w:val="00315021"/>
    <w:rsid w:val="00316328"/>
    <w:rsid w:val="003164F5"/>
    <w:rsid w:val="0031775C"/>
    <w:rsid w:val="0032065B"/>
    <w:rsid w:val="00320860"/>
    <w:rsid w:val="00323F99"/>
    <w:rsid w:val="00324B93"/>
    <w:rsid w:val="003255E4"/>
    <w:rsid w:val="003260DE"/>
    <w:rsid w:val="00326581"/>
    <w:rsid w:val="00327E38"/>
    <w:rsid w:val="003310ED"/>
    <w:rsid w:val="00331A64"/>
    <w:rsid w:val="003328F0"/>
    <w:rsid w:val="00334235"/>
    <w:rsid w:val="0033477B"/>
    <w:rsid w:val="00334A8A"/>
    <w:rsid w:val="00337AF5"/>
    <w:rsid w:val="00341479"/>
    <w:rsid w:val="00341485"/>
    <w:rsid w:val="0034207E"/>
    <w:rsid w:val="003428A4"/>
    <w:rsid w:val="00342964"/>
    <w:rsid w:val="003434BC"/>
    <w:rsid w:val="00344D9E"/>
    <w:rsid w:val="00345492"/>
    <w:rsid w:val="00350ACB"/>
    <w:rsid w:val="00352065"/>
    <w:rsid w:val="003543B1"/>
    <w:rsid w:val="00354B2E"/>
    <w:rsid w:val="00355804"/>
    <w:rsid w:val="003605D4"/>
    <w:rsid w:val="00360ED0"/>
    <w:rsid w:val="00361A35"/>
    <w:rsid w:val="00363197"/>
    <w:rsid w:val="0036393A"/>
    <w:rsid w:val="0036412A"/>
    <w:rsid w:val="003652B3"/>
    <w:rsid w:val="00365D8B"/>
    <w:rsid w:val="00366AE8"/>
    <w:rsid w:val="00367E35"/>
    <w:rsid w:val="00374E6A"/>
    <w:rsid w:val="00374E84"/>
    <w:rsid w:val="003765AE"/>
    <w:rsid w:val="00376FC4"/>
    <w:rsid w:val="00381AD9"/>
    <w:rsid w:val="00382B18"/>
    <w:rsid w:val="00382E1D"/>
    <w:rsid w:val="00383DD0"/>
    <w:rsid w:val="00384791"/>
    <w:rsid w:val="00387E5F"/>
    <w:rsid w:val="00390FA5"/>
    <w:rsid w:val="003934AB"/>
    <w:rsid w:val="003935B8"/>
    <w:rsid w:val="00393661"/>
    <w:rsid w:val="00393C73"/>
    <w:rsid w:val="00397203"/>
    <w:rsid w:val="003A0F26"/>
    <w:rsid w:val="003A139B"/>
    <w:rsid w:val="003A214C"/>
    <w:rsid w:val="003A3905"/>
    <w:rsid w:val="003A514A"/>
    <w:rsid w:val="003A7058"/>
    <w:rsid w:val="003A76A8"/>
    <w:rsid w:val="003B2008"/>
    <w:rsid w:val="003B2D63"/>
    <w:rsid w:val="003B39F7"/>
    <w:rsid w:val="003B4004"/>
    <w:rsid w:val="003B42AA"/>
    <w:rsid w:val="003C182E"/>
    <w:rsid w:val="003C2360"/>
    <w:rsid w:val="003C478A"/>
    <w:rsid w:val="003D03E1"/>
    <w:rsid w:val="003D1A44"/>
    <w:rsid w:val="003D22AF"/>
    <w:rsid w:val="003D795B"/>
    <w:rsid w:val="003E1D32"/>
    <w:rsid w:val="003E3E7F"/>
    <w:rsid w:val="003E5778"/>
    <w:rsid w:val="003E73A8"/>
    <w:rsid w:val="003E7844"/>
    <w:rsid w:val="003E7DED"/>
    <w:rsid w:val="003F0D9A"/>
    <w:rsid w:val="003F1E21"/>
    <w:rsid w:val="003F25C3"/>
    <w:rsid w:val="003F66CE"/>
    <w:rsid w:val="004006EE"/>
    <w:rsid w:val="004022FF"/>
    <w:rsid w:val="00403334"/>
    <w:rsid w:val="00406ECD"/>
    <w:rsid w:val="0041010F"/>
    <w:rsid w:val="00410C34"/>
    <w:rsid w:val="004130BC"/>
    <w:rsid w:val="0041390E"/>
    <w:rsid w:val="004145DC"/>
    <w:rsid w:val="00414CC2"/>
    <w:rsid w:val="00414CCD"/>
    <w:rsid w:val="00417FDF"/>
    <w:rsid w:val="00421D62"/>
    <w:rsid w:val="00421DE8"/>
    <w:rsid w:val="0042293B"/>
    <w:rsid w:val="0042401D"/>
    <w:rsid w:val="0042404D"/>
    <w:rsid w:val="004259A6"/>
    <w:rsid w:val="00425C3B"/>
    <w:rsid w:val="00427757"/>
    <w:rsid w:val="0043218E"/>
    <w:rsid w:val="00433996"/>
    <w:rsid w:val="00434A4B"/>
    <w:rsid w:val="00434E55"/>
    <w:rsid w:val="00435C4A"/>
    <w:rsid w:val="004364B6"/>
    <w:rsid w:val="00436645"/>
    <w:rsid w:val="00436F3C"/>
    <w:rsid w:val="00440706"/>
    <w:rsid w:val="00440D56"/>
    <w:rsid w:val="004427A1"/>
    <w:rsid w:val="00443170"/>
    <w:rsid w:val="00445FB1"/>
    <w:rsid w:val="004501F4"/>
    <w:rsid w:val="00450A03"/>
    <w:rsid w:val="00451583"/>
    <w:rsid w:val="00451681"/>
    <w:rsid w:val="0045358C"/>
    <w:rsid w:val="00453C87"/>
    <w:rsid w:val="00454D5F"/>
    <w:rsid w:val="00455F7B"/>
    <w:rsid w:val="0046103E"/>
    <w:rsid w:val="00462CE4"/>
    <w:rsid w:val="00464DE7"/>
    <w:rsid w:val="004652FB"/>
    <w:rsid w:val="00465D57"/>
    <w:rsid w:val="00472E8D"/>
    <w:rsid w:val="00473377"/>
    <w:rsid w:val="00474B30"/>
    <w:rsid w:val="00477ED1"/>
    <w:rsid w:val="00480881"/>
    <w:rsid w:val="004808EE"/>
    <w:rsid w:val="004853F4"/>
    <w:rsid w:val="00486A79"/>
    <w:rsid w:val="00486C63"/>
    <w:rsid w:val="00487D03"/>
    <w:rsid w:val="00490C67"/>
    <w:rsid w:val="0049106E"/>
    <w:rsid w:val="00493945"/>
    <w:rsid w:val="00493A03"/>
    <w:rsid w:val="00495EC2"/>
    <w:rsid w:val="00497678"/>
    <w:rsid w:val="004A150A"/>
    <w:rsid w:val="004A1B91"/>
    <w:rsid w:val="004A533B"/>
    <w:rsid w:val="004A65CB"/>
    <w:rsid w:val="004A7723"/>
    <w:rsid w:val="004A7B33"/>
    <w:rsid w:val="004B1791"/>
    <w:rsid w:val="004B1B78"/>
    <w:rsid w:val="004B27D6"/>
    <w:rsid w:val="004B4180"/>
    <w:rsid w:val="004B5C1F"/>
    <w:rsid w:val="004B7182"/>
    <w:rsid w:val="004C05AB"/>
    <w:rsid w:val="004C191E"/>
    <w:rsid w:val="004C1FB3"/>
    <w:rsid w:val="004C326A"/>
    <w:rsid w:val="004C49D6"/>
    <w:rsid w:val="004C4AC9"/>
    <w:rsid w:val="004C5A3C"/>
    <w:rsid w:val="004D09DC"/>
    <w:rsid w:val="004D134C"/>
    <w:rsid w:val="004D1F5A"/>
    <w:rsid w:val="004D2ED6"/>
    <w:rsid w:val="004D3CF2"/>
    <w:rsid w:val="004D45BB"/>
    <w:rsid w:val="004D651C"/>
    <w:rsid w:val="004D707B"/>
    <w:rsid w:val="004E002E"/>
    <w:rsid w:val="004E1CB3"/>
    <w:rsid w:val="004E2AFD"/>
    <w:rsid w:val="004E5657"/>
    <w:rsid w:val="004F0D38"/>
    <w:rsid w:val="004F1CC3"/>
    <w:rsid w:val="004F2516"/>
    <w:rsid w:val="004F27E9"/>
    <w:rsid w:val="004F3669"/>
    <w:rsid w:val="004F50CF"/>
    <w:rsid w:val="00500130"/>
    <w:rsid w:val="00502D54"/>
    <w:rsid w:val="00503309"/>
    <w:rsid w:val="005050F5"/>
    <w:rsid w:val="00511D59"/>
    <w:rsid w:val="00512FF3"/>
    <w:rsid w:val="00513513"/>
    <w:rsid w:val="00517251"/>
    <w:rsid w:val="00523811"/>
    <w:rsid w:val="00524B38"/>
    <w:rsid w:val="005250D7"/>
    <w:rsid w:val="00525CD9"/>
    <w:rsid w:val="00526BF7"/>
    <w:rsid w:val="00527023"/>
    <w:rsid w:val="00531AB0"/>
    <w:rsid w:val="00532E80"/>
    <w:rsid w:val="005331B5"/>
    <w:rsid w:val="0053430D"/>
    <w:rsid w:val="00537A51"/>
    <w:rsid w:val="00541B47"/>
    <w:rsid w:val="0054360D"/>
    <w:rsid w:val="005457A1"/>
    <w:rsid w:val="00546541"/>
    <w:rsid w:val="00550534"/>
    <w:rsid w:val="0055077E"/>
    <w:rsid w:val="005509AD"/>
    <w:rsid w:val="00550D55"/>
    <w:rsid w:val="00552EA5"/>
    <w:rsid w:val="00553E16"/>
    <w:rsid w:val="00553FDD"/>
    <w:rsid w:val="00555D9D"/>
    <w:rsid w:val="00560FAF"/>
    <w:rsid w:val="005616E8"/>
    <w:rsid w:val="00562BC8"/>
    <w:rsid w:val="00565375"/>
    <w:rsid w:val="005662A0"/>
    <w:rsid w:val="00570560"/>
    <w:rsid w:val="0057172B"/>
    <w:rsid w:val="00575900"/>
    <w:rsid w:val="00576A0E"/>
    <w:rsid w:val="00576CA1"/>
    <w:rsid w:val="00577613"/>
    <w:rsid w:val="00580476"/>
    <w:rsid w:val="005819D6"/>
    <w:rsid w:val="00581B2E"/>
    <w:rsid w:val="0058217E"/>
    <w:rsid w:val="00582230"/>
    <w:rsid w:val="005928A6"/>
    <w:rsid w:val="00593E73"/>
    <w:rsid w:val="0059728A"/>
    <w:rsid w:val="005979CC"/>
    <w:rsid w:val="005A0633"/>
    <w:rsid w:val="005A2F51"/>
    <w:rsid w:val="005A5E78"/>
    <w:rsid w:val="005A631C"/>
    <w:rsid w:val="005A64B4"/>
    <w:rsid w:val="005A6728"/>
    <w:rsid w:val="005B0B0B"/>
    <w:rsid w:val="005B0E67"/>
    <w:rsid w:val="005B20C3"/>
    <w:rsid w:val="005B3941"/>
    <w:rsid w:val="005B3A65"/>
    <w:rsid w:val="005B49A4"/>
    <w:rsid w:val="005B4A83"/>
    <w:rsid w:val="005B649B"/>
    <w:rsid w:val="005B72EE"/>
    <w:rsid w:val="005C115C"/>
    <w:rsid w:val="005C152A"/>
    <w:rsid w:val="005C2969"/>
    <w:rsid w:val="005C3654"/>
    <w:rsid w:val="005C4399"/>
    <w:rsid w:val="005C4E28"/>
    <w:rsid w:val="005C564D"/>
    <w:rsid w:val="005D30C3"/>
    <w:rsid w:val="005D4679"/>
    <w:rsid w:val="005D79E2"/>
    <w:rsid w:val="005D7F7D"/>
    <w:rsid w:val="005F21A8"/>
    <w:rsid w:val="005F248F"/>
    <w:rsid w:val="005F4B1D"/>
    <w:rsid w:val="005F62A9"/>
    <w:rsid w:val="005F706F"/>
    <w:rsid w:val="005F726D"/>
    <w:rsid w:val="005F7E8F"/>
    <w:rsid w:val="005F7F18"/>
    <w:rsid w:val="006007EC"/>
    <w:rsid w:val="006008B7"/>
    <w:rsid w:val="00600913"/>
    <w:rsid w:val="00601218"/>
    <w:rsid w:val="006013CA"/>
    <w:rsid w:val="00602132"/>
    <w:rsid w:val="0061020A"/>
    <w:rsid w:val="0061238E"/>
    <w:rsid w:val="006143BA"/>
    <w:rsid w:val="0061543A"/>
    <w:rsid w:val="006203AC"/>
    <w:rsid w:val="00620A41"/>
    <w:rsid w:val="006251E1"/>
    <w:rsid w:val="0062583F"/>
    <w:rsid w:val="00627620"/>
    <w:rsid w:val="00631172"/>
    <w:rsid w:val="00635919"/>
    <w:rsid w:val="00637F13"/>
    <w:rsid w:val="0064027E"/>
    <w:rsid w:val="00641653"/>
    <w:rsid w:val="00641950"/>
    <w:rsid w:val="00642229"/>
    <w:rsid w:val="006425EE"/>
    <w:rsid w:val="00642ADB"/>
    <w:rsid w:val="00642DAF"/>
    <w:rsid w:val="00643890"/>
    <w:rsid w:val="006447FE"/>
    <w:rsid w:val="006469F0"/>
    <w:rsid w:val="00647A65"/>
    <w:rsid w:val="006512D8"/>
    <w:rsid w:val="00654878"/>
    <w:rsid w:val="0066084D"/>
    <w:rsid w:val="00660918"/>
    <w:rsid w:val="0066177B"/>
    <w:rsid w:val="00663284"/>
    <w:rsid w:val="00663C17"/>
    <w:rsid w:val="0066403A"/>
    <w:rsid w:val="00664446"/>
    <w:rsid w:val="00665D22"/>
    <w:rsid w:val="00666743"/>
    <w:rsid w:val="00666BB6"/>
    <w:rsid w:val="0066711E"/>
    <w:rsid w:val="00667298"/>
    <w:rsid w:val="00670872"/>
    <w:rsid w:val="006713DE"/>
    <w:rsid w:val="00675F0D"/>
    <w:rsid w:val="006809FD"/>
    <w:rsid w:val="0068375C"/>
    <w:rsid w:val="00683C9A"/>
    <w:rsid w:val="00684836"/>
    <w:rsid w:val="00684CB5"/>
    <w:rsid w:val="00684D5A"/>
    <w:rsid w:val="006857C7"/>
    <w:rsid w:val="006862A0"/>
    <w:rsid w:val="00692E92"/>
    <w:rsid w:val="00693B1C"/>
    <w:rsid w:val="00697A2B"/>
    <w:rsid w:val="00697A63"/>
    <w:rsid w:val="006A1D70"/>
    <w:rsid w:val="006A2558"/>
    <w:rsid w:val="006A3FE5"/>
    <w:rsid w:val="006A5BB1"/>
    <w:rsid w:val="006B1B4A"/>
    <w:rsid w:val="006B4E51"/>
    <w:rsid w:val="006C0CF2"/>
    <w:rsid w:val="006C1140"/>
    <w:rsid w:val="006C4729"/>
    <w:rsid w:val="006C60F5"/>
    <w:rsid w:val="006C619E"/>
    <w:rsid w:val="006C6F6F"/>
    <w:rsid w:val="006D0225"/>
    <w:rsid w:val="006D0F64"/>
    <w:rsid w:val="006D1981"/>
    <w:rsid w:val="006D1FFD"/>
    <w:rsid w:val="006D2B32"/>
    <w:rsid w:val="006D6597"/>
    <w:rsid w:val="006D772F"/>
    <w:rsid w:val="006E0569"/>
    <w:rsid w:val="006E11D1"/>
    <w:rsid w:val="006E1D38"/>
    <w:rsid w:val="006E2FD4"/>
    <w:rsid w:val="006E4295"/>
    <w:rsid w:val="006E6C88"/>
    <w:rsid w:val="006E70AD"/>
    <w:rsid w:val="006F0331"/>
    <w:rsid w:val="006F0422"/>
    <w:rsid w:val="006F1196"/>
    <w:rsid w:val="006F11A1"/>
    <w:rsid w:val="006F341E"/>
    <w:rsid w:val="006F66AA"/>
    <w:rsid w:val="006F6FC3"/>
    <w:rsid w:val="006F7298"/>
    <w:rsid w:val="006F7BF5"/>
    <w:rsid w:val="00703863"/>
    <w:rsid w:val="00704A62"/>
    <w:rsid w:val="00707462"/>
    <w:rsid w:val="00712B6B"/>
    <w:rsid w:val="00713FA2"/>
    <w:rsid w:val="00715FCD"/>
    <w:rsid w:val="00722A47"/>
    <w:rsid w:val="007231DC"/>
    <w:rsid w:val="00726AC1"/>
    <w:rsid w:val="00727694"/>
    <w:rsid w:val="007302D6"/>
    <w:rsid w:val="007307B3"/>
    <w:rsid w:val="00730F2D"/>
    <w:rsid w:val="007329EB"/>
    <w:rsid w:val="00732E87"/>
    <w:rsid w:val="00734891"/>
    <w:rsid w:val="0073574B"/>
    <w:rsid w:val="00740716"/>
    <w:rsid w:val="007409AD"/>
    <w:rsid w:val="007418AF"/>
    <w:rsid w:val="00741B21"/>
    <w:rsid w:val="007504A2"/>
    <w:rsid w:val="00750FBA"/>
    <w:rsid w:val="00753537"/>
    <w:rsid w:val="00754129"/>
    <w:rsid w:val="0076175B"/>
    <w:rsid w:val="00774944"/>
    <w:rsid w:val="007758E3"/>
    <w:rsid w:val="00780B39"/>
    <w:rsid w:val="0078179F"/>
    <w:rsid w:val="007817F1"/>
    <w:rsid w:val="0078246A"/>
    <w:rsid w:val="00783009"/>
    <w:rsid w:val="007856B8"/>
    <w:rsid w:val="0079074E"/>
    <w:rsid w:val="00790C00"/>
    <w:rsid w:val="00795FDA"/>
    <w:rsid w:val="007A166A"/>
    <w:rsid w:val="007A27FE"/>
    <w:rsid w:val="007A674E"/>
    <w:rsid w:val="007B0627"/>
    <w:rsid w:val="007B12B5"/>
    <w:rsid w:val="007B1F8F"/>
    <w:rsid w:val="007B229C"/>
    <w:rsid w:val="007B51DA"/>
    <w:rsid w:val="007B701B"/>
    <w:rsid w:val="007B7416"/>
    <w:rsid w:val="007C0D53"/>
    <w:rsid w:val="007C3FDF"/>
    <w:rsid w:val="007C4AB6"/>
    <w:rsid w:val="007D1281"/>
    <w:rsid w:val="007D1B3B"/>
    <w:rsid w:val="007D2F34"/>
    <w:rsid w:val="007D5274"/>
    <w:rsid w:val="007D71A4"/>
    <w:rsid w:val="007E0D98"/>
    <w:rsid w:val="007E29C2"/>
    <w:rsid w:val="007E32A1"/>
    <w:rsid w:val="007E44F8"/>
    <w:rsid w:val="007E6B9D"/>
    <w:rsid w:val="007E703B"/>
    <w:rsid w:val="007E7AE3"/>
    <w:rsid w:val="007F05A9"/>
    <w:rsid w:val="007F25FA"/>
    <w:rsid w:val="007F2FF3"/>
    <w:rsid w:val="007F32C1"/>
    <w:rsid w:val="007F381E"/>
    <w:rsid w:val="007F67DB"/>
    <w:rsid w:val="007F6D4A"/>
    <w:rsid w:val="007F7549"/>
    <w:rsid w:val="007F7806"/>
    <w:rsid w:val="007F7DE4"/>
    <w:rsid w:val="00800869"/>
    <w:rsid w:val="00800EF2"/>
    <w:rsid w:val="00804209"/>
    <w:rsid w:val="00804CC9"/>
    <w:rsid w:val="0080618E"/>
    <w:rsid w:val="008127C6"/>
    <w:rsid w:val="00812B61"/>
    <w:rsid w:val="008133AE"/>
    <w:rsid w:val="00814E00"/>
    <w:rsid w:val="00820BD0"/>
    <w:rsid w:val="008213D4"/>
    <w:rsid w:val="00821DFA"/>
    <w:rsid w:val="008235DD"/>
    <w:rsid w:val="00823C82"/>
    <w:rsid w:val="008276C8"/>
    <w:rsid w:val="00832BCF"/>
    <w:rsid w:val="00834400"/>
    <w:rsid w:val="008355D1"/>
    <w:rsid w:val="00844813"/>
    <w:rsid w:val="00845C90"/>
    <w:rsid w:val="00847476"/>
    <w:rsid w:val="00850730"/>
    <w:rsid w:val="00851FC3"/>
    <w:rsid w:val="00852B7F"/>
    <w:rsid w:val="00852D0F"/>
    <w:rsid w:val="00852FB3"/>
    <w:rsid w:val="008573C7"/>
    <w:rsid w:val="0085761A"/>
    <w:rsid w:val="0085798F"/>
    <w:rsid w:val="00857BFD"/>
    <w:rsid w:val="008607DA"/>
    <w:rsid w:val="00862295"/>
    <w:rsid w:val="0086667D"/>
    <w:rsid w:val="008701D6"/>
    <w:rsid w:val="00873CAA"/>
    <w:rsid w:val="00874321"/>
    <w:rsid w:val="00875B94"/>
    <w:rsid w:val="00880A9E"/>
    <w:rsid w:val="0088155A"/>
    <w:rsid w:val="00881807"/>
    <w:rsid w:val="00881A4D"/>
    <w:rsid w:val="00882F06"/>
    <w:rsid w:val="0088382A"/>
    <w:rsid w:val="0089094F"/>
    <w:rsid w:val="0089144B"/>
    <w:rsid w:val="00892623"/>
    <w:rsid w:val="00894487"/>
    <w:rsid w:val="008A0AB1"/>
    <w:rsid w:val="008A1AF3"/>
    <w:rsid w:val="008A4623"/>
    <w:rsid w:val="008A4C3C"/>
    <w:rsid w:val="008A4D64"/>
    <w:rsid w:val="008A5997"/>
    <w:rsid w:val="008A6353"/>
    <w:rsid w:val="008B0B64"/>
    <w:rsid w:val="008B38B7"/>
    <w:rsid w:val="008B48E0"/>
    <w:rsid w:val="008B5569"/>
    <w:rsid w:val="008B5BD8"/>
    <w:rsid w:val="008B5E92"/>
    <w:rsid w:val="008B734E"/>
    <w:rsid w:val="008B7B90"/>
    <w:rsid w:val="008B7D18"/>
    <w:rsid w:val="008C0E68"/>
    <w:rsid w:val="008C2F76"/>
    <w:rsid w:val="008C343D"/>
    <w:rsid w:val="008C7B1E"/>
    <w:rsid w:val="008D5AB8"/>
    <w:rsid w:val="008D629F"/>
    <w:rsid w:val="008E09DE"/>
    <w:rsid w:val="008E17EF"/>
    <w:rsid w:val="008E5C92"/>
    <w:rsid w:val="008E7D1A"/>
    <w:rsid w:val="008F05BC"/>
    <w:rsid w:val="008F1ED3"/>
    <w:rsid w:val="008F2527"/>
    <w:rsid w:val="008F3348"/>
    <w:rsid w:val="008F35D0"/>
    <w:rsid w:val="008F39BB"/>
    <w:rsid w:val="008F707A"/>
    <w:rsid w:val="008F7357"/>
    <w:rsid w:val="008F7808"/>
    <w:rsid w:val="00901F3F"/>
    <w:rsid w:val="0090296A"/>
    <w:rsid w:val="00902FFF"/>
    <w:rsid w:val="009031B2"/>
    <w:rsid w:val="00903AED"/>
    <w:rsid w:val="00906C82"/>
    <w:rsid w:val="00913ECA"/>
    <w:rsid w:val="00914FC5"/>
    <w:rsid w:val="00917C4D"/>
    <w:rsid w:val="009276F0"/>
    <w:rsid w:val="00930486"/>
    <w:rsid w:val="009329A2"/>
    <w:rsid w:val="009346D7"/>
    <w:rsid w:val="009372B6"/>
    <w:rsid w:val="009415DE"/>
    <w:rsid w:val="00944098"/>
    <w:rsid w:val="00944EF0"/>
    <w:rsid w:val="0094784E"/>
    <w:rsid w:val="00950F77"/>
    <w:rsid w:val="0095137B"/>
    <w:rsid w:val="0095469C"/>
    <w:rsid w:val="0095530E"/>
    <w:rsid w:val="00955916"/>
    <w:rsid w:val="0095614C"/>
    <w:rsid w:val="00957CB7"/>
    <w:rsid w:val="00960574"/>
    <w:rsid w:val="0096365B"/>
    <w:rsid w:val="00965097"/>
    <w:rsid w:val="00965669"/>
    <w:rsid w:val="00966898"/>
    <w:rsid w:val="00966D47"/>
    <w:rsid w:val="00967032"/>
    <w:rsid w:val="00970F64"/>
    <w:rsid w:val="009720B4"/>
    <w:rsid w:val="0097216C"/>
    <w:rsid w:val="00972675"/>
    <w:rsid w:val="00973BE7"/>
    <w:rsid w:val="00975007"/>
    <w:rsid w:val="009751AD"/>
    <w:rsid w:val="0097564A"/>
    <w:rsid w:val="00983103"/>
    <w:rsid w:val="00985847"/>
    <w:rsid w:val="009867AB"/>
    <w:rsid w:val="00986E4E"/>
    <w:rsid w:val="009901D1"/>
    <w:rsid w:val="009926A6"/>
    <w:rsid w:val="009948AF"/>
    <w:rsid w:val="00995C9A"/>
    <w:rsid w:val="009A1681"/>
    <w:rsid w:val="009A1C48"/>
    <w:rsid w:val="009A3892"/>
    <w:rsid w:val="009A60B8"/>
    <w:rsid w:val="009A70C3"/>
    <w:rsid w:val="009A7DA2"/>
    <w:rsid w:val="009B1491"/>
    <w:rsid w:val="009B176A"/>
    <w:rsid w:val="009B326C"/>
    <w:rsid w:val="009B3B91"/>
    <w:rsid w:val="009B4B07"/>
    <w:rsid w:val="009B588B"/>
    <w:rsid w:val="009B665A"/>
    <w:rsid w:val="009B6787"/>
    <w:rsid w:val="009C3F34"/>
    <w:rsid w:val="009C42CB"/>
    <w:rsid w:val="009C5939"/>
    <w:rsid w:val="009C7D90"/>
    <w:rsid w:val="009D0AFD"/>
    <w:rsid w:val="009D150B"/>
    <w:rsid w:val="009D2679"/>
    <w:rsid w:val="009D34B0"/>
    <w:rsid w:val="009D4450"/>
    <w:rsid w:val="009D4FC8"/>
    <w:rsid w:val="009E0059"/>
    <w:rsid w:val="009E25E2"/>
    <w:rsid w:val="009E2649"/>
    <w:rsid w:val="009E4AC7"/>
    <w:rsid w:val="009E4EAE"/>
    <w:rsid w:val="009E569D"/>
    <w:rsid w:val="009E5BB4"/>
    <w:rsid w:val="009E7AA9"/>
    <w:rsid w:val="009F33E0"/>
    <w:rsid w:val="009F63AC"/>
    <w:rsid w:val="009F7A56"/>
    <w:rsid w:val="009F7FDC"/>
    <w:rsid w:val="00A00AAD"/>
    <w:rsid w:val="00A02797"/>
    <w:rsid w:val="00A04A85"/>
    <w:rsid w:val="00A059E4"/>
    <w:rsid w:val="00A0667E"/>
    <w:rsid w:val="00A10AEA"/>
    <w:rsid w:val="00A11239"/>
    <w:rsid w:val="00A12207"/>
    <w:rsid w:val="00A1506A"/>
    <w:rsid w:val="00A15954"/>
    <w:rsid w:val="00A17FA1"/>
    <w:rsid w:val="00A219E1"/>
    <w:rsid w:val="00A23AFE"/>
    <w:rsid w:val="00A25427"/>
    <w:rsid w:val="00A31A7E"/>
    <w:rsid w:val="00A3319D"/>
    <w:rsid w:val="00A33DF6"/>
    <w:rsid w:val="00A349A6"/>
    <w:rsid w:val="00A40D25"/>
    <w:rsid w:val="00A41768"/>
    <w:rsid w:val="00A4322E"/>
    <w:rsid w:val="00A43CB0"/>
    <w:rsid w:val="00A43E55"/>
    <w:rsid w:val="00A46DB6"/>
    <w:rsid w:val="00A47963"/>
    <w:rsid w:val="00A513A4"/>
    <w:rsid w:val="00A51531"/>
    <w:rsid w:val="00A51C8B"/>
    <w:rsid w:val="00A5286E"/>
    <w:rsid w:val="00A53306"/>
    <w:rsid w:val="00A53AD8"/>
    <w:rsid w:val="00A53BC1"/>
    <w:rsid w:val="00A5471F"/>
    <w:rsid w:val="00A567E8"/>
    <w:rsid w:val="00A6254D"/>
    <w:rsid w:val="00A64555"/>
    <w:rsid w:val="00A64D28"/>
    <w:rsid w:val="00A64FFE"/>
    <w:rsid w:val="00A6673A"/>
    <w:rsid w:val="00A67DEF"/>
    <w:rsid w:val="00A70337"/>
    <w:rsid w:val="00A7042C"/>
    <w:rsid w:val="00A7189F"/>
    <w:rsid w:val="00A722C0"/>
    <w:rsid w:val="00A73921"/>
    <w:rsid w:val="00A73EF0"/>
    <w:rsid w:val="00A7444D"/>
    <w:rsid w:val="00A75471"/>
    <w:rsid w:val="00A76CCF"/>
    <w:rsid w:val="00A77B1D"/>
    <w:rsid w:val="00A8216F"/>
    <w:rsid w:val="00A83127"/>
    <w:rsid w:val="00A838A1"/>
    <w:rsid w:val="00A84269"/>
    <w:rsid w:val="00A84920"/>
    <w:rsid w:val="00A9263D"/>
    <w:rsid w:val="00A94554"/>
    <w:rsid w:val="00A94D41"/>
    <w:rsid w:val="00A9540B"/>
    <w:rsid w:val="00A96226"/>
    <w:rsid w:val="00AA199C"/>
    <w:rsid w:val="00AA3042"/>
    <w:rsid w:val="00AA4185"/>
    <w:rsid w:val="00AB00BB"/>
    <w:rsid w:val="00AB0B7E"/>
    <w:rsid w:val="00AB1148"/>
    <w:rsid w:val="00AB2F49"/>
    <w:rsid w:val="00AB606B"/>
    <w:rsid w:val="00AB6E95"/>
    <w:rsid w:val="00AB7B45"/>
    <w:rsid w:val="00AC0BAE"/>
    <w:rsid w:val="00AC0FE6"/>
    <w:rsid w:val="00AC10F3"/>
    <w:rsid w:val="00AC1BB4"/>
    <w:rsid w:val="00AC29DB"/>
    <w:rsid w:val="00AC3DD6"/>
    <w:rsid w:val="00AC7038"/>
    <w:rsid w:val="00AC7917"/>
    <w:rsid w:val="00AC7F28"/>
    <w:rsid w:val="00AD462C"/>
    <w:rsid w:val="00AE2E08"/>
    <w:rsid w:val="00AE4B12"/>
    <w:rsid w:val="00AE69EB"/>
    <w:rsid w:val="00AE6F75"/>
    <w:rsid w:val="00AF3AD0"/>
    <w:rsid w:val="00AF453B"/>
    <w:rsid w:val="00AF5850"/>
    <w:rsid w:val="00AF6DC4"/>
    <w:rsid w:val="00AF78A5"/>
    <w:rsid w:val="00AF7AD0"/>
    <w:rsid w:val="00AF7B95"/>
    <w:rsid w:val="00B00082"/>
    <w:rsid w:val="00B01B83"/>
    <w:rsid w:val="00B0431F"/>
    <w:rsid w:val="00B10815"/>
    <w:rsid w:val="00B112E4"/>
    <w:rsid w:val="00B118E6"/>
    <w:rsid w:val="00B11913"/>
    <w:rsid w:val="00B119F7"/>
    <w:rsid w:val="00B11F3E"/>
    <w:rsid w:val="00B12FE6"/>
    <w:rsid w:val="00B15BA4"/>
    <w:rsid w:val="00B169BE"/>
    <w:rsid w:val="00B2000B"/>
    <w:rsid w:val="00B21C1E"/>
    <w:rsid w:val="00B2255F"/>
    <w:rsid w:val="00B24C8B"/>
    <w:rsid w:val="00B266BF"/>
    <w:rsid w:val="00B33762"/>
    <w:rsid w:val="00B34526"/>
    <w:rsid w:val="00B35498"/>
    <w:rsid w:val="00B3579F"/>
    <w:rsid w:val="00B36184"/>
    <w:rsid w:val="00B37362"/>
    <w:rsid w:val="00B37ABD"/>
    <w:rsid w:val="00B40C78"/>
    <w:rsid w:val="00B41A69"/>
    <w:rsid w:val="00B41C87"/>
    <w:rsid w:val="00B478A7"/>
    <w:rsid w:val="00B50071"/>
    <w:rsid w:val="00B51C1F"/>
    <w:rsid w:val="00B5269E"/>
    <w:rsid w:val="00B52E14"/>
    <w:rsid w:val="00B53493"/>
    <w:rsid w:val="00B5641D"/>
    <w:rsid w:val="00B647C7"/>
    <w:rsid w:val="00B6600F"/>
    <w:rsid w:val="00B66412"/>
    <w:rsid w:val="00B72EEC"/>
    <w:rsid w:val="00B7462A"/>
    <w:rsid w:val="00B773C9"/>
    <w:rsid w:val="00B77D48"/>
    <w:rsid w:val="00B800D8"/>
    <w:rsid w:val="00B8060E"/>
    <w:rsid w:val="00B824E1"/>
    <w:rsid w:val="00B825BF"/>
    <w:rsid w:val="00B83618"/>
    <w:rsid w:val="00B83D24"/>
    <w:rsid w:val="00B84364"/>
    <w:rsid w:val="00B84E39"/>
    <w:rsid w:val="00B86936"/>
    <w:rsid w:val="00B907D9"/>
    <w:rsid w:val="00B90A1B"/>
    <w:rsid w:val="00B936EB"/>
    <w:rsid w:val="00B977A9"/>
    <w:rsid w:val="00BA0162"/>
    <w:rsid w:val="00BA16F0"/>
    <w:rsid w:val="00BA17CE"/>
    <w:rsid w:val="00BA4D37"/>
    <w:rsid w:val="00BB03C1"/>
    <w:rsid w:val="00BB1F24"/>
    <w:rsid w:val="00BB27A6"/>
    <w:rsid w:val="00BB4C38"/>
    <w:rsid w:val="00BB62CD"/>
    <w:rsid w:val="00BB6FC6"/>
    <w:rsid w:val="00BC011F"/>
    <w:rsid w:val="00BD2366"/>
    <w:rsid w:val="00BD3134"/>
    <w:rsid w:val="00BD7B0F"/>
    <w:rsid w:val="00BD7C30"/>
    <w:rsid w:val="00BE116F"/>
    <w:rsid w:val="00BE23DF"/>
    <w:rsid w:val="00BE3779"/>
    <w:rsid w:val="00BE5624"/>
    <w:rsid w:val="00BE6CBA"/>
    <w:rsid w:val="00BE71BE"/>
    <w:rsid w:val="00BE7F46"/>
    <w:rsid w:val="00BF1D01"/>
    <w:rsid w:val="00BF3BD4"/>
    <w:rsid w:val="00BF3DBD"/>
    <w:rsid w:val="00BF5098"/>
    <w:rsid w:val="00BF5891"/>
    <w:rsid w:val="00C065E7"/>
    <w:rsid w:val="00C07AB3"/>
    <w:rsid w:val="00C1231F"/>
    <w:rsid w:val="00C16661"/>
    <w:rsid w:val="00C16859"/>
    <w:rsid w:val="00C202E0"/>
    <w:rsid w:val="00C229E3"/>
    <w:rsid w:val="00C239F7"/>
    <w:rsid w:val="00C31149"/>
    <w:rsid w:val="00C32CDD"/>
    <w:rsid w:val="00C351F1"/>
    <w:rsid w:val="00C369B7"/>
    <w:rsid w:val="00C43C21"/>
    <w:rsid w:val="00C43C37"/>
    <w:rsid w:val="00C442ED"/>
    <w:rsid w:val="00C477BF"/>
    <w:rsid w:val="00C502BC"/>
    <w:rsid w:val="00C5111D"/>
    <w:rsid w:val="00C51984"/>
    <w:rsid w:val="00C51ADA"/>
    <w:rsid w:val="00C52A64"/>
    <w:rsid w:val="00C550CF"/>
    <w:rsid w:val="00C61E8B"/>
    <w:rsid w:val="00C62CDF"/>
    <w:rsid w:val="00C652D5"/>
    <w:rsid w:val="00C662F5"/>
    <w:rsid w:val="00C674E3"/>
    <w:rsid w:val="00C766F7"/>
    <w:rsid w:val="00C77D7B"/>
    <w:rsid w:val="00C806C5"/>
    <w:rsid w:val="00C80DAE"/>
    <w:rsid w:val="00C80EB2"/>
    <w:rsid w:val="00C85833"/>
    <w:rsid w:val="00C865EF"/>
    <w:rsid w:val="00C87776"/>
    <w:rsid w:val="00C90323"/>
    <w:rsid w:val="00C92864"/>
    <w:rsid w:val="00C93C56"/>
    <w:rsid w:val="00C93FAB"/>
    <w:rsid w:val="00CA284F"/>
    <w:rsid w:val="00CA43FB"/>
    <w:rsid w:val="00CA5951"/>
    <w:rsid w:val="00CA7509"/>
    <w:rsid w:val="00CB3D57"/>
    <w:rsid w:val="00CB7260"/>
    <w:rsid w:val="00CC14F3"/>
    <w:rsid w:val="00CC2235"/>
    <w:rsid w:val="00CC477D"/>
    <w:rsid w:val="00CC505E"/>
    <w:rsid w:val="00CD0514"/>
    <w:rsid w:val="00CD0B4D"/>
    <w:rsid w:val="00CD5552"/>
    <w:rsid w:val="00CD57EE"/>
    <w:rsid w:val="00CD6BB6"/>
    <w:rsid w:val="00CE4DFE"/>
    <w:rsid w:val="00CF4146"/>
    <w:rsid w:val="00CF6681"/>
    <w:rsid w:val="00CF6C86"/>
    <w:rsid w:val="00CF6CAA"/>
    <w:rsid w:val="00D00519"/>
    <w:rsid w:val="00D0146C"/>
    <w:rsid w:val="00D04F41"/>
    <w:rsid w:val="00D05152"/>
    <w:rsid w:val="00D10D7A"/>
    <w:rsid w:val="00D13AA8"/>
    <w:rsid w:val="00D157FE"/>
    <w:rsid w:val="00D16368"/>
    <w:rsid w:val="00D16535"/>
    <w:rsid w:val="00D1656A"/>
    <w:rsid w:val="00D17D49"/>
    <w:rsid w:val="00D23621"/>
    <w:rsid w:val="00D252C2"/>
    <w:rsid w:val="00D2537A"/>
    <w:rsid w:val="00D25A61"/>
    <w:rsid w:val="00D25BB3"/>
    <w:rsid w:val="00D264BB"/>
    <w:rsid w:val="00D32F18"/>
    <w:rsid w:val="00D3413F"/>
    <w:rsid w:val="00D34E7B"/>
    <w:rsid w:val="00D4042D"/>
    <w:rsid w:val="00D43D1E"/>
    <w:rsid w:val="00D456B0"/>
    <w:rsid w:val="00D46B5A"/>
    <w:rsid w:val="00D5014B"/>
    <w:rsid w:val="00D5045D"/>
    <w:rsid w:val="00D55A88"/>
    <w:rsid w:val="00D55CFE"/>
    <w:rsid w:val="00D63789"/>
    <w:rsid w:val="00D64102"/>
    <w:rsid w:val="00D654A3"/>
    <w:rsid w:val="00D65D0C"/>
    <w:rsid w:val="00D662A6"/>
    <w:rsid w:val="00D7014C"/>
    <w:rsid w:val="00D7233E"/>
    <w:rsid w:val="00D75707"/>
    <w:rsid w:val="00D7580C"/>
    <w:rsid w:val="00D77050"/>
    <w:rsid w:val="00D801BA"/>
    <w:rsid w:val="00D83455"/>
    <w:rsid w:val="00D86AED"/>
    <w:rsid w:val="00D86D2C"/>
    <w:rsid w:val="00D9198D"/>
    <w:rsid w:val="00D95338"/>
    <w:rsid w:val="00D97DEF"/>
    <w:rsid w:val="00DA01D2"/>
    <w:rsid w:val="00DA2167"/>
    <w:rsid w:val="00DA3037"/>
    <w:rsid w:val="00DA52C8"/>
    <w:rsid w:val="00DA54F5"/>
    <w:rsid w:val="00DA7533"/>
    <w:rsid w:val="00DA7A74"/>
    <w:rsid w:val="00DB03E1"/>
    <w:rsid w:val="00DB2EBD"/>
    <w:rsid w:val="00DB300F"/>
    <w:rsid w:val="00DB3732"/>
    <w:rsid w:val="00DB3B9C"/>
    <w:rsid w:val="00DB6E00"/>
    <w:rsid w:val="00DB6F90"/>
    <w:rsid w:val="00DB7061"/>
    <w:rsid w:val="00DB751C"/>
    <w:rsid w:val="00DB79B0"/>
    <w:rsid w:val="00DC24C3"/>
    <w:rsid w:val="00DC27F0"/>
    <w:rsid w:val="00DC56DA"/>
    <w:rsid w:val="00DC60AA"/>
    <w:rsid w:val="00DC7002"/>
    <w:rsid w:val="00DC7048"/>
    <w:rsid w:val="00DC7CC1"/>
    <w:rsid w:val="00DD14D8"/>
    <w:rsid w:val="00DD2609"/>
    <w:rsid w:val="00DD383D"/>
    <w:rsid w:val="00DD38D4"/>
    <w:rsid w:val="00DD6F3D"/>
    <w:rsid w:val="00DE015B"/>
    <w:rsid w:val="00DE189E"/>
    <w:rsid w:val="00DE3AAE"/>
    <w:rsid w:val="00DE5453"/>
    <w:rsid w:val="00DE5D97"/>
    <w:rsid w:val="00DE614A"/>
    <w:rsid w:val="00DE7236"/>
    <w:rsid w:val="00DE768D"/>
    <w:rsid w:val="00DF1190"/>
    <w:rsid w:val="00DF157B"/>
    <w:rsid w:val="00DF35AC"/>
    <w:rsid w:val="00DF3995"/>
    <w:rsid w:val="00DF6041"/>
    <w:rsid w:val="00E06D92"/>
    <w:rsid w:val="00E1002E"/>
    <w:rsid w:val="00E116A0"/>
    <w:rsid w:val="00E14388"/>
    <w:rsid w:val="00E16CDD"/>
    <w:rsid w:val="00E20043"/>
    <w:rsid w:val="00E22807"/>
    <w:rsid w:val="00E23B14"/>
    <w:rsid w:val="00E30718"/>
    <w:rsid w:val="00E32376"/>
    <w:rsid w:val="00E34820"/>
    <w:rsid w:val="00E437D0"/>
    <w:rsid w:val="00E43F83"/>
    <w:rsid w:val="00E4445C"/>
    <w:rsid w:val="00E503C3"/>
    <w:rsid w:val="00E50830"/>
    <w:rsid w:val="00E50A39"/>
    <w:rsid w:val="00E51B54"/>
    <w:rsid w:val="00E54CC4"/>
    <w:rsid w:val="00E550E7"/>
    <w:rsid w:val="00E5653A"/>
    <w:rsid w:val="00E57CE3"/>
    <w:rsid w:val="00E625D7"/>
    <w:rsid w:val="00E62B54"/>
    <w:rsid w:val="00E63573"/>
    <w:rsid w:val="00E63C12"/>
    <w:rsid w:val="00E64024"/>
    <w:rsid w:val="00E65F0F"/>
    <w:rsid w:val="00E662E8"/>
    <w:rsid w:val="00E720C1"/>
    <w:rsid w:val="00E72CD7"/>
    <w:rsid w:val="00E74609"/>
    <w:rsid w:val="00E76A00"/>
    <w:rsid w:val="00E774AE"/>
    <w:rsid w:val="00E7777D"/>
    <w:rsid w:val="00E7792E"/>
    <w:rsid w:val="00E77CD8"/>
    <w:rsid w:val="00E77DF7"/>
    <w:rsid w:val="00E83880"/>
    <w:rsid w:val="00E87A8E"/>
    <w:rsid w:val="00E902AE"/>
    <w:rsid w:val="00E97336"/>
    <w:rsid w:val="00EA2555"/>
    <w:rsid w:val="00EA2DFE"/>
    <w:rsid w:val="00EA427A"/>
    <w:rsid w:val="00EA4E5D"/>
    <w:rsid w:val="00EA5A91"/>
    <w:rsid w:val="00EA5F31"/>
    <w:rsid w:val="00EA67F1"/>
    <w:rsid w:val="00EA68F6"/>
    <w:rsid w:val="00EB2F8A"/>
    <w:rsid w:val="00EB7C7D"/>
    <w:rsid w:val="00EC071B"/>
    <w:rsid w:val="00EC0D51"/>
    <w:rsid w:val="00EC15BA"/>
    <w:rsid w:val="00EC2B21"/>
    <w:rsid w:val="00EC6350"/>
    <w:rsid w:val="00EC7833"/>
    <w:rsid w:val="00ED1749"/>
    <w:rsid w:val="00ED20DE"/>
    <w:rsid w:val="00ED549F"/>
    <w:rsid w:val="00EE0727"/>
    <w:rsid w:val="00EE0BB4"/>
    <w:rsid w:val="00EE2E58"/>
    <w:rsid w:val="00EE551E"/>
    <w:rsid w:val="00EE6279"/>
    <w:rsid w:val="00EE6A67"/>
    <w:rsid w:val="00EE7435"/>
    <w:rsid w:val="00EF02B1"/>
    <w:rsid w:val="00EF366C"/>
    <w:rsid w:val="00EF371E"/>
    <w:rsid w:val="00EF37FD"/>
    <w:rsid w:val="00EF3A71"/>
    <w:rsid w:val="00EF4EFD"/>
    <w:rsid w:val="00EF53EE"/>
    <w:rsid w:val="00EF5C95"/>
    <w:rsid w:val="00F0036B"/>
    <w:rsid w:val="00F02DD7"/>
    <w:rsid w:val="00F03816"/>
    <w:rsid w:val="00F03FC6"/>
    <w:rsid w:val="00F05DA1"/>
    <w:rsid w:val="00F12937"/>
    <w:rsid w:val="00F138A8"/>
    <w:rsid w:val="00F14656"/>
    <w:rsid w:val="00F14F61"/>
    <w:rsid w:val="00F158A6"/>
    <w:rsid w:val="00F20549"/>
    <w:rsid w:val="00F20A0D"/>
    <w:rsid w:val="00F21235"/>
    <w:rsid w:val="00F21F74"/>
    <w:rsid w:val="00F2299C"/>
    <w:rsid w:val="00F23452"/>
    <w:rsid w:val="00F24DFE"/>
    <w:rsid w:val="00F25D5F"/>
    <w:rsid w:val="00F2779B"/>
    <w:rsid w:val="00F27EEB"/>
    <w:rsid w:val="00F322F3"/>
    <w:rsid w:val="00F33C88"/>
    <w:rsid w:val="00F351BF"/>
    <w:rsid w:val="00F376E5"/>
    <w:rsid w:val="00F40081"/>
    <w:rsid w:val="00F4116D"/>
    <w:rsid w:val="00F413B6"/>
    <w:rsid w:val="00F42C11"/>
    <w:rsid w:val="00F4326C"/>
    <w:rsid w:val="00F45BC3"/>
    <w:rsid w:val="00F5022C"/>
    <w:rsid w:val="00F51356"/>
    <w:rsid w:val="00F53316"/>
    <w:rsid w:val="00F53796"/>
    <w:rsid w:val="00F542FF"/>
    <w:rsid w:val="00F54380"/>
    <w:rsid w:val="00F549BD"/>
    <w:rsid w:val="00F54A95"/>
    <w:rsid w:val="00F54DD4"/>
    <w:rsid w:val="00F56E7F"/>
    <w:rsid w:val="00F608F3"/>
    <w:rsid w:val="00F61C21"/>
    <w:rsid w:val="00F61DC5"/>
    <w:rsid w:val="00F62CCD"/>
    <w:rsid w:val="00F6630D"/>
    <w:rsid w:val="00F66426"/>
    <w:rsid w:val="00F705EB"/>
    <w:rsid w:val="00F753E8"/>
    <w:rsid w:val="00F759AD"/>
    <w:rsid w:val="00F77F7F"/>
    <w:rsid w:val="00F80AE1"/>
    <w:rsid w:val="00F80FD2"/>
    <w:rsid w:val="00F83211"/>
    <w:rsid w:val="00F84347"/>
    <w:rsid w:val="00F8472B"/>
    <w:rsid w:val="00F879BD"/>
    <w:rsid w:val="00F90849"/>
    <w:rsid w:val="00F920DD"/>
    <w:rsid w:val="00F930DA"/>
    <w:rsid w:val="00F93187"/>
    <w:rsid w:val="00F94052"/>
    <w:rsid w:val="00F96260"/>
    <w:rsid w:val="00FA092F"/>
    <w:rsid w:val="00FA0E04"/>
    <w:rsid w:val="00FA4313"/>
    <w:rsid w:val="00FA52D1"/>
    <w:rsid w:val="00FA5350"/>
    <w:rsid w:val="00FB4390"/>
    <w:rsid w:val="00FB555D"/>
    <w:rsid w:val="00FB6010"/>
    <w:rsid w:val="00FB7A50"/>
    <w:rsid w:val="00FB7D6B"/>
    <w:rsid w:val="00FC164C"/>
    <w:rsid w:val="00FC4A26"/>
    <w:rsid w:val="00FC6036"/>
    <w:rsid w:val="00FC60DF"/>
    <w:rsid w:val="00FD662C"/>
    <w:rsid w:val="00FE1633"/>
    <w:rsid w:val="00FE358A"/>
    <w:rsid w:val="00FE3B78"/>
    <w:rsid w:val="00FE5149"/>
    <w:rsid w:val="00FE67D7"/>
    <w:rsid w:val="00FE7324"/>
    <w:rsid w:val="00FE7EBB"/>
    <w:rsid w:val="00FF2A1E"/>
    <w:rsid w:val="00FF3C78"/>
    <w:rsid w:val="00FF4555"/>
    <w:rsid w:val="00FF466E"/>
    <w:rsid w:val="00FF56DB"/>
    <w:rsid w:val="00FF79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BCC90"/>
  <w15:docId w15:val="{4FA8B7FF-9A04-4B3F-8947-B5AFD237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7E8F"/>
    <w:pPr>
      <w:spacing w:after="0" w:line="240" w:lineRule="auto"/>
    </w:pPr>
    <w:rPr>
      <w:rFonts w:ascii="Times New Roman" w:eastAsia="Times New Roman" w:hAnsi="Times New Roman" w:cs="Times New Roman"/>
      <w:sz w:val="20"/>
      <w:szCs w:val="20"/>
      <w:lang w:bidi="sk-SK"/>
    </w:rPr>
  </w:style>
  <w:style w:type="paragraph" w:styleId="Nadpis1">
    <w:name w:val="heading 1"/>
    <w:basedOn w:val="Normlny"/>
    <w:next w:val="Normlny"/>
    <w:link w:val="Nadpis1Char"/>
    <w:uiPriority w:val="9"/>
    <w:qFormat/>
    <w:rsid w:val="005F7E8F"/>
    <w:pPr>
      <w:keepNext/>
      <w:spacing w:before="240" w:after="60"/>
      <w:outlineLvl w:val="0"/>
    </w:pPr>
    <w:rPr>
      <w:rFonts w:ascii="Arial" w:hAnsi="Arial" w:cs="Arial"/>
      <w:b/>
      <w:bCs/>
      <w:kern w:val="32"/>
      <w:sz w:val="32"/>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F7E8F"/>
    <w:rPr>
      <w:rFonts w:ascii="Arial" w:eastAsia="Times New Roman" w:hAnsi="Arial" w:cs="Arial"/>
      <w:b/>
      <w:bCs/>
      <w:kern w:val="32"/>
      <w:sz w:val="32"/>
      <w:szCs w:val="32"/>
      <w:lang w:bidi="sk-SK"/>
    </w:rPr>
  </w:style>
  <w:style w:type="paragraph" w:styleId="Zkladntext">
    <w:name w:val="Body Text"/>
    <w:basedOn w:val="Normlny"/>
    <w:link w:val="ZkladntextChar"/>
    <w:uiPriority w:val="99"/>
    <w:rsid w:val="005F7E8F"/>
    <w:pPr>
      <w:jc w:val="both"/>
    </w:pPr>
    <w:rPr>
      <w:sz w:val="24"/>
    </w:rPr>
  </w:style>
  <w:style w:type="character" w:customStyle="1" w:styleId="ZkladntextChar">
    <w:name w:val="Základný text Char"/>
    <w:basedOn w:val="Predvolenpsmoodseku"/>
    <w:link w:val="Zkladntext"/>
    <w:uiPriority w:val="99"/>
    <w:rsid w:val="005F7E8F"/>
    <w:rPr>
      <w:rFonts w:ascii="Times New Roman" w:eastAsia="Times New Roman" w:hAnsi="Times New Roman" w:cs="Times New Roman"/>
      <w:sz w:val="24"/>
      <w:szCs w:val="20"/>
      <w:lang w:bidi="sk-SK"/>
    </w:rPr>
  </w:style>
  <w:style w:type="paragraph" w:styleId="Hlavika">
    <w:name w:val="header"/>
    <w:basedOn w:val="Normlny"/>
    <w:link w:val="HlavikaChar"/>
    <w:uiPriority w:val="99"/>
    <w:unhideWhenUsed/>
    <w:rsid w:val="005F7E8F"/>
    <w:pPr>
      <w:tabs>
        <w:tab w:val="center" w:pos="4703"/>
        <w:tab w:val="right" w:pos="9406"/>
      </w:tabs>
    </w:pPr>
  </w:style>
  <w:style w:type="character" w:customStyle="1" w:styleId="HlavikaChar">
    <w:name w:val="Hlavička Char"/>
    <w:basedOn w:val="Predvolenpsmoodseku"/>
    <w:link w:val="Hlavika"/>
    <w:uiPriority w:val="99"/>
    <w:rsid w:val="005F7E8F"/>
    <w:rPr>
      <w:rFonts w:ascii="Times New Roman" w:eastAsia="Times New Roman" w:hAnsi="Times New Roman" w:cs="Times New Roman"/>
      <w:sz w:val="20"/>
      <w:szCs w:val="20"/>
      <w:lang w:bidi="sk-SK"/>
    </w:rPr>
  </w:style>
  <w:style w:type="paragraph" w:styleId="Pta">
    <w:name w:val="footer"/>
    <w:basedOn w:val="Normlny"/>
    <w:link w:val="PtaChar"/>
    <w:uiPriority w:val="99"/>
    <w:unhideWhenUsed/>
    <w:rsid w:val="005F7E8F"/>
    <w:pPr>
      <w:tabs>
        <w:tab w:val="center" w:pos="4703"/>
        <w:tab w:val="right" w:pos="9406"/>
      </w:tabs>
    </w:pPr>
  </w:style>
  <w:style w:type="character" w:customStyle="1" w:styleId="PtaChar">
    <w:name w:val="Päta Char"/>
    <w:basedOn w:val="Predvolenpsmoodseku"/>
    <w:link w:val="Pta"/>
    <w:uiPriority w:val="99"/>
    <w:rsid w:val="005F7E8F"/>
    <w:rPr>
      <w:rFonts w:ascii="Times New Roman" w:eastAsia="Times New Roman" w:hAnsi="Times New Roman" w:cs="Times New Roman"/>
      <w:sz w:val="20"/>
      <w:szCs w:val="20"/>
      <w:lang w:bidi="sk-SK"/>
    </w:rPr>
  </w:style>
  <w:style w:type="paragraph" w:styleId="Textbubliny">
    <w:name w:val="Balloon Text"/>
    <w:basedOn w:val="Normlny"/>
    <w:link w:val="TextbublinyChar"/>
    <w:uiPriority w:val="99"/>
    <w:semiHidden/>
    <w:unhideWhenUsed/>
    <w:rsid w:val="005F7E8F"/>
    <w:rPr>
      <w:rFonts w:ascii="Tahoma" w:hAnsi="Tahoma" w:cs="Tahoma"/>
      <w:sz w:val="16"/>
      <w:szCs w:val="16"/>
    </w:rPr>
  </w:style>
  <w:style w:type="character" w:customStyle="1" w:styleId="TextbublinyChar">
    <w:name w:val="Text bubliny Char"/>
    <w:basedOn w:val="Predvolenpsmoodseku"/>
    <w:link w:val="Textbubliny"/>
    <w:uiPriority w:val="99"/>
    <w:semiHidden/>
    <w:rsid w:val="005F7E8F"/>
    <w:rPr>
      <w:rFonts w:ascii="Tahoma" w:eastAsia="Times New Roman" w:hAnsi="Tahoma" w:cs="Tahoma"/>
      <w:sz w:val="16"/>
      <w:szCs w:val="16"/>
      <w:lang w:bidi="sk-SK"/>
    </w:rPr>
  </w:style>
  <w:style w:type="paragraph" w:styleId="Textpoznmkypodiarou">
    <w:name w:val="footnote text"/>
    <w:basedOn w:val="Normlny"/>
    <w:link w:val="TextpoznmkypodiarouChar"/>
    <w:uiPriority w:val="99"/>
    <w:unhideWhenUsed/>
    <w:rsid w:val="005F7E8F"/>
  </w:style>
  <w:style w:type="character" w:customStyle="1" w:styleId="TextpoznmkypodiarouChar">
    <w:name w:val="Text poznámky pod čiarou Char"/>
    <w:basedOn w:val="Predvolenpsmoodseku"/>
    <w:link w:val="Textpoznmkypodiarou"/>
    <w:uiPriority w:val="99"/>
    <w:rsid w:val="005F7E8F"/>
    <w:rPr>
      <w:rFonts w:ascii="Times New Roman" w:eastAsia="Times New Roman" w:hAnsi="Times New Roman" w:cs="Times New Roman"/>
      <w:sz w:val="20"/>
      <w:szCs w:val="20"/>
      <w:lang w:bidi="sk-SK"/>
    </w:rPr>
  </w:style>
  <w:style w:type="character" w:styleId="Odkaznapoznmkupodiarou">
    <w:name w:val="footnote reference"/>
    <w:basedOn w:val="Predvolenpsmoodseku"/>
    <w:uiPriority w:val="99"/>
    <w:semiHidden/>
    <w:unhideWhenUsed/>
    <w:rsid w:val="005F7E8F"/>
    <w:rPr>
      <w:rFonts w:cs="Times New Roman"/>
      <w:vertAlign w:val="superscript"/>
    </w:rPr>
  </w:style>
  <w:style w:type="paragraph" w:styleId="Odsekzoznamu">
    <w:name w:val="List Paragraph"/>
    <w:aliases w:val="Odsek,body,Odsek zoznamu2,ODRAZKY PRVA UROVEN,Nad,Odstavec_muj,Conclusion de partie,_Odstavec se seznamem,Seznam - odrážky,Odstavec cíl se seznamem,Odstavec se seznamem5,List Paragraph (Czech Tourism),Odsek zákon,Bullet 1"/>
    <w:basedOn w:val="Normlny"/>
    <w:link w:val="OdsekzoznamuChar"/>
    <w:uiPriority w:val="34"/>
    <w:qFormat/>
    <w:rsid w:val="005F7E8F"/>
    <w:pPr>
      <w:ind w:left="720"/>
      <w:contextualSpacing/>
    </w:pPr>
  </w:style>
  <w:style w:type="paragraph" w:styleId="Textvysvetlivky">
    <w:name w:val="endnote text"/>
    <w:basedOn w:val="Normlny"/>
    <w:link w:val="TextvysvetlivkyChar"/>
    <w:uiPriority w:val="99"/>
    <w:semiHidden/>
    <w:unhideWhenUsed/>
    <w:rsid w:val="005F7E8F"/>
  </w:style>
  <w:style w:type="character" w:customStyle="1" w:styleId="TextvysvetlivkyChar">
    <w:name w:val="Text vysvetlivky Char"/>
    <w:basedOn w:val="Predvolenpsmoodseku"/>
    <w:link w:val="Textvysvetlivky"/>
    <w:uiPriority w:val="99"/>
    <w:semiHidden/>
    <w:rsid w:val="005F7E8F"/>
    <w:rPr>
      <w:rFonts w:ascii="Times New Roman" w:eastAsia="Times New Roman" w:hAnsi="Times New Roman" w:cs="Times New Roman"/>
      <w:sz w:val="20"/>
      <w:szCs w:val="20"/>
      <w:lang w:bidi="sk-SK"/>
    </w:rPr>
  </w:style>
  <w:style w:type="character" w:styleId="Odkaznavysvetlivku">
    <w:name w:val="endnote reference"/>
    <w:basedOn w:val="Predvolenpsmoodseku"/>
    <w:uiPriority w:val="99"/>
    <w:semiHidden/>
    <w:unhideWhenUsed/>
    <w:rsid w:val="005F7E8F"/>
    <w:rPr>
      <w:rFonts w:cs="Times New Roman"/>
      <w:vertAlign w:val="superscript"/>
    </w:rPr>
  </w:style>
  <w:style w:type="character" w:styleId="Odkaznakomentr">
    <w:name w:val="annotation reference"/>
    <w:basedOn w:val="Predvolenpsmoodseku"/>
    <w:uiPriority w:val="99"/>
    <w:semiHidden/>
    <w:unhideWhenUsed/>
    <w:rsid w:val="005F7E8F"/>
    <w:rPr>
      <w:rFonts w:cs="Times New Roman"/>
      <w:sz w:val="16"/>
    </w:rPr>
  </w:style>
  <w:style w:type="paragraph" w:styleId="Textkomentra">
    <w:name w:val="annotation text"/>
    <w:basedOn w:val="Normlny"/>
    <w:link w:val="TextkomentraChar"/>
    <w:uiPriority w:val="99"/>
    <w:unhideWhenUsed/>
    <w:rsid w:val="005F7E8F"/>
    <w:pPr>
      <w:spacing w:after="200"/>
    </w:pPr>
    <w:rPr>
      <w:rFonts w:ascii="Calibri" w:hAnsi="Calibri"/>
      <w:lang w:eastAsia="sk-SK"/>
    </w:rPr>
  </w:style>
  <w:style w:type="character" w:customStyle="1" w:styleId="TextkomentraChar">
    <w:name w:val="Text komentára Char"/>
    <w:basedOn w:val="Predvolenpsmoodseku"/>
    <w:link w:val="Textkomentra"/>
    <w:uiPriority w:val="99"/>
    <w:rsid w:val="005F7E8F"/>
    <w:rPr>
      <w:rFonts w:ascii="Calibri" w:eastAsia="Times New Roman" w:hAnsi="Calibri" w:cs="Times New Roman"/>
      <w:sz w:val="20"/>
      <w:szCs w:val="20"/>
      <w:lang w:eastAsia="sk-SK" w:bidi="sk-SK"/>
    </w:rPr>
  </w:style>
  <w:style w:type="paragraph" w:styleId="Revzia">
    <w:name w:val="Revision"/>
    <w:hidden/>
    <w:uiPriority w:val="99"/>
    <w:semiHidden/>
    <w:rsid w:val="005F7E8F"/>
    <w:pPr>
      <w:spacing w:after="0" w:line="240" w:lineRule="auto"/>
    </w:pPr>
    <w:rPr>
      <w:rFonts w:ascii="Times New Roman" w:eastAsia="Times New Roman" w:hAnsi="Times New Roman" w:cs="Times New Roman"/>
      <w:sz w:val="20"/>
      <w:szCs w:val="20"/>
      <w:lang w:eastAsia="cs-CZ"/>
    </w:rPr>
  </w:style>
  <w:style w:type="character" w:styleId="Zstupntext">
    <w:name w:val="Placeholder Text"/>
    <w:basedOn w:val="Predvolenpsmoodseku"/>
    <w:uiPriority w:val="99"/>
    <w:semiHidden/>
    <w:rsid w:val="005F7E8F"/>
    <w:rPr>
      <w:rFonts w:ascii="Times New Roman" w:hAnsi="Times New Roman" w:cs="Times New Roman"/>
      <w:color w:val="808080"/>
    </w:rPr>
  </w:style>
  <w:style w:type="paragraph" w:styleId="Normlnywebov">
    <w:name w:val="Normal (Web)"/>
    <w:basedOn w:val="Normlny"/>
    <w:uiPriority w:val="99"/>
    <w:unhideWhenUsed/>
    <w:rsid w:val="005F7E8F"/>
    <w:pPr>
      <w:spacing w:before="100" w:beforeAutospacing="1" w:after="100" w:afterAutospacing="1"/>
    </w:pPr>
    <w:rPr>
      <w:sz w:val="24"/>
      <w:szCs w:val="24"/>
      <w:lang w:eastAsia="sk-SK"/>
    </w:rPr>
  </w:style>
  <w:style w:type="paragraph" w:styleId="Predmetkomentra">
    <w:name w:val="annotation subject"/>
    <w:basedOn w:val="Textkomentra"/>
    <w:next w:val="Textkomentra"/>
    <w:link w:val="PredmetkomentraChar"/>
    <w:uiPriority w:val="99"/>
    <w:semiHidden/>
    <w:unhideWhenUsed/>
    <w:rsid w:val="005F7E8F"/>
    <w:pPr>
      <w:spacing w:after="0"/>
    </w:pPr>
    <w:rPr>
      <w:rFonts w:ascii="Times New Roman" w:hAnsi="Times New Roman"/>
      <w:b/>
      <w:bCs/>
      <w:lang w:eastAsia="cs-CZ"/>
    </w:rPr>
  </w:style>
  <w:style w:type="character" w:customStyle="1" w:styleId="PredmetkomentraChar">
    <w:name w:val="Predmet komentára Char"/>
    <w:basedOn w:val="TextkomentraChar"/>
    <w:link w:val="Predmetkomentra"/>
    <w:uiPriority w:val="99"/>
    <w:semiHidden/>
    <w:rsid w:val="005F7E8F"/>
    <w:rPr>
      <w:rFonts w:ascii="Times New Roman" w:eastAsia="Times New Roman" w:hAnsi="Times New Roman" w:cs="Times New Roman"/>
      <w:b/>
      <w:bCs/>
      <w:sz w:val="20"/>
      <w:szCs w:val="20"/>
      <w:lang w:eastAsia="cs-CZ" w:bidi="sk-SK"/>
    </w:rPr>
  </w:style>
  <w:style w:type="paragraph" w:customStyle="1" w:styleId="Default">
    <w:name w:val="Default"/>
    <w:rsid w:val="005F7E8F"/>
    <w:pPr>
      <w:autoSpaceDE w:val="0"/>
      <w:autoSpaceDN w:val="0"/>
      <w:adjustRightInd w:val="0"/>
      <w:spacing w:after="0" w:line="240" w:lineRule="auto"/>
    </w:pPr>
    <w:rPr>
      <w:rFonts w:ascii="EUAlbertina" w:eastAsia="Times New Roman" w:hAnsi="EUAlbertina" w:cs="EUAlbertina"/>
      <w:color w:val="000000"/>
      <w:sz w:val="24"/>
      <w:szCs w:val="24"/>
      <w:lang w:eastAsia="sk-SK"/>
    </w:rPr>
  </w:style>
  <w:style w:type="paragraph" w:customStyle="1" w:styleId="CM1">
    <w:name w:val="CM1"/>
    <w:basedOn w:val="Default"/>
    <w:next w:val="Default"/>
    <w:uiPriority w:val="99"/>
    <w:rsid w:val="005F7E8F"/>
    <w:rPr>
      <w:rFonts w:cs="Times New Roman"/>
      <w:color w:val="auto"/>
    </w:rPr>
  </w:style>
  <w:style w:type="paragraph" w:customStyle="1" w:styleId="CM3">
    <w:name w:val="CM3"/>
    <w:basedOn w:val="Default"/>
    <w:next w:val="Default"/>
    <w:uiPriority w:val="99"/>
    <w:rsid w:val="005F7E8F"/>
    <w:rPr>
      <w:rFonts w:cs="Times New Roman"/>
      <w:color w:val="auto"/>
    </w:rPr>
  </w:style>
  <w:style w:type="character" w:styleId="Hypertextovprepojenie">
    <w:name w:val="Hyperlink"/>
    <w:basedOn w:val="Predvolenpsmoodseku"/>
    <w:uiPriority w:val="99"/>
    <w:unhideWhenUsed/>
    <w:rsid w:val="005F7E8F"/>
    <w:rPr>
      <w:color w:val="0000FF"/>
      <w:u w:val="single"/>
    </w:rPr>
  </w:style>
  <w:style w:type="paragraph" w:customStyle="1" w:styleId="Odsekzoznamu1">
    <w:name w:val="Odsek zoznamu1"/>
    <w:basedOn w:val="Normlny"/>
    <w:rsid w:val="005F7E8F"/>
    <w:pPr>
      <w:spacing w:after="200" w:line="276" w:lineRule="auto"/>
      <w:ind w:left="708"/>
    </w:pPr>
    <w:rPr>
      <w:rFonts w:ascii="Calibri" w:hAnsi="Calibri"/>
      <w:sz w:val="22"/>
      <w:szCs w:val="22"/>
    </w:rPr>
  </w:style>
  <w:style w:type="paragraph" w:customStyle="1" w:styleId="xmsonormal">
    <w:name w:val="x_msonormal"/>
    <w:basedOn w:val="Normlny"/>
    <w:rsid w:val="004022FF"/>
    <w:rPr>
      <w:rFonts w:ascii="Calibri" w:eastAsiaTheme="minorHAnsi" w:hAnsi="Calibri" w:cs="Calibri"/>
      <w:sz w:val="22"/>
      <w:szCs w:val="22"/>
      <w:lang w:eastAsia="sk-SK" w:bidi="ar-SA"/>
    </w:rPr>
  </w:style>
  <w:style w:type="paragraph" w:styleId="Bezriadkovania">
    <w:name w:val="No Spacing"/>
    <w:aliases w:val="časti"/>
    <w:uiPriority w:val="1"/>
    <w:qFormat/>
    <w:rsid w:val="00B24C8B"/>
    <w:pPr>
      <w:spacing w:after="0" w:line="240" w:lineRule="auto"/>
      <w:jc w:val="center"/>
    </w:pPr>
    <w:rPr>
      <w:rFonts w:ascii="Times New Roman" w:eastAsia="Times New Roman" w:hAnsi="Times New Roman" w:cs="Times New Roman"/>
      <w:sz w:val="32"/>
    </w:rPr>
  </w:style>
  <w:style w:type="paragraph" w:styleId="Obyajntext">
    <w:name w:val="Plain Text"/>
    <w:basedOn w:val="Normlny"/>
    <w:link w:val="ObyajntextChar"/>
    <w:uiPriority w:val="99"/>
    <w:unhideWhenUsed/>
    <w:rsid w:val="008F7808"/>
    <w:rPr>
      <w:rFonts w:ascii="Calibri" w:eastAsiaTheme="minorHAnsi" w:hAnsi="Calibri" w:cstheme="minorBidi"/>
      <w:sz w:val="22"/>
      <w:szCs w:val="21"/>
      <w:lang w:bidi="ar-SA"/>
    </w:rPr>
  </w:style>
  <w:style w:type="character" w:customStyle="1" w:styleId="ObyajntextChar">
    <w:name w:val="Obyčajný text Char"/>
    <w:basedOn w:val="Predvolenpsmoodseku"/>
    <w:link w:val="Obyajntext"/>
    <w:uiPriority w:val="99"/>
    <w:rsid w:val="008F7808"/>
    <w:rPr>
      <w:rFonts w:ascii="Calibri" w:hAnsi="Calibri"/>
      <w:szCs w:val="21"/>
    </w:rPr>
  </w:style>
  <w:style w:type="character" w:customStyle="1" w:styleId="UnresolvedMention">
    <w:name w:val="Unresolved Mention"/>
    <w:basedOn w:val="Predvolenpsmoodseku"/>
    <w:uiPriority w:val="99"/>
    <w:semiHidden/>
    <w:unhideWhenUsed/>
    <w:rsid w:val="0032065B"/>
    <w:rPr>
      <w:color w:val="605E5C"/>
      <w:shd w:val="clear" w:color="auto" w:fill="E1DFDD"/>
    </w:rPr>
  </w:style>
  <w:style w:type="character" w:customStyle="1" w:styleId="OdsekzoznamuChar">
    <w:name w:val="Odsek zoznamu Char"/>
    <w:aliases w:val="Odsek Char,body Char,Odsek zoznamu2 Char,ODRAZKY PRVA UROVEN Char,Nad Char,Odstavec_muj Char,Conclusion de partie Char,_Odstavec se seznamem Char,Seznam - odrážky Char,Odstavec cíl se seznamem Char,Odstavec se seznamem5 Char"/>
    <w:link w:val="Odsekzoznamu"/>
    <w:uiPriority w:val="34"/>
    <w:qFormat/>
    <w:locked/>
    <w:rsid w:val="006B4E51"/>
    <w:rPr>
      <w:rFonts w:ascii="Times New Roman" w:eastAsia="Times New Roman" w:hAnsi="Times New Roman" w:cs="Times New Roman"/>
      <w:sz w:val="20"/>
      <w:szCs w:val="20"/>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037619">
      <w:bodyDiv w:val="1"/>
      <w:marLeft w:val="0"/>
      <w:marRight w:val="0"/>
      <w:marTop w:val="0"/>
      <w:marBottom w:val="0"/>
      <w:divBdr>
        <w:top w:val="none" w:sz="0" w:space="0" w:color="auto"/>
        <w:left w:val="none" w:sz="0" w:space="0" w:color="auto"/>
        <w:bottom w:val="none" w:sz="0" w:space="0" w:color="auto"/>
        <w:right w:val="none" w:sz="0" w:space="0" w:color="auto"/>
      </w:divBdr>
    </w:div>
    <w:div w:id="271018554">
      <w:bodyDiv w:val="1"/>
      <w:marLeft w:val="0"/>
      <w:marRight w:val="0"/>
      <w:marTop w:val="0"/>
      <w:marBottom w:val="0"/>
      <w:divBdr>
        <w:top w:val="none" w:sz="0" w:space="0" w:color="auto"/>
        <w:left w:val="none" w:sz="0" w:space="0" w:color="auto"/>
        <w:bottom w:val="none" w:sz="0" w:space="0" w:color="auto"/>
        <w:right w:val="none" w:sz="0" w:space="0" w:color="auto"/>
      </w:divBdr>
    </w:div>
    <w:div w:id="503326294">
      <w:bodyDiv w:val="1"/>
      <w:marLeft w:val="0"/>
      <w:marRight w:val="0"/>
      <w:marTop w:val="0"/>
      <w:marBottom w:val="0"/>
      <w:divBdr>
        <w:top w:val="none" w:sz="0" w:space="0" w:color="auto"/>
        <w:left w:val="none" w:sz="0" w:space="0" w:color="auto"/>
        <w:bottom w:val="none" w:sz="0" w:space="0" w:color="auto"/>
        <w:right w:val="none" w:sz="0" w:space="0" w:color="auto"/>
      </w:divBdr>
    </w:div>
    <w:div w:id="550724678">
      <w:bodyDiv w:val="1"/>
      <w:marLeft w:val="0"/>
      <w:marRight w:val="0"/>
      <w:marTop w:val="0"/>
      <w:marBottom w:val="0"/>
      <w:divBdr>
        <w:top w:val="none" w:sz="0" w:space="0" w:color="auto"/>
        <w:left w:val="none" w:sz="0" w:space="0" w:color="auto"/>
        <w:bottom w:val="none" w:sz="0" w:space="0" w:color="auto"/>
        <w:right w:val="none" w:sz="0" w:space="0" w:color="auto"/>
      </w:divBdr>
    </w:div>
    <w:div w:id="551429626">
      <w:bodyDiv w:val="1"/>
      <w:marLeft w:val="0"/>
      <w:marRight w:val="0"/>
      <w:marTop w:val="0"/>
      <w:marBottom w:val="0"/>
      <w:divBdr>
        <w:top w:val="none" w:sz="0" w:space="0" w:color="auto"/>
        <w:left w:val="none" w:sz="0" w:space="0" w:color="auto"/>
        <w:bottom w:val="none" w:sz="0" w:space="0" w:color="auto"/>
        <w:right w:val="none" w:sz="0" w:space="0" w:color="auto"/>
      </w:divBdr>
    </w:div>
    <w:div w:id="705562175">
      <w:bodyDiv w:val="1"/>
      <w:marLeft w:val="0"/>
      <w:marRight w:val="0"/>
      <w:marTop w:val="0"/>
      <w:marBottom w:val="0"/>
      <w:divBdr>
        <w:top w:val="none" w:sz="0" w:space="0" w:color="auto"/>
        <w:left w:val="none" w:sz="0" w:space="0" w:color="auto"/>
        <w:bottom w:val="none" w:sz="0" w:space="0" w:color="auto"/>
        <w:right w:val="none" w:sz="0" w:space="0" w:color="auto"/>
      </w:divBdr>
    </w:div>
    <w:div w:id="740982735">
      <w:bodyDiv w:val="1"/>
      <w:marLeft w:val="0"/>
      <w:marRight w:val="0"/>
      <w:marTop w:val="0"/>
      <w:marBottom w:val="0"/>
      <w:divBdr>
        <w:top w:val="none" w:sz="0" w:space="0" w:color="auto"/>
        <w:left w:val="none" w:sz="0" w:space="0" w:color="auto"/>
        <w:bottom w:val="none" w:sz="0" w:space="0" w:color="auto"/>
        <w:right w:val="none" w:sz="0" w:space="0" w:color="auto"/>
      </w:divBdr>
    </w:div>
    <w:div w:id="836924607">
      <w:bodyDiv w:val="1"/>
      <w:marLeft w:val="0"/>
      <w:marRight w:val="0"/>
      <w:marTop w:val="0"/>
      <w:marBottom w:val="0"/>
      <w:divBdr>
        <w:top w:val="none" w:sz="0" w:space="0" w:color="auto"/>
        <w:left w:val="none" w:sz="0" w:space="0" w:color="auto"/>
        <w:bottom w:val="none" w:sz="0" w:space="0" w:color="auto"/>
        <w:right w:val="none" w:sz="0" w:space="0" w:color="auto"/>
      </w:divBdr>
    </w:div>
    <w:div w:id="1067217867">
      <w:bodyDiv w:val="1"/>
      <w:marLeft w:val="0"/>
      <w:marRight w:val="0"/>
      <w:marTop w:val="0"/>
      <w:marBottom w:val="0"/>
      <w:divBdr>
        <w:top w:val="none" w:sz="0" w:space="0" w:color="auto"/>
        <w:left w:val="none" w:sz="0" w:space="0" w:color="auto"/>
        <w:bottom w:val="none" w:sz="0" w:space="0" w:color="auto"/>
        <w:right w:val="none" w:sz="0" w:space="0" w:color="auto"/>
      </w:divBdr>
    </w:div>
    <w:div w:id="1459837544">
      <w:bodyDiv w:val="1"/>
      <w:marLeft w:val="0"/>
      <w:marRight w:val="0"/>
      <w:marTop w:val="0"/>
      <w:marBottom w:val="0"/>
      <w:divBdr>
        <w:top w:val="none" w:sz="0" w:space="0" w:color="auto"/>
        <w:left w:val="none" w:sz="0" w:space="0" w:color="auto"/>
        <w:bottom w:val="none" w:sz="0" w:space="0" w:color="auto"/>
        <w:right w:val="none" w:sz="0" w:space="0" w:color="auto"/>
      </w:divBdr>
    </w:div>
    <w:div w:id="1668552576">
      <w:bodyDiv w:val="1"/>
      <w:marLeft w:val="0"/>
      <w:marRight w:val="0"/>
      <w:marTop w:val="0"/>
      <w:marBottom w:val="0"/>
      <w:divBdr>
        <w:top w:val="none" w:sz="0" w:space="0" w:color="auto"/>
        <w:left w:val="none" w:sz="0" w:space="0" w:color="auto"/>
        <w:bottom w:val="none" w:sz="0" w:space="0" w:color="auto"/>
        <w:right w:val="none" w:sz="0" w:space="0" w:color="auto"/>
      </w:divBdr>
    </w:div>
    <w:div w:id="1843277732">
      <w:bodyDiv w:val="1"/>
      <w:marLeft w:val="0"/>
      <w:marRight w:val="0"/>
      <w:marTop w:val="0"/>
      <w:marBottom w:val="0"/>
      <w:divBdr>
        <w:top w:val="none" w:sz="0" w:space="0" w:color="auto"/>
        <w:left w:val="none" w:sz="0" w:space="0" w:color="auto"/>
        <w:bottom w:val="none" w:sz="0" w:space="0" w:color="auto"/>
        <w:right w:val="none" w:sz="0" w:space="0" w:color="auto"/>
      </w:divBdr>
    </w:div>
    <w:div w:id="1913806114">
      <w:bodyDiv w:val="1"/>
      <w:marLeft w:val="0"/>
      <w:marRight w:val="0"/>
      <w:marTop w:val="0"/>
      <w:marBottom w:val="0"/>
      <w:divBdr>
        <w:top w:val="none" w:sz="0" w:space="0" w:color="auto"/>
        <w:left w:val="none" w:sz="0" w:space="0" w:color="auto"/>
        <w:bottom w:val="none" w:sz="0" w:space="0" w:color="auto"/>
        <w:right w:val="none" w:sz="0" w:space="0" w:color="auto"/>
      </w:divBdr>
      <w:divsChild>
        <w:div w:id="856504464">
          <w:marLeft w:val="0"/>
          <w:marRight w:val="0"/>
          <w:marTop w:val="0"/>
          <w:marBottom w:val="0"/>
          <w:divBdr>
            <w:top w:val="none" w:sz="0" w:space="0" w:color="auto"/>
            <w:left w:val="none" w:sz="0" w:space="0" w:color="auto"/>
            <w:bottom w:val="none" w:sz="0" w:space="0" w:color="auto"/>
            <w:right w:val="none" w:sz="0" w:space="0" w:color="auto"/>
          </w:divBdr>
          <w:divsChild>
            <w:div w:id="660471943">
              <w:marLeft w:val="0"/>
              <w:marRight w:val="0"/>
              <w:marTop w:val="0"/>
              <w:marBottom w:val="0"/>
              <w:divBdr>
                <w:top w:val="none" w:sz="0" w:space="0" w:color="auto"/>
                <w:left w:val="none" w:sz="0" w:space="0" w:color="auto"/>
                <w:bottom w:val="none" w:sz="0" w:space="0" w:color="auto"/>
                <w:right w:val="none" w:sz="0" w:space="0" w:color="auto"/>
              </w:divBdr>
              <w:divsChild>
                <w:div w:id="1921940086">
                  <w:marLeft w:val="0"/>
                  <w:marRight w:val="0"/>
                  <w:marTop w:val="0"/>
                  <w:marBottom w:val="0"/>
                  <w:divBdr>
                    <w:top w:val="none" w:sz="0" w:space="0" w:color="auto"/>
                    <w:left w:val="none" w:sz="0" w:space="0" w:color="auto"/>
                    <w:bottom w:val="none" w:sz="0" w:space="0" w:color="auto"/>
                    <w:right w:val="none" w:sz="0" w:space="0" w:color="auto"/>
                  </w:divBdr>
                  <w:divsChild>
                    <w:div w:id="819227682">
                      <w:marLeft w:val="0"/>
                      <w:marRight w:val="0"/>
                      <w:marTop w:val="0"/>
                      <w:marBottom w:val="0"/>
                      <w:divBdr>
                        <w:top w:val="none" w:sz="0" w:space="0" w:color="auto"/>
                        <w:left w:val="none" w:sz="0" w:space="0" w:color="auto"/>
                        <w:bottom w:val="none" w:sz="0" w:space="0" w:color="auto"/>
                        <w:right w:val="none" w:sz="0" w:space="0" w:color="auto"/>
                      </w:divBdr>
                      <w:divsChild>
                        <w:div w:id="1674189440">
                          <w:marLeft w:val="0"/>
                          <w:marRight w:val="0"/>
                          <w:marTop w:val="0"/>
                          <w:marBottom w:val="0"/>
                          <w:divBdr>
                            <w:top w:val="none" w:sz="0" w:space="0" w:color="auto"/>
                            <w:left w:val="none" w:sz="0" w:space="0" w:color="auto"/>
                            <w:bottom w:val="none" w:sz="0" w:space="0" w:color="auto"/>
                            <w:right w:val="none" w:sz="0" w:space="0" w:color="auto"/>
                          </w:divBdr>
                          <w:divsChild>
                            <w:div w:id="14425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098048">
          <w:marLeft w:val="450"/>
          <w:marRight w:val="0"/>
          <w:marTop w:val="0"/>
          <w:marBottom w:val="0"/>
          <w:divBdr>
            <w:top w:val="none" w:sz="0" w:space="0" w:color="auto"/>
            <w:left w:val="none" w:sz="0" w:space="0" w:color="auto"/>
            <w:bottom w:val="none" w:sz="0" w:space="0" w:color="auto"/>
            <w:right w:val="none" w:sz="0" w:space="0" w:color="auto"/>
          </w:divBdr>
          <w:divsChild>
            <w:div w:id="1158224984">
              <w:marLeft w:val="0"/>
              <w:marRight w:val="0"/>
              <w:marTop w:val="0"/>
              <w:marBottom w:val="0"/>
              <w:divBdr>
                <w:top w:val="none" w:sz="0" w:space="0" w:color="auto"/>
                <w:left w:val="none" w:sz="0" w:space="0" w:color="auto"/>
                <w:bottom w:val="none" w:sz="0" w:space="0" w:color="auto"/>
                <w:right w:val="none" w:sz="0" w:space="0" w:color="auto"/>
              </w:divBdr>
              <w:divsChild>
                <w:div w:id="1976256215">
                  <w:marLeft w:val="0"/>
                  <w:marRight w:val="0"/>
                  <w:marTop w:val="0"/>
                  <w:marBottom w:val="0"/>
                  <w:divBdr>
                    <w:top w:val="none" w:sz="0" w:space="0" w:color="auto"/>
                    <w:left w:val="none" w:sz="0" w:space="0" w:color="auto"/>
                    <w:bottom w:val="none" w:sz="0" w:space="0" w:color="auto"/>
                    <w:right w:val="none" w:sz="0" w:space="0" w:color="auto"/>
                  </w:divBdr>
                  <w:divsChild>
                    <w:div w:id="1683125129">
                      <w:marLeft w:val="0"/>
                      <w:marRight w:val="0"/>
                      <w:marTop w:val="0"/>
                      <w:marBottom w:val="0"/>
                      <w:divBdr>
                        <w:top w:val="none" w:sz="0" w:space="0" w:color="auto"/>
                        <w:left w:val="none" w:sz="0" w:space="0" w:color="auto"/>
                        <w:bottom w:val="none" w:sz="0" w:space="0" w:color="auto"/>
                        <w:right w:val="none" w:sz="0" w:space="0" w:color="auto"/>
                      </w:divBdr>
                      <w:divsChild>
                        <w:div w:id="1439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492197">
      <w:bodyDiv w:val="1"/>
      <w:marLeft w:val="0"/>
      <w:marRight w:val="0"/>
      <w:marTop w:val="0"/>
      <w:marBottom w:val="0"/>
      <w:divBdr>
        <w:top w:val="none" w:sz="0" w:space="0" w:color="auto"/>
        <w:left w:val="none" w:sz="0" w:space="0" w:color="auto"/>
        <w:bottom w:val="none" w:sz="0" w:space="0" w:color="auto"/>
        <w:right w:val="none" w:sz="0" w:space="0" w:color="auto"/>
      </w:divBdr>
    </w:div>
    <w:div w:id="201321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beck-online.sk/bo/chapterview-document.seam?documentId=pj5f6mjzhe2v6mjwgixhaylsmftxeylgfu3dsljrh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pp.beck-online.sk/bo/chapterview-document.seam?documentId=pj5f6mjzhe2v6mjwgixhaylsmftxeylgfu3dsljrh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beck-online.sk/bo/chapterview-document.seam?documentId=pj5f6mjzhe2v6mjwgixhaylsmftxeylgfu2dmljrh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app.beck-online.sk/bo/chapterview-document.seam?documentId=pj5f6mjzhe2v6mjwgixha4tfmrygs4zomnqxg5bnn5zw2yjoonvxk4djnzqxaylsmftxeylgn53c26tbozsxezldnzsv65ltorqw433wmvxgsyjnge4q" TargetMode="External"/><Relationship Id="rId4" Type="http://schemas.openxmlformats.org/officeDocument/2006/relationships/styles" Target="styles.xml"/><Relationship Id="rId9" Type="http://schemas.openxmlformats.org/officeDocument/2006/relationships/hyperlink" Target="https://www.slov-lex.sk/legislativne-procesy/SK/LP/2024/435"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3_Vlastný-materiál_2024"/>
    <f:field ref="objsubject" par="" edit="true" text=""/>
    <f:field ref="objcreatedby" par="" text="Šoltýsová, Ľubomíra, Mgr."/>
    <f:field ref="objcreatedat" par="" text="20.8.2024 9:10:06"/>
    <f:field ref="objchangedby" par="" text="Administrator, System"/>
    <f:field ref="objmodifiedat" par="" text="20.8.2024 9:10:0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DA9EB7A-A234-4A1C-9D22-D1180ACA5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19020</Words>
  <Characters>108414</Characters>
  <Application>Microsoft Office Word</Application>
  <DocSecurity>0</DocSecurity>
  <Lines>903</Lines>
  <Paragraphs>254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Šoltysová Ľubomíra, Mgr.</dc:creator>
  <cp:lastModifiedBy>Konto Microsoft</cp:lastModifiedBy>
  <cp:revision>2</cp:revision>
  <dcterms:created xsi:type="dcterms:W3CDTF">2024-08-20T12:00:00Z</dcterms:created>
  <dcterms:modified xsi:type="dcterms:W3CDTF">2024-08-20T12:00:00Z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Nehnuteľnosti_x000d_
Geológia, geodézia, kartografia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Ľubomíra Šoltýsová</vt:lpwstr>
  </property>
  <property fmtid="{D5CDD505-2E9C-101B-9397-08002B2CF9AE}" pid="12" name="FSC#SKEDITIONSLOVLEX@103.510:zodppredkladatel">
    <vt:lpwstr>Ing. Juraj Celler</vt:lpwstr>
  </property>
  <property fmtid="{D5CDD505-2E9C-101B-9397-08002B2CF9AE}" pid="13" name="FSC#SKEDITIONSLOVLEX@103.510:dalsipredkladatel">
    <vt:lpwstr/>
  </property>
  <property fmtid="{D5CDD505-2E9C-101B-9397-08002B2CF9AE}" pid="14" name="FSC#SKEDITIONSLOVLEX@103.510:nazovpredpis">
    <vt:lpwstr> Návrh zákona, ktorým sa mení a dopĺňa zákon Národnej rady Slovenskej republiky č. 162/1995 Z. z. o katastri nehnuteľností a o zápise vlastníckych a iných práv k nehnuteľnostiam (katastrálny zákon) v znení neskorších predpisov a ktorým sa menia a dopĺňajú</vt:lpwstr>
  </property>
  <property fmtid="{D5CDD505-2E9C-101B-9397-08002B2CF9AE}" pid="15" name="FSC#SKEDITIONSLOVLEX@103.510:nazovpredpis1">
    <vt:lpwstr> niektoré zákony</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Úrad geodézie, kartografie a katastra Slovenskej republiky</vt:lpwstr>
  </property>
  <property fmtid="{D5CDD505-2E9C-101B-9397-08002B2CF9AE}" pid="20" name="FSC#SKEDITIONSLOVLEX@103.510:pripomienkovatelia">
    <vt:lpwstr>Úrad geodézie, kartografie a katastra Slovenskej republiky</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vt:lpwstr>
  </property>
  <property fmtid="{D5CDD505-2E9C-101B-9397-08002B2CF9AE}" pid="23" name="FSC#SKEDITIONSLOVLEX@103.510:plnynazovpredpis">
    <vt:lpwstr> Zákon Návrh zákona, ktorým sa mení a dopĺňa zákon Národnej rady Slovenskej republiky č. 162/1995 Z. z. o katastri nehnuteľností a o zápise vlastníckych a iných práv k nehnuteľnostiam (katastrálny zákon) v znení neskorších predpisov a ktorým sa menia a do</vt:lpwstr>
  </property>
  <property fmtid="{D5CDD505-2E9C-101B-9397-08002B2CF9AE}" pid="24" name="FSC#SKEDITIONSLOVLEX@103.510:plnynazovpredpis1">
    <vt:lpwstr>pĺňajú niektoré zákony</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LPO/2024/001142-13</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LP/2024/435</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 pôdohospodárstva a rozvoja vidieka Slovenskej republiky_x000d_
predseda Úradu geodézie, kartografie a katastra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predsedu</vt:lpwstr>
  </property>
  <property fmtid="{D5CDD505-2E9C-101B-9397-08002B2CF9AE}" pid="143" name="FSC#SKEDITIONSLOVLEX@103.510:funkciaZodpPredDativ">
    <vt:lpwstr>predsedovi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Juraj Celler_x000d_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zákona, ktorým sa mení a dopĺňa zákon Národnej rady Slovenskej republiky č.&amp;nbsp;162/1995 Z. z. o katastri nehnuteľností a o zápise vlastníckych a iných práv k nehnuteľnostiam (katastrálny zákon) v znení neskorších predpisov a&amp;nbsp;ktorým sa meni</vt:lpwstr>
  </property>
  <property fmtid="{D5CDD505-2E9C-101B-9397-08002B2CF9AE}" pid="150" name="FSC#SKEDITIONSLOVLEX@103.510:vytvorenedna">
    <vt:lpwstr>20. 8. 2024</vt:lpwstr>
  </property>
  <property fmtid="{D5CDD505-2E9C-101B-9397-08002B2CF9AE}" pid="151" name="FSC#COOSYSTEM@1.1:Container">
    <vt:lpwstr>COO.2145.1000.3.6316436</vt:lpwstr>
  </property>
  <property fmtid="{D5CDD505-2E9C-101B-9397-08002B2CF9AE}" pid="152" name="FSC#FSCFOLIO@1.1001:docpropproject">
    <vt:lpwstr/>
  </property>
</Properties>
</file>